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9B" w:rsidRPr="00B44556" w:rsidRDefault="00F50C81" w:rsidP="00F50C81">
      <w:pPr>
        <w:jc w:val="center"/>
        <w:rPr>
          <w:b/>
        </w:rPr>
      </w:pPr>
      <w:r w:rsidRPr="00B44556">
        <w:rPr>
          <w:b/>
        </w:rPr>
        <w:t xml:space="preserve">Технологическая карта урока </w:t>
      </w:r>
      <w:proofErr w:type="gramStart"/>
      <w:r w:rsidRPr="00B44556">
        <w:rPr>
          <w:b/>
        </w:rPr>
        <w:t>по</w:t>
      </w:r>
      <w:proofErr w:type="gramEnd"/>
      <w:r w:rsidRPr="00B44556">
        <w:rPr>
          <w:b/>
        </w:rPr>
        <w:t xml:space="preserve"> ИЗО 5класс</w:t>
      </w:r>
    </w:p>
    <w:p w:rsidR="00F50C81" w:rsidRPr="00032AD4" w:rsidRDefault="00F50C81" w:rsidP="00F50C81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032AD4">
        <w:rPr>
          <w:rFonts w:ascii="Times New Roman" w:hAnsi="Times New Roman"/>
          <w:b/>
          <w:sz w:val="24"/>
          <w:szCs w:val="24"/>
        </w:rPr>
        <w:t>Предмет</w:t>
      </w:r>
      <w:r w:rsidRPr="00032AD4">
        <w:rPr>
          <w:rFonts w:ascii="Times New Roman" w:hAnsi="Times New Roman"/>
          <w:sz w:val="24"/>
          <w:szCs w:val="24"/>
        </w:rPr>
        <w:t>: изобразительное искусство</w:t>
      </w:r>
    </w:p>
    <w:p w:rsidR="00F50C81" w:rsidRPr="00032AD4" w:rsidRDefault="00F50C81" w:rsidP="00F50C81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032AD4">
        <w:rPr>
          <w:rFonts w:ascii="Times New Roman" w:hAnsi="Times New Roman"/>
          <w:b/>
          <w:sz w:val="24"/>
          <w:szCs w:val="24"/>
        </w:rPr>
        <w:t>Класс:</w:t>
      </w:r>
      <w:r w:rsidRPr="00032AD4">
        <w:rPr>
          <w:rFonts w:ascii="Times New Roman" w:hAnsi="Times New Roman"/>
          <w:sz w:val="24"/>
          <w:szCs w:val="24"/>
        </w:rPr>
        <w:t xml:space="preserve"> 5</w:t>
      </w:r>
    </w:p>
    <w:p w:rsidR="00F50C81" w:rsidRPr="00032AD4" w:rsidRDefault="00F50C81" w:rsidP="00F50C81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032AD4">
        <w:rPr>
          <w:rFonts w:ascii="Times New Roman" w:hAnsi="Times New Roman"/>
          <w:b/>
          <w:sz w:val="24"/>
          <w:szCs w:val="24"/>
        </w:rPr>
        <w:t>Уровень класса:</w:t>
      </w:r>
      <w:r w:rsidRPr="00032AD4">
        <w:rPr>
          <w:rFonts w:ascii="Times New Roman" w:hAnsi="Times New Roman"/>
          <w:sz w:val="24"/>
          <w:szCs w:val="24"/>
        </w:rPr>
        <w:t xml:space="preserve">   средний</w:t>
      </w:r>
    </w:p>
    <w:p w:rsidR="00F50C81" w:rsidRPr="00032AD4" w:rsidRDefault="00F50C81" w:rsidP="00F50C81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032AD4">
        <w:rPr>
          <w:rFonts w:ascii="Times New Roman" w:hAnsi="Times New Roman"/>
          <w:b/>
          <w:sz w:val="24"/>
          <w:szCs w:val="24"/>
        </w:rPr>
        <w:t>Тема:</w:t>
      </w:r>
      <w:r w:rsidRPr="00032A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2AD4">
        <w:rPr>
          <w:rFonts w:ascii="Times New Roman" w:hAnsi="Times New Roman"/>
          <w:sz w:val="24"/>
          <w:szCs w:val="24"/>
        </w:rPr>
        <w:t>Бионические</w:t>
      </w:r>
      <w:proofErr w:type="spellEnd"/>
      <w:r w:rsidRPr="00032AD4">
        <w:rPr>
          <w:rFonts w:ascii="Times New Roman" w:hAnsi="Times New Roman"/>
          <w:sz w:val="24"/>
          <w:szCs w:val="24"/>
        </w:rPr>
        <w:t xml:space="preserve"> формы в архитектуре и дизайне</w:t>
      </w:r>
    </w:p>
    <w:p w:rsidR="00F50C81" w:rsidRPr="00032AD4" w:rsidRDefault="00F50C81" w:rsidP="00F50C81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032AD4">
        <w:rPr>
          <w:rFonts w:ascii="Times New Roman" w:hAnsi="Times New Roman"/>
          <w:b/>
          <w:sz w:val="24"/>
          <w:szCs w:val="24"/>
        </w:rPr>
        <w:t>Тип урока</w:t>
      </w:r>
      <w:r w:rsidRPr="00032AD4">
        <w:rPr>
          <w:rFonts w:ascii="Times New Roman" w:hAnsi="Times New Roman"/>
          <w:sz w:val="24"/>
          <w:szCs w:val="24"/>
        </w:rPr>
        <w:t xml:space="preserve">: </w:t>
      </w:r>
      <w:r w:rsidR="00B4042B" w:rsidRPr="00032AD4">
        <w:rPr>
          <w:rFonts w:ascii="Times New Roman" w:hAnsi="Times New Roman"/>
          <w:sz w:val="24"/>
          <w:szCs w:val="24"/>
        </w:rPr>
        <w:t>урок изучения и закрепления новых знаний</w:t>
      </w:r>
    </w:p>
    <w:p w:rsidR="00F50C81" w:rsidRPr="00032AD4" w:rsidRDefault="00F50C81" w:rsidP="00F50C81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032AD4">
        <w:rPr>
          <w:rFonts w:ascii="Times New Roman" w:hAnsi="Times New Roman"/>
          <w:b/>
          <w:sz w:val="24"/>
          <w:szCs w:val="24"/>
        </w:rPr>
        <w:t>Вид урока</w:t>
      </w:r>
      <w:r w:rsidRPr="00032AD4">
        <w:rPr>
          <w:rFonts w:ascii="Times New Roman" w:hAnsi="Times New Roman"/>
          <w:sz w:val="24"/>
          <w:szCs w:val="24"/>
        </w:rPr>
        <w:t>: декоративное рисование</w:t>
      </w:r>
    </w:p>
    <w:p w:rsidR="00F50C81" w:rsidRPr="00032AD4" w:rsidRDefault="00F50C81" w:rsidP="00F50C81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032AD4">
        <w:rPr>
          <w:rFonts w:ascii="Times New Roman" w:hAnsi="Times New Roman"/>
          <w:b/>
          <w:sz w:val="24"/>
          <w:szCs w:val="24"/>
        </w:rPr>
        <w:t>Вид контроля</w:t>
      </w:r>
      <w:r w:rsidRPr="00032AD4">
        <w:rPr>
          <w:rFonts w:ascii="Times New Roman" w:hAnsi="Times New Roman"/>
          <w:sz w:val="24"/>
          <w:szCs w:val="24"/>
        </w:rPr>
        <w:t>: текущий, самостоятельная работа</w:t>
      </w:r>
    </w:p>
    <w:p w:rsidR="00F50C81" w:rsidRPr="00032AD4" w:rsidRDefault="00F50C81" w:rsidP="00F50C81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032AD4">
        <w:rPr>
          <w:rFonts w:ascii="Times New Roman" w:hAnsi="Times New Roman"/>
          <w:b/>
          <w:sz w:val="24"/>
          <w:szCs w:val="24"/>
        </w:rPr>
        <w:t>Оборудование для учителя</w:t>
      </w:r>
      <w:r w:rsidRPr="00032AD4">
        <w:rPr>
          <w:rFonts w:ascii="Times New Roman" w:hAnsi="Times New Roman"/>
          <w:sz w:val="24"/>
          <w:szCs w:val="24"/>
        </w:rPr>
        <w:t>: ноутбук, проектор</w:t>
      </w:r>
      <w:r w:rsidR="00B44556" w:rsidRPr="00032AD4">
        <w:rPr>
          <w:rFonts w:ascii="Times New Roman" w:hAnsi="Times New Roman"/>
          <w:sz w:val="24"/>
          <w:szCs w:val="24"/>
        </w:rPr>
        <w:t>, экран, раздаточный материал.</w:t>
      </w:r>
    </w:p>
    <w:p w:rsidR="00F50C81" w:rsidRPr="00032AD4" w:rsidRDefault="00F50C81" w:rsidP="00F50C81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032AD4">
        <w:rPr>
          <w:rFonts w:ascii="Times New Roman" w:hAnsi="Times New Roman"/>
          <w:b/>
          <w:sz w:val="24"/>
          <w:szCs w:val="24"/>
        </w:rPr>
        <w:t>Оборудование для учащихся</w:t>
      </w:r>
      <w:r w:rsidRPr="00032AD4">
        <w:rPr>
          <w:rFonts w:ascii="Times New Roman" w:hAnsi="Times New Roman"/>
          <w:sz w:val="24"/>
          <w:szCs w:val="24"/>
        </w:rPr>
        <w:t>: альбом, карандаш, акварельные краски, кисточки</w:t>
      </w:r>
      <w:r w:rsidR="00B44556" w:rsidRPr="00032AD4">
        <w:rPr>
          <w:rFonts w:ascii="Times New Roman" w:hAnsi="Times New Roman"/>
          <w:sz w:val="24"/>
          <w:szCs w:val="24"/>
        </w:rPr>
        <w:t>.</w:t>
      </w:r>
    </w:p>
    <w:p w:rsidR="00B4042B" w:rsidRPr="00032AD4" w:rsidRDefault="00B4042B" w:rsidP="00B44556">
      <w:pPr>
        <w:pStyle w:val="ab"/>
        <w:spacing w:before="0" w:beforeAutospacing="0" w:after="0" w:afterAutospacing="0" w:line="220" w:lineRule="atLeast"/>
        <w:rPr>
          <w:color w:val="000000" w:themeColor="text1"/>
          <w:sz w:val="22"/>
          <w:szCs w:val="22"/>
        </w:rPr>
      </w:pPr>
      <w:r w:rsidRPr="00032AD4">
        <w:rPr>
          <w:b/>
          <w:color w:val="000000" w:themeColor="text1"/>
          <w:sz w:val="22"/>
          <w:szCs w:val="22"/>
        </w:rPr>
        <w:t>Цель как планируемый результат деятельности:</w:t>
      </w:r>
      <w:r w:rsidRPr="00032AD4">
        <w:rPr>
          <w:color w:val="000000" w:themeColor="text1"/>
          <w:sz w:val="22"/>
          <w:szCs w:val="22"/>
        </w:rPr>
        <w:t xml:space="preserve"> Создать архитектурное сооружение и дизайнерский предмет </w:t>
      </w:r>
      <w:proofErr w:type="spellStart"/>
      <w:r w:rsidRPr="00032AD4">
        <w:rPr>
          <w:color w:val="000000" w:themeColor="text1"/>
          <w:sz w:val="22"/>
          <w:szCs w:val="22"/>
        </w:rPr>
        <w:t>бионической</w:t>
      </w:r>
      <w:proofErr w:type="spellEnd"/>
      <w:r w:rsidRPr="00032AD4">
        <w:rPr>
          <w:color w:val="000000" w:themeColor="text1"/>
          <w:sz w:val="22"/>
          <w:szCs w:val="22"/>
        </w:rPr>
        <w:t xml:space="preserve"> формы.</w:t>
      </w:r>
    </w:p>
    <w:p w:rsidR="00B4042B" w:rsidRPr="00032AD4" w:rsidRDefault="00B4042B" w:rsidP="00B44556">
      <w:pPr>
        <w:pStyle w:val="aa"/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b/>
          <w:bCs/>
          <w:color w:val="000000" w:themeColor="text1"/>
        </w:rPr>
        <w:t xml:space="preserve">Учебные задачи, </w:t>
      </w:r>
      <w:r w:rsidRPr="00032AD4">
        <w:rPr>
          <w:rFonts w:ascii="Times New Roman" w:hAnsi="Times New Roman"/>
          <w:b/>
          <w:color w:val="000000" w:themeColor="text1"/>
        </w:rPr>
        <w:t>направленные на достижение личностных результатов:</w:t>
      </w:r>
    </w:p>
    <w:p w:rsidR="00B4042B" w:rsidRPr="00032AD4" w:rsidRDefault="00B4042B" w:rsidP="00B4042B">
      <w:pPr>
        <w:pStyle w:val="a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color w:val="000000" w:themeColor="text1"/>
        </w:rPr>
        <w:t>–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4042B" w:rsidRPr="00032AD4" w:rsidRDefault="00B4042B" w:rsidP="00B4042B">
      <w:pPr>
        <w:pStyle w:val="a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color w:val="000000" w:themeColor="text1"/>
        </w:rPr>
        <w:t>–</w:t>
      </w:r>
      <w:proofErr w:type="spellStart"/>
      <w:r w:rsidRPr="00032AD4">
        <w:rPr>
          <w:rFonts w:ascii="Times New Roman" w:hAnsi="Times New Roman"/>
          <w:color w:val="000000" w:themeColor="text1"/>
        </w:rPr>
        <w:t>сформированность</w:t>
      </w:r>
      <w:proofErr w:type="spellEnd"/>
      <w:r w:rsidRPr="00032AD4">
        <w:rPr>
          <w:rFonts w:ascii="Times New Roman" w:hAnsi="Times New Roman"/>
          <w:color w:val="000000" w:themeColor="text1"/>
        </w:rPr>
        <w:t xml:space="preserve"> эстетических чувств, художественно – творческого мышления, наблюдательности и фантазии;</w:t>
      </w:r>
    </w:p>
    <w:p w:rsidR="00B4042B" w:rsidRPr="00032AD4" w:rsidRDefault="00B4042B" w:rsidP="00B4042B">
      <w:pPr>
        <w:pStyle w:val="a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color w:val="000000" w:themeColor="text1"/>
        </w:rPr>
        <w:t>–</w:t>
      </w:r>
      <w:proofErr w:type="spellStart"/>
      <w:r w:rsidRPr="00032AD4">
        <w:rPr>
          <w:rFonts w:ascii="Times New Roman" w:hAnsi="Times New Roman"/>
          <w:color w:val="000000" w:themeColor="text1"/>
        </w:rPr>
        <w:t>сформированность</w:t>
      </w:r>
      <w:proofErr w:type="spellEnd"/>
      <w:r w:rsidRPr="00032AD4">
        <w:rPr>
          <w:rFonts w:ascii="Times New Roman" w:hAnsi="Times New Roman"/>
          <w:color w:val="000000" w:themeColor="text1"/>
        </w:rPr>
        <w:t xml:space="preserve"> эстетических потребностей (потребностей в общении с природой, потребностей в творческом отношении к окружающему миру, потребность в самостоятельной практической творческой деятельности);</w:t>
      </w:r>
    </w:p>
    <w:p w:rsidR="00B4042B" w:rsidRPr="00032AD4" w:rsidRDefault="00B4042B" w:rsidP="00B4042B">
      <w:pPr>
        <w:pStyle w:val="a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color w:val="000000" w:themeColor="text1"/>
        </w:rPr>
        <w:t>–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B4042B" w:rsidRPr="00032AD4" w:rsidRDefault="00B4042B" w:rsidP="00B4042B">
      <w:pPr>
        <w:pStyle w:val="a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color w:val="000000" w:themeColor="text1"/>
        </w:rPr>
        <w:t>– умение сотрудничать с товарищами в процессе совместной деятельности, соотносить свою часть работы с общим замыслом.</w:t>
      </w:r>
    </w:p>
    <w:p w:rsidR="00B4042B" w:rsidRPr="00032AD4" w:rsidRDefault="00B4042B" w:rsidP="00B44556">
      <w:pPr>
        <w:pStyle w:val="aa"/>
        <w:rPr>
          <w:rFonts w:ascii="Times New Roman" w:hAnsi="Times New Roman"/>
          <w:b/>
          <w:color w:val="000000" w:themeColor="text1"/>
        </w:rPr>
      </w:pPr>
      <w:r w:rsidRPr="00032AD4">
        <w:rPr>
          <w:rFonts w:ascii="Times New Roman" w:hAnsi="Times New Roman"/>
          <w:b/>
          <w:bCs/>
          <w:color w:val="000000" w:themeColor="text1"/>
        </w:rPr>
        <w:t xml:space="preserve">Учебные задачи, </w:t>
      </w:r>
      <w:r w:rsidRPr="00032AD4">
        <w:rPr>
          <w:rFonts w:ascii="Times New Roman" w:hAnsi="Times New Roman"/>
          <w:b/>
          <w:color w:val="000000" w:themeColor="text1"/>
        </w:rPr>
        <w:t xml:space="preserve">направленные на достижение </w:t>
      </w:r>
      <w:proofErr w:type="spellStart"/>
      <w:r w:rsidRPr="00032AD4">
        <w:rPr>
          <w:rFonts w:ascii="Times New Roman" w:hAnsi="Times New Roman"/>
          <w:b/>
          <w:color w:val="000000" w:themeColor="text1"/>
        </w:rPr>
        <w:t>метапредметных</w:t>
      </w:r>
      <w:proofErr w:type="spellEnd"/>
      <w:r w:rsidRPr="00032AD4">
        <w:rPr>
          <w:rFonts w:ascii="Times New Roman" w:hAnsi="Times New Roman"/>
          <w:b/>
          <w:color w:val="000000" w:themeColor="text1"/>
        </w:rPr>
        <w:t xml:space="preserve"> результатов:</w:t>
      </w:r>
    </w:p>
    <w:p w:rsidR="00B4042B" w:rsidRPr="00032AD4" w:rsidRDefault="00B4042B" w:rsidP="00B4042B">
      <w:pPr>
        <w:pStyle w:val="a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color w:val="000000" w:themeColor="text1"/>
        </w:rPr>
        <w:t>– освоение способов решения проблем творческого характера;</w:t>
      </w:r>
    </w:p>
    <w:p w:rsidR="00B4042B" w:rsidRPr="00032AD4" w:rsidRDefault="00B4042B" w:rsidP="00B4042B">
      <w:pPr>
        <w:pStyle w:val="a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color w:val="000000" w:themeColor="text1"/>
        </w:rPr>
        <w:t>– умение рационально строить самостоятельную творческую деятельность, умение организовывать место занятий;</w:t>
      </w:r>
    </w:p>
    <w:p w:rsidR="00B4042B" w:rsidRPr="00032AD4" w:rsidRDefault="00B4042B" w:rsidP="00B44556">
      <w:pPr>
        <w:pStyle w:val="aa"/>
        <w:rPr>
          <w:rFonts w:ascii="Times New Roman" w:hAnsi="Times New Roman"/>
          <w:b/>
          <w:color w:val="000000" w:themeColor="text1"/>
        </w:rPr>
      </w:pPr>
      <w:r w:rsidRPr="00032AD4">
        <w:rPr>
          <w:rFonts w:ascii="Times New Roman" w:hAnsi="Times New Roman"/>
          <w:b/>
          <w:bCs/>
          <w:color w:val="000000" w:themeColor="text1"/>
        </w:rPr>
        <w:t xml:space="preserve">Учебные задачи, </w:t>
      </w:r>
      <w:r w:rsidRPr="00032AD4">
        <w:rPr>
          <w:rFonts w:ascii="Times New Roman" w:hAnsi="Times New Roman"/>
          <w:b/>
          <w:color w:val="000000" w:themeColor="text1"/>
        </w:rPr>
        <w:t>направленные на достижение предметных результатов:</w:t>
      </w:r>
    </w:p>
    <w:p w:rsidR="00B4042B" w:rsidRPr="00032AD4" w:rsidRDefault="00B4042B" w:rsidP="00B4042B">
      <w:pPr>
        <w:pStyle w:val="a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color w:val="000000" w:themeColor="text1"/>
        </w:rPr>
        <w:t>– владение элементарными практическими умениями и навыками в таком виде художественной деятельности.</w:t>
      </w:r>
    </w:p>
    <w:p w:rsidR="00B4042B" w:rsidRPr="00032AD4" w:rsidRDefault="00B4042B" w:rsidP="00B4042B">
      <w:pPr>
        <w:pStyle w:val="a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color w:val="000000" w:themeColor="text1"/>
        </w:rPr>
        <w:t>– эстетическая оценка явлений природы;</w:t>
      </w:r>
    </w:p>
    <w:p w:rsidR="00B4042B" w:rsidRPr="00032AD4" w:rsidRDefault="00B4042B" w:rsidP="00B4042B">
      <w:pPr>
        <w:pStyle w:val="a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color w:val="000000" w:themeColor="text1"/>
        </w:rPr>
        <w:t>– применение художественных умений в процессе выполнения задания;</w:t>
      </w:r>
    </w:p>
    <w:p w:rsidR="00B4042B" w:rsidRPr="00032AD4" w:rsidRDefault="00B4042B" w:rsidP="00B4042B">
      <w:pPr>
        <w:pStyle w:val="a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color w:val="000000" w:themeColor="text1"/>
        </w:rPr>
        <w:t>– способность использовать в художественно – творческой деятельности различные художественные материалы;</w:t>
      </w:r>
    </w:p>
    <w:p w:rsidR="00B4042B" w:rsidRPr="00032AD4" w:rsidRDefault="00B4042B" w:rsidP="00B4042B">
      <w:pPr>
        <w:pStyle w:val="a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color w:val="000000" w:themeColor="text1"/>
        </w:rPr>
        <w:t>– способность передавать в художественно – творческой деятельности характер, эмоциональные состояния и своё отношение к природе;</w:t>
      </w:r>
    </w:p>
    <w:p w:rsidR="00B4042B" w:rsidRPr="00032AD4" w:rsidRDefault="00B4042B" w:rsidP="00B4042B">
      <w:pPr>
        <w:pStyle w:val="a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color w:val="000000" w:themeColor="text1"/>
        </w:rPr>
        <w:t>– умение компоновать на плоскости листа задуманный художественный образ;</w:t>
      </w:r>
    </w:p>
    <w:p w:rsidR="00B4042B" w:rsidRPr="00032AD4" w:rsidRDefault="00B4042B" w:rsidP="00B4042B">
      <w:pPr>
        <w:pStyle w:val="a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i/>
          <w:iCs/>
          <w:color w:val="000000" w:themeColor="text1"/>
          <w:u w:val="single"/>
        </w:rPr>
        <w:t>Коммуникативные</w:t>
      </w:r>
      <w:r w:rsidRPr="00032AD4">
        <w:rPr>
          <w:rStyle w:val="apple-converted-space"/>
          <w:rFonts w:ascii="Times New Roman" w:hAnsi="Times New Roman"/>
          <w:color w:val="000000" w:themeColor="text1"/>
        </w:rPr>
        <w:t> </w:t>
      </w:r>
      <w:r w:rsidRPr="00032AD4">
        <w:rPr>
          <w:rFonts w:ascii="Times New Roman" w:hAnsi="Times New Roman"/>
          <w:color w:val="000000" w:themeColor="text1"/>
        </w:rPr>
        <w:t>- отработка умения договариваться в паре, группе, задавать вопросы, слушать друг друга</w:t>
      </w:r>
    </w:p>
    <w:p w:rsidR="00B4042B" w:rsidRPr="00032AD4" w:rsidRDefault="00B4042B" w:rsidP="00B4042B">
      <w:pPr>
        <w:pStyle w:val="a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032AD4">
        <w:rPr>
          <w:i/>
          <w:iCs/>
          <w:color w:val="000000" w:themeColor="text1"/>
          <w:sz w:val="22"/>
          <w:szCs w:val="22"/>
          <w:u w:val="single"/>
        </w:rPr>
        <w:t>Регулятивные</w:t>
      </w:r>
      <w:r w:rsidRPr="00032AD4">
        <w:rPr>
          <w:rStyle w:val="apple-converted-space"/>
          <w:i/>
          <w:iCs/>
          <w:color w:val="000000" w:themeColor="text1"/>
          <w:sz w:val="22"/>
          <w:szCs w:val="22"/>
        </w:rPr>
        <w:t> </w:t>
      </w:r>
      <w:proofErr w:type="gramStart"/>
      <w:r w:rsidRPr="00032AD4">
        <w:rPr>
          <w:color w:val="000000" w:themeColor="text1"/>
          <w:sz w:val="22"/>
          <w:szCs w:val="22"/>
        </w:rPr>
        <w:t>–у</w:t>
      </w:r>
      <w:proofErr w:type="gramEnd"/>
      <w:r w:rsidRPr="00032AD4">
        <w:rPr>
          <w:color w:val="000000" w:themeColor="text1"/>
          <w:sz w:val="22"/>
          <w:szCs w:val="22"/>
        </w:rPr>
        <w:t>мение принимать и сохранять практическую задачу, принимать и сохранять установленные правила и умение контролировать собственные учебные действия в соответствии поставленной задачи, правил</w:t>
      </w:r>
    </w:p>
    <w:p w:rsidR="00B4042B" w:rsidRPr="00032AD4" w:rsidRDefault="00B4042B" w:rsidP="00B44556">
      <w:pPr>
        <w:pStyle w:val="ab"/>
        <w:shd w:val="clear" w:color="auto" w:fill="FFFFFF"/>
        <w:spacing w:before="0" w:beforeAutospacing="0" w:after="150" w:afterAutospacing="0"/>
        <w:ind w:left="720"/>
        <w:rPr>
          <w:color w:val="000000" w:themeColor="text1"/>
          <w:sz w:val="22"/>
          <w:szCs w:val="22"/>
        </w:rPr>
      </w:pPr>
      <w:r w:rsidRPr="00032AD4">
        <w:rPr>
          <w:b/>
          <w:bCs/>
          <w:color w:val="000000" w:themeColor="text1"/>
          <w:sz w:val="22"/>
          <w:szCs w:val="22"/>
        </w:rPr>
        <w:t>Практическая задача учащихся</w:t>
      </w:r>
      <w:r w:rsidRPr="00032AD4">
        <w:rPr>
          <w:color w:val="000000" w:themeColor="text1"/>
          <w:sz w:val="22"/>
          <w:szCs w:val="22"/>
        </w:rPr>
        <w:t xml:space="preserve">: создание архитектурного сооружения и предмет </w:t>
      </w:r>
      <w:proofErr w:type="spellStart"/>
      <w:r w:rsidRPr="00032AD4">
        <w:rPr>
          <w:color w:val="000000" w:themeColor="text1"/>
          <w:sz w:val="22"/>
          <w:szCs w:val="22"/>
        </w:rPr>
        <w:t>бионической</w:t>
      </w:r>
      <w:proofErr w:type="spellEnd"/>
      <w:r w:rsidRPr="00032AD4">
        <w:rPr>
          <w:color w:val="000000" w:themeColor="text1"/>
          <w:sz w:val="22"/>
          <w:szCs w:val="22"/>
        </w:rPr>
        <w:t xml:space="preserve"> формы. Работа в группе.</w:t>
      </w:r>
    </w:p>
    <w:p w:rsidR="00B4042B" w:rsidRPr="00032AD4" w:rsidRDefault="00B4042B" w:rsidP="00B44556">
      <w:pPr>
        <w:pStyle w:val="aa"/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b/>
          <w:color w:val="000000" w:themeColor="text1"/>
        </w:rPr>
        <w:t>Формы обучения</w:t>
      </w:r>
      <w:r w:rsidRPr="00032AD4">
        <w:rPr>
          <w:rFonts w:ascii="Times New Roman" w:hAnsi="Times New Roman"/>
          <w:color w:val="000000" w:themeColor="text1"/>
        </w:rPr>
        <w:t>: фронтальная, коллективная, работа в группах.</w:t>
      </w:r>
    </w:p>
    <w:p w:rsidR="00B4042B" w:rsidRPr="00032AD4" w:rsidRDefault="00B4042B" w:rsidP="00B44556">
      <w:pPr>
        <w:pStyle w:val="aa"/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b/>
          <w:iCs/>
          <w:color w:val="000000" w:themeColor="text1"/>
        </w:rPr>
        <w:t>Методы</w:t>
      </w:r>
      <w:r w:rsidRPr="00032AD4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032AD4">
        <w:rPr>
          <w:rFonts w:ascii="Times New Roman" w:hAnsi="Times New Roman"/>
          <w:b/>
          <w:iCs/>
          <w:color w:val="000000" w:themeColor="text1"/>
        </w:rPr>
        <w:t>обучения</w:t>
      </w:r>
      <w:r w:rsidRPr="00032AD4">
        <w:rPr>
          <w:rFonts w:ascii="Times New Roman" w:hAnsi="Times New Roman"/>
          <w:i/>
          <w:iCs/>
          <w:color w:val="000000" w:themeColor="text1"/>
        </w:rPr>
        <w:t>: </w:t>
      </w:r>
      <w:r w:rsidRPr="00032AD4">
        <w:rPr>
          <w:rFonts w:ascii="Times New Roman" w:hAnsi="Times New Roman"/>
          <w:iCs/>
          <w:color w:val="000000" w:themeColor="text1"/>
        </w:rPr>
        <w:t>словесный, наглядный, практический.</w:t>
      </w:r>
    </w:p>
    <w:p w:rsidR="00B4042B" w:rsidRPr="00032AD4" w:rsidRDefault="00B4042B" w:rsidP="00B44556">
      <w:pPr>
        <w:pStyle w:val="ab"/>
        <w:shd w:val="clear" w:color="auto" w:fill="FFFFFF"/>
        <w:spacing w:before="0" w:beforeAutospacing="0" w:after="150" w:afterAutospacing="0"/>
        <w:ind w:left="720"/>
        <w:rPr>
          <w:color w:val="000000" w:themeColor="text1"/>
          <w:sz w:val="22"/>
          <w:szCs w:val="22"/>
        </w:rPr>
      </w:pPr>
      <w:proofErr w:type="gramStart"/>
      <w:r w:rsidRPr="00032AD4">
        <w:rPr>
          <w:b/>
          <w:bCs/>
          <w:color w:val="000000" w:themeColor="text1"/>
          <w:sz w:val="22"/>
          <w:szCs w:val="22"/>
        </w:rPr>
        <w:t>Средства</w:t>
      </w:r>
      <w:r w:rsidRPr="00032AD4">
        <w:rPr>
          <w:color w:val="000000" w:themeColor="text1"/>
          <w:sz w:val="22"/>
          <w:szCs w:val="22"/>
        </w:rPr>
        <w:t>: ноутбуки, макет-заготовка, краски, клей, цветные бумаги, нитки, ножницы и кисти.</w:t>
      </w:r>
      <w:proofErr w:type="gramEnd"/>
    </w:p>
    <w:p w:rsidR="00B4042B" w:rsidRPr="00032AD4" w:rsidRDefault="00B4042B" w:rsidP="00B4042B">
      <w:pPr>
        <w:pStyle w:val="ab"/>
        <w:shd w:val="clear" w:color="auto" w:fill="FFFFFF"/>
        <w:spacing w:before="0" w:beforeAutospacing="0" w:after="150" w:afterAutospacing="0"/>
        <w:ind w:left="720"/>
        <w:rPr>
          <w:color w:val="000000" w:themeColor="text1"/>
          <w:sz w:val="22"/>
          <w:szCs w:val="22"/>
        </w:rPr>
      </w:pPr>
      <w:r w:rsidRPr="00032AD4">
        <w:rPr>
          <w:color w:val="000000" w:themeColor="text1"/>
          <w:sz w:val="22"/>
          <w:szCs w:val="22"/>
        </w:rPr>
        <w:lastRenderedPageBreak/>
        <w:t>Созданный реальный продукт необходимо публично представить, тем самым показать уровень владения техникой выполнения, указанного выше. Дать оценку выполненным собственным действиям.</w:t>
      </w:r>
    </w:p>
    <w:p w:rsidR="001E58F9" w:rsidRPr="00032AD4" w:rsidRDefault="001E58F9" w:rsidP="00B4042B">
      <w:pPr>
        <w:pStyle w:val="aa"/>
        <w:shd w:val="clear" w:color="auto" w:fill="FFFFFF"/>
        <w:spacing w:after="150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4556" w:rsidRPr="00032AD4" w:rsidRDefault="00B44556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4042B" w:rsidRPr="00032AD4" w:rsidRDefault="00B4042B" w:rsidP="001E58F9">
      <w:pPr>
        <w:pStyle w:val="aa"/>
        <w:shd w:val="clear" w:color="auto" w:fill="FFFFFF"/>
        <w:spacing w:after="150"/>
        <w:jc w:val="center"/>
        <w:rPr>
          <w:rFonts w:ascii="Times New Roman" w:hAnsi="Times New Roman"/>
          <w:color w:val="000000" w:themeColor="text1"/>
        </w:rPr>
      </w:pPr>
      <w:r w:rsidRPr="00032AD4">
        <w:rPr>
          <w:rFonts w:ascii="Times New Roman" w:hAnsi="Times New Roman"/>
          <w:b/>
          <w:bCs/>
          <w:color w:val="000000" w:themeColor="text1"/>
        </w:rPr>
        <w:t>СОДЕРЖАНИЕ УРОКА</w:t>
      </w:r>
    </w:p>
    <w:p w:rsidR="00B4042B" w:rsidRPr="00032AD4" w:rsidRDefault="00B4042B" w:rsidP="001E58F9">
      <w:pPr>
        <w:pStyle w:val="aa"/>
        <w:rPr>
          <w:rFonts w:ascii="Times New Roman" w:hAnsi="Times New Roman"/>
          <w:color w:val="000000" w:themeColor="text1"/>
        </w:rPr>
      </w:pPr>
    </w:p>
    <w:tbl>
      <w:tblPr>
        <w:tblW w:w="15026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3"/>
        <w:gridCol w:w="1576"/>
        <w:gridCol w:w="4253"/>
        <w:gridCol w:w="3260"/>
        <w:gridCol w:w="1701"/>
        <w:gridCol w:w="2693"/>
      </w:tblGrid>
      <w:tr w:rsidR="00B4042B" w:rsidRPr="00032AD4" w:rsidTr="00E41E5C"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b/>
                <w:bCs/>
                <w:color w:val="000000" w:themeColor="text1"/>
              </w:rPr>
              <w:lastRenderedPageBreak/>
              <w:t>Этапы урока</w:t>
            </w: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b/>
                <w:bCs/>
                <w:color w:val="000000" w:themeColor="text1"/>
              </w:rPr>
              <w:t>Содержание этапа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b/>
                <w:bCs/>
                <w:color w:val="000000" w:themeColor="text1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b/>
                <w:bCs/>
                <w:color w:val="000000" w:themeColor="text1"/>
              </w:rPr>
              <w:t>Характеристика деятельности учащихся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b/>
                <w:bCs/>
                <w:color w:val="000000" w:themeColor="text1"/>
              </w:rPr>
              <w:t>Методические приемы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042B" w:rsidRPr="00032AD4" w:rsidRDefault="00B4042B" w:rsidP="00E41E5C">
            <w:pPr>
              <w:spacing w:after="150"/>
              <w:rPr>
                <w:b/>
                <w:color w:val="000000" w:themeColor="text1"/>
              </w:rPr>
            </w:pPr>
            <w:r w:rsidRPr="00032AD4">
              <w:rPr>
                <w:b/>
                <w:color w:val="000000" w:themeColor="text1"/>
              </w:rPr>
              <w:t>Формируемые УУД</w:t>
            </w:r>
          </w:p>
        </w:tc>
      </w:tr>
      <w:tr w:rsidR="00B4042B" w:rsidRPr="00032AD4" w:rsidTr="00E41E5C">
        <w:trPr>
          <w:trHeight w:val="1403"/>
        </w:trPr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Орг. момент – 1м.</w:t>
            </w: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Приветствие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Здравствуйте! 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bCs/>
                <w:i/>
                <w:color w:val="000000"/>
              </w:rPr>
              <w:t xml:space="preserve"> </w:t>
            </w:r>
            <w:r w:rsidRPr="00032AD4">
              <w:rPr>
                <w:bCs/>
                <w:color w:val="000000"/>
              </w:rPr>
              <w:t>Приветствует учащихся, проверяет их готовность к уроку;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Готовятся к уроку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Слово учителя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042B" w:rsidRPr="00032AD4" w:rsidRDefault="00B4042B" w:rsidP="00E41E5C">
            <w:pPr>
              <w:rPr>
                <w:color w:val="000000" w:themeColor="text1"/>
              </w:rPr>
            </w:pPr>
            <w:proofErr w:type="gramStart"/>
            <w:r w:rsidRPr="00032AD4">
              <w:rPr>
                <w:color w:val="000000" w:themeColor="text1"/>
                <w:u w:val="single"/>
              </w:rPr>
              <w:t>Регулятивные</w:t>
            </w:r>
            <w:proofErr w:type="gramEnd"/>
            <w:r w:rsidRPr="00032AD4">
              <w:rPr>
                <w:color w:val="000000" w:themeColor="text1"/>
              </w:rPr>
              <w:t xml:space="preserve"> Самоорганизация. </w:t>
            </w:r>
            <w:proofErr w:type="gramStart"/>
            <w:r w:rsidRPr="00032AD4">
              <w:rPr>
                <w:color w:val="000000" w:themeColor="text1"/>
                <w:u w:val="single"/>
              </w:rPr>
              <w:t>Личностные</w:t>
            </w:r>
            <w:proofErr w:type="gramEnd"/>
            <w:r w:rsidRPr="00032AD4">
              <w:rPr>
                <w:color w:val="000000" w:themeColor="text1"/>
              </w:rPr>
              <w:t xml:space="preserve"> </w:t>
            </w:r>
            <w:r w:rsidRPr="00032AD4">
              <w:t>Умение слушать и вступать в диалог.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</w:tr>
      <w:tr w:rsidR="00B4042B" w:rsidRPr="00032AD4" w:rsidTr="00E41E5C">
        <w:trPr>
          <w:trHeight w:val="557"/>
        </w:trPr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pStyle w:val="ab"/>
              <w:spacing w:before="0" w:beforeAutospacing="0" w:after="0" w:afterAutospacing="0" w:line="220" w:lineRule="atLeast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Актуализация  знания – </w:t>
            </w:r>
            <w:r w:rsidR="001E58F9" w:rsidRPr="00032AD4">
              <w:rPr>
                <w:color w:val="000000" w:themeColor="text1"/>
              </w:rPr>
              <w:t>2м.</w:t>
            </w:r>
          </w:p>
          <w:p w:rsidR="001E58F9" w:rsidRPr="00032AD4" w:rsidRDefault="001E58F9" w:rsidP="00E41E5C">
            <w:pPr>
              <w:pStyle w:val="ab"/>
              <w:spacing w:before="0" w:beforeAutospacing="0" w:after="0" w:afterAutospacing="0" w:line="220" w:lineRule="atLeast"/>
              <w:rPr>
                <w:color w:val="000000" w:themeColor="text1"/>
              </w:rPr>
            </w:pPr>
          </w:p>
          <w:p w:rsidR="001E58F9" w:rsidRPr="00032AD4" w:rsidRDefault="001E58F9" w:rsidP="00E41E5C">
            <w:pPr>
              <w:pStyle w:val="ab"/>
              <w:spacing w:before="0" w:beforeAutospacing="0" w:after="0" w:afterAutospacing="0" w:line="220" w:lineRule="atLeast"/>
              <w:rPr>
                <w:color w:val="000000" w:themeColor="text1"/>
              </w:rPr>
            </w:pPr>
          </w:p>
          <w:p w:rsidR="001E58F9" w:rsidRPr="00032AD4" w:rsidRDefault="001E58F9" w:rsidP="00E41E5C">
            <w:pPr>
              <w:pStyle w:val="ab"/>
              <w:spacing w:before="0" w:beforeAutospacing="0" w:after="0" w:afterAutospacing="0" w:line="220" w:lineRule="atLeast"/>
              <w:rPr>
                <w:color w:val="000000" w:themeColor="text1"/>
              </w:rPr>
            </w:pPr>
          </w:p>
          <w:p w:rsidR="001E58F9" w:rsidRPr="00032AD4" w:rsidRDefault="001E58F9" w:rsidP="00E41E5C">
            <w:pPr>
              <w:pStyle w:val="ab"/>
              <w:spacing w:before="0" w:beforeAutospacing="0" w:after="0" w:afterAutospacing="0" w:line="220" w:lineRule="atLeast"/>
              <w:rPr>
                <w:color w:val="000000" w:themeColor="text1"/>
              </w:rPr>
            </w:pPr>
          </w:p>
          <w:p w:rsidR="001E58F9" w:rsidRPr="00032AD4" w:rsidRDefault="001E58F9" w:rsidP="00E41E5C">
            <w:pPr>
              <w:pStyle w:val="ab"/>
              <w:spacing w:before="0" w:beforeAutospacing="0" w:after="0" w:afterAutospacing="0" w:line="220" w:lineRule="atLeast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Сообщение нового материала-</w:t>
            </w:r>
            <w:r w:rsidR="0086385B" w:rsidRPr="00032AD4">
              <w:rPr>
                <w:color w:val="000000" w:themeColor="text1"/>
              </w:rPr>
              <w:t>10м</w:t>
            </w: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Вводная беседа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8F9" w:rsidRPr="00032AD4" w:rsidRDefault="001E58F9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- назовите виды росписи, которые мы прошли на прошлых уроках.</w:t>
            </w:r>
          </w:p>
          <w:p w:rsidR="001E58F9" w:rsidRPr="00032AD4" w:rsidRDefault="001E58F9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- что изготавливают из бересты?</w:t>
            </w:r>
          </w:p>
          <w:p w:rsidR="001E58F9" w:rsidRPr="00032AD4" w:rsidRDefault="001E58F9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- расскажите о мезенской росписи.</w:t>
            </w:r>
          </w:p>
          <w:p w:rsidR="00B4042B" w:rsidRPr="00032AD4" w:rsidRDefault="00B4042B" w:rsidP="00E41E5C">
            <w:pPr>
              <w:spacing w:after="150"/>
              <w:rPr>
                <w:b/>
                <w:color w:val="000000" w:themeColor="text1"/>
              </w:rPr>
            </w:pPr>
            <w:r w:rsidRPr="00032AD4">
              <w:rPr>
                <w:b/>
                <w:color w:val="000000" w:themeColor="text1"/>
              </w:rPr>
              <w:t>Посмотрите на экран.</w:t>
            </w:r>
          </w:p>
          <w:p w:rsidR="00B4042B" w:rsidRPr="00032AD4" w:rsidRDefault="00B4042B" w:rsidP="00E41E5C">
            <w:pPr>
              <w:spacing w:after="150"/>
              <w:rPr>
                <w:i/>
                <w:color w:val="000000" w:themeColor="text1"/>
              </w:rPr>
            </w:pPr>
            <w:r w:rsidRPr="00032AD4">
              <w:rPr>
                <w:i/>
                <w:color w:val="000000" w:themeColor="text1"/>
              </w:rPr>
              <w:t>(показ</w:t>
            </w:r>
            <w:r w:rsidR="001E58F9" w:rsidRPr="00032AD4">
              <w:rPr>
                <w:i/>
                <w:color w:val="000000" w:themeColor="text1"/>
              </w:rPr>
              <w:t xml:space="preserve"> слайдов</w:t>
            </w:r>
            <w:r w:rsidRPr="00032AD4">
              <w:rPr>
                <w:i/>
                <w:color w:val="000000" w:themeColor="text1"/>
              </w:rPr>
              <w:t>)</w:t>
            </w:r>
          </w:p>
          <w:p w:rsidR="001E58F9" w:rsidRPr="00032AD4" w:rsidRDefault="001E58F9" w:rsidP="001E58F9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Людей всегда интересовало, можно ли, например, научиться летать, как птицы, или плавать под водой, как рыбы? Сначала человек только мечтал об этом: он придумывал сказки о волшебном ковре-самолете, о подводных царствах, где могут жить люди. С незапамятных времен люди пытались подражать природе, копировать внешний вид различных организмов при создании машин и устройств. Сегодня мы поговорим о молодой науке … </w:t>
            </w:r>
          </w:p>
          <w:p w:rsidR="00B4042B" w:rsidRPr="00032AD4" w:rsidRDefault="001E58F9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-</w:t>
            </w:r>
            <w:r w:rsidR="00B4042B" w:rsidRPr="00032AD4">
              <w:rPr>
                <w:color w:val="000000" w:themeColor="text1"/>
              </w:rPr>
              <w:t>Поднимите ру</w:t>
            </w:r>
            <w:r w:rsidRPr="00032AD4">
              <w:rPr>
                <w:color w:val="000000" w:themeColor="text1"/>
              </w:rPr>
              <w:t>ку, кто узнал, что означает эти изображения</w:t>
            </w:r>
            <w:r w:rsidR="00B4042B" w:rsidRPr="00032AD4">
              <w:rPr>
                <w:color w:val="000000" w:themeColor="text1"/>
              </w:rPr>
              <w:t xml:space="preserve">? 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Правильно! Значит, тема нашего сегодняшнего урока  - </w:t>
            </w:r>
            <w:r w:rsidR="001E58F9" w:rsidRPr="00032AD4">
              <w:rPr>
                <w:color w:val="000000" w:themeColor="text1"/>
              </w:rPr>
              <w:t>«</w:t>
            </w:r>
            <w:proofErr w:type="spellStart"/>
            <w:r w:rsidR="001E58F9" w:rsidRPr="00032AD4">
              <w:rPr>
                <w:color w:val="000000" w:themeColor="text1"/>
              </w:rPr>
              <w:t>Бионические</w:t>
            </w:r>
            <w:proofErr w:type="spellEnd"/>
            <w:r w:rsidR="001E58F9" w:rsidRPr="00032AD4">
              <w:rPr>
                <w:color w:val="000000" w:themeColor="text1"/>
              </w:rPr>
              <w:t xml:space="preserve"> формы в архитектуре и дизайне</w:t>
            </w:r>
            <w:r w:rsidRPr="00032AD4">
              <w:rPr>
                <w:color w:val="000000" w:themeColor="text1"/>
              </w:rPr>
              <w:t>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Участвуют в беседе. Отвечают на поставленный учителем вопрос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формулируют тему урока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Постановка вопроса (проблемы)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B4042B" w:rsidRPr="00032AD4" w:rsidRDefault="00B4042B" w:rsidP="00E41E5C">
            <w:pPr>
              <w:spacing w:before="120" w:after="120"/>
              <w:rPr>
                <w:u w:val="single"/>
              </w:rPr>
            </w:pPr>
            <w:r w:rsidRPr="00032AD4">
              <w:rPr>
                <w:u w:val="single"/>
              </w:rPr>
              <w:t xml:space="preserve">Познавательные </w:t>
            </w:r>
            <w:r w:rsidRPr="00032AD4">
              <w:rPr>
                <w:sz w:val="22"/>
                <w:szCs w:val="22"/>
              </w:rPr>
              <w:t>Осознание необходимости получения новых знаний.</w:t>
            </w:r>
          </w:p>
          <w:p w:rsidR="00B4042B" w:rsidRPr="00032AD4" w:rsidRDefault="00B4042B" w:rsidP="00E41E5C">
            <w:pPr>
              <w:spacing w:before="120" w:after="120"/>
              <w:rPr>
                <w:u w:val="single"/>
              </w:rPr>
            </w:pPr>
            <w:r w:rsidRPr="00032AD4">
              <w:rPr>
                <w:u w:val="single"/>
              </w:rPr>
              <w:t>Регулятивные</w:t>
            </w:r>
          </w:p>
          <w:p w:rsidR="00B4042B" w:rsidRPr="00032AD4" w:rsidRDefault="00B4042B" w:rsidP="00E41E5C">
            <w:pPr>
              <w:spacing w:before="120" w:after="120"/>
            </w:pPr>
            <w:r w:rsidRPr="00032AD4">
              <w:t>Определяют цель, проблему.</w:t>
            </w:r>
          </w:p>
          <w:p w:rsidR="00B4042B" w:rsidRPr="00032AD4" w:rsidRDefault="00B4042B" w:rsidP="00E41E5C">
            <w:pPr>
              <w:spacing w:before="120" w:after="120"/>
              <w:rPr>
                <w:u w:val="single"/>
              </w:rPr>
            </w:pPr>
            <w:r w:rsidRPr="00032AD4">
              <w:rPr>
                <w:u w:val="single"/>
              </w:rPr>
              <w:t>Личностные</w:t>
            </w:r>
          </w:p>
          <w:p w:rsidR="00B4042B" w:rsidRPr="00032AD4" w:rsidRDefault="00B4042B" w:rsidP="00E41E5C">
            <w:pPr>
              <w:snapToGrid w:val="0"/>
            </w:pPr>
            <w:r w:rsidRPr="00032AD4">
              <w:t>Осознают свои интересы. Излагают свое мнение. Умение с достаточной полнотой и точностью выражать свои  мысли, слушать и вступать в диалог.</w:t>
            </w:r>
          </w:p>
          <w:p w:rsidR="00B4042B" w:rsidRPr="00032AD4" w:rsidRDefault="00B4042B" w:rsidP="00E41E5C">
            <w:pPr>
              <w:snapToGrid w:val="0"/>
            </w:pPr>
          </w:p>
        </w:tc>
      </w:tr>
      <w:tr w:rsidR="00B4042B" w:rsidRPr="00032AD4" w:rsidTr="00E41E5C">
        <w:trPr>
          <w:trHeight w:val="593"/>
        </w:trPr>
        <w:tc>
          <w:tcPr>
            <w:tcW w:w="154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pStyle w:val="ab"/>
              <w:spacing w:before="0" w:beforeAutospacing="0" w:after="0" w:afterAutospacing="0" w:line="220" w:lineRule="atLeast"/>
              <w:rPr>
                <w:color w:val="000000" w:themeColor="text1"/>
              </w:rPr>
            </w:pPr>
          </w:p>
        </w:tc>
        <w:tc>
          <w:tcPr>
            <w:tcW w:w="15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pStyle w:val="ab"/>
              <w:spacing w:before="0" w:beforeAutospacing="0" w:after="0" w:afterAutospacing="0" w:line="220" w:lineRule="atLeast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8F9" w:rsidRPr="00032AD4" w:rsidRDefault="001E58F9" w:rsidP="001E58F9">
            <w:pPr>
              <w:pStyle w:val="ab"/>
              <w:spacing w:before="0" w:line="220" w:lineRule="atLeast"/>
              <w:rPr>
                <w:color w:val="000000" w:themeColor="text1"/>
              </w:rPr>
            </w:pPr>
            <w:r w:rsidRPr="00032AD4">
              <w:rPr>
                <w:bCs/>
                <w:color w:val="000000" w:themeColor="text1"/>
              </w:rPr>
              <w:t xml:space="preserve">Бионика от </w:t>
            </w:r>
            <w:proofErr w:type="gramStart"/>
            <w:r w:rsidRPr="00032AD4">
              <w:rPr>
                <w:bCs/>
                <w:color w:val="000000" w:themeColor="text1"/>
              </w:rPr>
              <w:t>греческого</w:t>
            </w:r>
            <w:proofErr w:type="gramEnd"/>
            <w:r w:rsidRPr="00032AD4">
              <w:rPr>
                <w:bCs/>
                <w:color w:val="000000" w:themeColor="text1"/>
              </w:rPr>
              <w:t xml:space="preserve"> – «элемент жизни». </w:t>
            </w:r>
          </w:p>
          <w:p w:rsidR="001E58F9" w:rsidRPr="00032AD4" w:rsidRDefault="001E58F9" w:rsidP="001E58F9">
            <w:pPr>
              <w:pStyle w:val="ab"/>
              <w:spacing w:before="0" w:line="220" w:lineRule="atLeast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Заимствование у природы ценных идей и реализация их в виде архитектурных и дизайнерских решений называются </w:t>
            </w:r>
            <w:r w:rsidRPr="00032AD4">
              <w:rPr>
                <w:bCs/>
                <w:color w:val="000000" w:themeColor="text1"/>
              </w:rPr>
              <w:t>бионикой.</w:t>
            </w:r>
            <w:r w:rsidRPr="00032AD4">
              <w:rPr>
                <w:color w:val="000000" w:themeColor="text1"/>
              </w:rPr>
              <w:t xml:space="preserve"> </w:t>
            </w:r>
          </w:p>
          <w:p w:rsidR="001E58F9" w:rsidRPr="00032AD4" w:rsidRDefault="001E58F9" w:rsidP="001E58F9">
            <w:pPr>
              <w:pStyle w:val="ab"/>
              <w:jc w:val="both"/>
              <w:rPr>
                <w:i/>
                <w:color w:val="000000" w:themeColor="text1"/>
              </w:rPr>
            </w:pPr>
            <w:r w:rsidRPr="00032AD4">
              <w:rPr>
                <w:bCs/>
                <w:i/>
                <w:color w:val="000000" w:themeColor="text1"/>
              </w:rPr>
              <w:t xml:space="preserve">Официально наука БИОНИКА </w:t>
            </w:r>
          </w:p>
          <w:p w:rsidR="001E58F9" w:rsidRPr="00032AD4" w:rsidRDefault="001E58F9" w:rsidP="001E58F9">
            <w:pPr>
              <w:pStyle w:val="ab"/>
              <w:jc w:val="both"/>
              <w:rPr>
                <w:i/>
                <w:color w:val="000000" w:themeColor="text1"/>
              </w:rPr>
            </w:pPr>
            <w:r w:rsidRPr="00032AD4">
              <w:rPr>
                <w:bCs/>
                <w:i/>
                <w:color w:val="000000" w:themeColor="text1"/>
              </w:rPr>
              <w:t xml:space="preserve">появилась в 1960 году </w:t>
            </w:r>
          </w:p>
          <w:p w:rsidR="001E58F9" w:rsidRPr="00032AD4" w:rsidRDefault="001E58F9" w:rsidP="001E58F9">
            <w:pPr>
              <w:pStyle w:val="ab"/>
              <w:jc w:val="both"/>
              <w:rPr>
                <w:i/>
                <w:color w:val="000000" w:themeColor="text1"/>
              </w:rPr>
            </w:pPr>
            <w:r w:rsidRPr="00032AD4">
              <w:rPr>
                <w:bCs/>
                <w:i/>
                <w:color w:val="000000" w:themeColor="text1"/>
              </w:rPr>
              <w:t xml:space="preserve">в Дейтоне (США), </w:t>
            </w:r>
          </w:p>
          <w:p w:rsidR="001E58F9" w:rsidRPr="00032AD4" w:rsidRDefault="001E58F9" w:rsidP="001E58F9">
            <w:pPr>
              <w:pStyle w:val="ab"/>
              <w:jc w:val="both"/>
              <w:rPr>
                <w:i/>
                <w:color w:val="000000" w:themeColor="text1"/>
              </w:rPr>
            </w:pPr>
            <w:r w:rsidRPr="00032AD4">
              <w:rPr>
                <w:bCs/>
                <w:i/>
                <w:color w:val="000000" w:themeColor="text1"/>
              </w:rPr>
              <w:t xml:space="preserve">где состоялся первый </w:t>
            </w:r>
          </w:p>
          <w:p w:rsidR="001E58F9" w:rsidRPr="00032AD4" w:rsidRDefault="001E58F9" w:rsidP="001E58F9">
            <w:pPr>
              <w:pStyle w:val="ab"/>
              <w:jc w:val="both"/>
              <w:rPr>
                <w:i/>
                <w:color w:val="000000" w:themeColor="text1"/>
              </w:rPr>
            </w:pPr>
            <w:r w:rsidRPr="00032AD4">
              <w:rPr>
                <w:bCs/>
                <w:i/>
                <w:color w:val="000000" w:themeColor="text1"/>
              </w:rPr>
              <w:t>симпозиум по данной теме.</w:t>
            </w:r>
          </w:p>
          <w:p w:rsidR="001E58F9" w:rsidRPr="00032AD4" w:rsidRDefault="001E58F9" w:rsidP="001E58F9">
            <w:pPr>
              <w:pStyle w:val="ab"/>
              <w:jc w:val="both"/>
              <w:rPr>
                <w:i/>
                <w:color w:val="000000" w:themeColor="text1"/>
              </w:rPr>
            </w:pPr>
            <w:r w:rsidRPr="00032AD4">
              <w:rPr>
                <w:bCs/>
                <w:i/>
                <w:color w:val="000000" w:themeColor="text1"/>
              </w:rPr>
              <w:t xml:space="preserve">Прародителем бионики считается </w:t>
            </w:r>
          </w:p>
          <w:p w:rsidR="0086385B" w:rsidRPr="00032AD4" w:rsidRDefault="001E58F9" w:rsidP="0086385B">
            <w:pPr>
              <w:pStyle w:val="ab"/>
              <w:spacing w:before="144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  <w:r w:rsidRPr="00032AD4">
              <w:rPr>
                <w:bCs/>
                <w:i/>
                <w:color w:val="000000" w:themeColor="text1"/>
              </w:rPr>
              <w:t>Леонардо да Винчи.</w:t>
            </w:r>
            <w:r w:rsidR="0086385B" w:rsidRPr="00032AD4">
              <w:rPr>
                <w:bCs/>
                <w:i/>
                <w:color w:val="000000" w:themeColor="text1"/>
              </w:rPr>
              <w:t xml:space="preserve"> </w:t>
            </w:r>
            <w:proofErr w:type="gramStart"/>
            <w:r w:rsidR="0086385B" w:rsidRPr="00032AD4">
              <w:rPr>
                <w:bCs/>
                <w:i/>
                <w:color w:val="000000" w:themeColor="text1"/>
                <w:sz w:val="22"/>
                <w:szCs w:val="22"/>
              </w:rPr>
              <w:t>(</w:t>
            </w:r>
            <w:r w:rsidR="0086385B" w:rsidRPr="00032AD4">
              <w:rPr>
                <w:rFonts w:eastAsiaTheme="minorEastAsia"/>
                <w:bCs/>
                <w:iCs/>
                <w:kern w:val="24"/>
                <w:sz w:val="22"/>
                <w:szCs w:val="22"/>
              </w:rPr>
              <w:t>Родителем бионики считается Леонардо да Винчи</w:t>
            </w:r>
            <w:r w:rsidR="0086385B" w:rsidRPr="00032AD4">
              <w:rPr>
                <w:rFonts w:eastAsiaTheme="minorEastAsia"/>
                <w:bCs/>
                <w:kern w:val="24"/>
                <w:sz w:val="22"/>
                <w:szCs w:val="22"/>
              </w:rPr>
              <w:t>.</w:t>
            </w:r>
            <w:proofErr w:type="gramEnd"/>
            <w:r w:rsidR="0086385B" w:rsidRPr="00032AD4">
              <w:rPr>
                <w:rFonts w:eastAsiaTheme="minorEastAsia"/>
                <w:bCs/>
                <w:kern w:val="24"/>
                <w:sz w:val="22"/>
                <w:szCs w:val="22"/>
              </w:rPr>
              <w:t xml:space="preserve"> </w:t>
            </w:r>
            <w:r w:rsidR="0086385B" w:rsidRPr="00032AD4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Его чертежи и схемы летательных аппаратов были основаны на строении крыла птицы.</w:t>
            </w:r>
          </w:p>
          <w:p w:rsidR="00B4042B" w:rsidRPr="00032AD4" w:rsidRDefault="0086385B" w:rsidP="001E58F9">
            <w:pPr>
              <w:pStyle w:val="ab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032AD4">
              <w:rPr>
                <w:bCs/>
                <w:i/>
                <w:color w:val="000000" w:themeColor="text1"/>
              </w:rPr>
              <w:t>)</w:t>
            </w:r>
          </w:p>
        </w:tc>
        <w:tc>
          <w:tcPr>
            <w:tcW w:w="326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Участвуют в беседе и  отвечают на вопросы</w:t>
            </w:r>
          </w:p>
          <w:p w:rsidR="00B4042B" w:rsidRPr="00032AD4" w:rsidRDefault="00B4042B" w:rsidP="00E41E5C">
            <w:pPr>
              <w:pStyle w:val="ab"/>
              <w:shd w:val="clear" w:color="auto" w:fill="FFFFFF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4042B" w:rsidRPr="00032AD4" w:rsidRDefault="00B4042B" w:rsidP="00E41E5C">
            <w:pPr>
              <w:pStyle w:val="ab"/>
              <w:shd w:val="clear" w:color="auto" w:fill="FFFFFF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4042B" w:rsidRPr="00032AD4" w:rsidRDefault="00B4042B" w:rsidP="00E41E5C">
            <w:pPr>
              <w:pStyle w:val="ab"/>
              <w:shd w:val="clear" w:color="auto" w:fill="FFFFFF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B4042B" w:rsidRPr="00032AD4" w:rsidRDefault="00B4042B" w:rsidP="00E41E5C">
            <w:pPr>
              <w:pStyle w:val="ab"/>
              <w:shd w:val="clear" w:color="auto" w:fill="FFFFFF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Постановка вопроса (проблемы)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042B" w:rsidRPr="00032AD4" w:rsidRDefault="00B4042B" w:rsidP="00E41E5C">
            <w:pPr>
              <w:snapToGrid w:val="0"/>
              <w:rPr>
                <w:color w:val="000000" w:themeColor="text1"/>
              </w:rPr>
            </w:pPr>
          </w:p>
        </w:tc>
      </w:tr>
      <w:tr w:rsidR="00B4042B" w:rsidRPr="00032AD4" w:rsidTr="00E41E5C">
        <w:trPr>
          <w:trHeight w:val="1265"/>
        </w:trPr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pStyle w:val="ab"/>
              <w:spacing w:before="0" w:beforeAutospacing="0" w:after="0" w:afterAutospacing="0" w:line="220" w:lineRule="atLeast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Постановка цели и задач урока – 2м.</w:t>
            </w:r>
          </w:p>
          <w:p w:rsidR="00B4042B" w:rsidRPr="00032AD4" w:rsidRDefault="00B4042B" w:rsidP="00E41E5C">
            <w:pPr>
              <w:pStyle w:val="ab"/>
              <w:spacing w:before="0" w:beforeAutospacing="0" w:after="0" w:afterAutospacing="0" w:line="220" w:lineRule="atLeast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pStyle w:val="ab"/>
              <w:spacing w:before="0" w:beforeAutospacing="0" w:after="0" w:afterAutospacing="0" w:line="220" w:lineRule="atLeast"/>
              <w:rPr>
                <w:bCs/>
                <w:color w:val="000000" w:themeColor="text1"/>
              </w:rPr>
            </w:pP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pStyle w:val="ab"/>
              <w:spacing w:before="0" w:beforeAutospacing="0" w:after="0" w:afterAutospacing="0" w:line="220" w:lineRule="atLeast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Мотивация учебной деятельности учащихся</w:t>
            </w:r>
            <w:r w:rsidR="0086385B" w:rsidRPr="00032AD4">
              <w:rPr>
                <w:color w:val="000000" w:themeColor="text1"/>
              </w:rPr>
              <w:t xml:space="preserve"> (класс заранее разделен на 3</w:t>
            </w:r>
            <w:r w:rsidRPr="00032AD4">
              <w:rPr>
                <w:color w:val="000000" w:themeColor="text1"/>
              </w:rPr>
              <w:t xml:space="preserve"> группы)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</w:pPr>
            <w:r w:rsidRPr="00032AD4">
              <w:t>Посмотрите. Как вы думаете, какое задание мы сейчас будем выполнять?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Давайте, из этого определим цель нашего урока.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Как вы заметили вы уже сидите по группам.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Как мы должны работать в группе?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- говорить друг с другом вполголоса (почти шёпотом)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- работать дружно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lastRenderedPageBreak/>
              <w:t>- слушать друг друга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lastRenderedPageBreak/>
              <w:t>Участвуют в беседе и отвечают на поставленный учителем вопрос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Определяют цель урока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Создание макета планеты Земля разными декоративными техниками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Самоконтроль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proofErr w:type="spellStart"/>
            <w:r w:rsidRPr="00032AD4">
              <w:rPr>
                <w:color w:val="000000" w:themeColor="text1"/>
              </w:rPr>
              <w:t>Целеполагание</w:t>
            </w:r>
            <w:proofErr w:type="spellEnd"/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Установка к работе в </w:t>
            </w:r>
            <w:r w:rsidRPr="00032AD4">
              <w:rPr>
                <w:color w:val="000000" w:themeColor="text1"/>
              </w:rPr>
              <w:lastRenderedPageBreak/>
              <w:t>группах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042B" w:rsidRPr="00032AD4" w:rsidRDefault="00B4042B" w:rsidP="00E41E5C">
            <w:pPr>
              <w:spacing w:after="150"/>
            </w:pPr>
            <w:r w:rsidRPr="00032AD4">
              <w:rPr>
                <w:u w:val="single"/>
              </w:rPr>
              <w:lastRenderedPageBreak/>
              <w:t>Познавательные</w:t>
            </w:r>
            <w:r w:rsidRPr="00032AD4">
              <w:t xml:space="preserve">. Анализ объектов. </w:t>
            </w:r>
            <w:r w:rsidRPr="00032AD4">
              <w:rPr>
                <w:u w:val="single"/>
              </w:rPr>
              <w:t>Регулятивные</w:t>
            </w:r>
            <w:r w:rsidRPr="00032AD4">
              <w:t xml:space="preserve"> Постановка цели учебной задачи. Прогнозирование своей деятельности.</w:t>
            </w:r>
          </w:p>
          <w:p w:rsidR="00B4042B" w:rsidRPr="00032AD4" w:rsidRDefault="00B4042B" w:rsidP="00E41E5C">
            <w:pPr>
              <w:snapToGrid w:val="0"/>
            </w:pPr>
            <w:proofErr w:type="gramStart"/>
            <w:r w:rsidRPr="00032AD4">
              <w:rPr>
                <w:u w:val="single"/>
              </w:rPr>
              <w:t>Личностные</w:t>
            </w:r>
            <w:proofErr w:type="gramEnd"/>
            <w:r w:rsidRPr="00032AD4">
              <w:t xml:space="preserve"> Умение слушать и вступать в диалог. Проявляют интерес к поставленной задаче.</w:t>
            </w:r>
          </w:p>
        </w:tc>
      </w:tr>
      <w:tr w:rsidR="00B4042B" w:rsidRPr="00032AD4" w:rsidTr="00E41E5C"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Показ </w:t>
            </w:r>
            <w:r w:rsidR="0086385B" w:rsidRPr="00032AD4">
              <w:rPr>
                <w:color w:val="000000" w:themeColor="text1"/>
              </w:rPr>
              <w:t>слайда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Выход на практическую задачу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385B" w:rsidRPr="00032AD4" w:rsidRDefault="0086385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Изобретения Леонардо да Винчи</w:t>
            </w:r>
          </w:p>
          <w:p w:rsidR="0086385B" w:rsidRPr="00032AD4" w:rsidRDefault="0086385B" w:rsidP="00E41E5C">
            <w:pPr>
              <w:spacing w:after="150"/>
              <w:rPr>
                <w:color w:val="000000" w:themeColor="text1"/>
              </w:rPr>
            </w:pPr>
            <w:proofErr w:type="spellStart"/>
            <w:r w:rsidRPr="00032AD4">
              <w:rPr>
                <w:color w:val="000000" w:themeColor="text1"/>
              </w:rPr>
              <w:t>Бионические</w:t>
            </w:r>
            <w:proofErr w:type="spellEnd"/>
            <w:r w:rsidRPr="00032AD4">
              <w:rPr>
                <w:color w:val="000000" w:themeColor="text1"/>
              </w:rPr>
              <w:t xml:space="preserve"> формы в архитектуре </w:t>
            </w:r>
            <w:proofErr w:type="spellStart"/>
            <w:r w:rsidRPr="00032AD4">
              <w:rPr>
                <w:color w:val="000000" w:themeColor="text1"/>
              </w:rPr>
              <w:t>идизайне</w:t>
            </w:r>
            <w:proofErr w:type="spellEnd"/>
            <w:r w:rsidRPr="00032AD4">
              <w:rPr>
                <w:color w:val="000000" w:themeColor="text1"/>
              </w:rPr>
              <w:t>.</w:t>
            </w:r>
          </w:p>
          <w:p w:rsidR="0086385B" w:rsidRPr="00032AD4" w:rsidRDefault="0086385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b/>
                <w:color w:val="000000" w:themeColor="text1"/>
              </w:rPr>
              <w:t>Задание</w:t>
            </w:r>
            <w:proofErr w:type="gramStart"/>
            <w:r w:rsidRPr="00032AD4">
              <w:rPr>
                <w:b/>
                <w:color w:val="000000" w:themeColor="text1"/>
              </w:rPr>
              <w:t>1</w:t>
            </w:r>
            <w:proofErr w:type="gramEnd"/>
            <w:r w:rsidRPr="00032AD4">
              <w:rPr>
                <w:color w:val="000000" w:themeColor="text1"/>
              </w:rPr>
              <w:t xml:space="preserve">. Находите </w:t>
            </w:r>
            <w:proofErr w:type="spellStart"/>
            <w:r w:rsidRPr="00032AD4">
              <w:rPr>
                <w:color w:val="000000" w:themeColor="text1"/>
              </w:rPr>
              <w:t>бионические</w:t>
            </w:r>
            <w:proofErr w:type="spellEnd"/>
            <w:r w:rsidRPr="00032AD4">
              <w:rPr>
                <w:color w:val="000000" w:themeColor="text1"/>
              </w:rPr>
              <w:t xml:space="preserve"> сходства.  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А теперь можем начинать работать!</w:t>
            </w:r>
          </w:p>
          <w:p w:rsidR="0086385B" w:rsidRPr="00032AD4" w:rsidRDefault="0086385B" w:rsidP="0086385B">
            <w:pPr>
              <w:tabs>
                <w:tab w:val="center" w:pos="2011"/>
              </w:tabs>
              <w:spacing w:after="150"/>
              <w:rPr>
                <w:b/>
                <w:color w:val="000000" w:themeColor="text1"/>
              </w:rPr>
            </w:pPr>
            <w:r w:rsidRPr="00032AD4">
              <w:rPr>
                <w:b/>
                <w:color w:val="000000" w:themeColor="text1"/>
              </w:rPr>
              <w:t>Задание</w:t>
            </w:r>
            <w:proofErr w:type="gramStart"/>
            <w:r w:rsidRPr="00032AD4">
              <w:rPr>
                <w:b/>
                <w:color w:val="000000" w:themeColor="text1"/>
              </w:rPr>
              <w:t>2</w:t>
            </w:r>
            <w:proofErr w:type="gramEnd"/>
            <w:r w:rsidRPr="00032AD4">
              <w:rPr>
                <w:b/>
                <w:color w:val="000000" w:themeColor="text1"/>
              </w:rPr>
              <w:t>.</w:t>
            </w:r>
            <w:r w:rsidRPr="00032AD4">
              <w:rPr>
                <w:b/>
                <w:color w:val="000000" w:themeColor="text1"/>
              </w:rPr>
              <w:tab/>
            </w:r>
          </w:p>
          <w:p w:rsidR="0086385B" w:rsidRPr="00032AD4" w:rsidRDefault="0086385B" w:rsidP="0086385B">
            <w:pPr>
              <w:tabs>
                <w:tab w:val="center" w:pos="2011"/>
              </w:tabs>
              <w:spacing w:after="150"/>
              <w:rPr>
                <w:b/>
                <w:color w:val="000000" w:themeColor="text1"/>
              </w:rPr>
            </w:pPr>
          </w:p>
          <w:p w:rsidR="0086385B" w:rsidRPr="00032AD4" w:rsidRDefault="0086385B" w:rsidP="0086385B">
            <w:pPr>
              <w:tabs>
                <w:tab w:val="center" w:pos="2011"/>
              </w:tabs>
              <w:spacing w:after="150"/>
              <w:rPr>
                <w:b/>
                <w:color w:val="000000" w:themeColor="text1"/>
              </w:rPr>
            </w:pPr>
          </w:p>
          <w:p w:rsidR="0086385B" w:rsidRPr="00032AD4" w:rsidRDefault="0086385B" w:rsidP="0086385B">
            <w:pPr>
              <w:tabs>
                <w:tab w:val="center" w:pos="2011"/>
              </w:tabs>
              <w:spacing w:after="150"/>
              <w:rPr>
                <w:i/>
                <w:color w:val="000000" w:themeColor="text1"/>
              </w:rPr>
            </w:pPr>
            <w:r w:rsidRPr="00032AD4">
              <w:rPr>
                <w:i/>
                <w:color w:val="000000" w:themeColor="text1"/>
              </w:rPr>
              <w:t>Показ слайда Ответов.</w:t>
            </w:r>
          </w:p>
          <w:p w:rsidR="0086385B" w:rsidRPr="00032AD4" w:rsidRDefault="008D25B4" w:rsidP="0086385B">
            <w:pPr>
              <w:tabs>
                <w:tab w:val="center" w:pos="2011"/>
              </w:tabs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Раздаю зашифрованные природные формы. </w:t>
            </w:r>
          </w:p>
          <w:p w:rsidR="008D25B4" w:rsidRPr="00032AD4" w:rsidRDefault="008D25B4" w:rsidP="0086385B">
            <w:pPr>
              <w:tabs>
                <w:tab w:val="center" w:pos="2011"/>
              </w:tabs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Группы должны создать предметы </w:t>
            </w:r>
            <w:proofErr w:type="spellStart"/>
            <w:r w:rsidRPr="00032AD4">
              <w:rPr>
                <w:color w:val="000000" w:themeColor="text1"/>
              </w:rPr>
              <w:t>бионической</w:t>
            </w:r>
            <w:proofErr w:type="spellEnd"/>
            <w:r w:rsidRPr="00032AD4">
              <w:rPr>
                <w:color w:val="000000" w:themeColor="text1"/>
              </w:rPr>
              <w:t xml:space="preserve"> формы.</w:t>
            </w:r>
          </w:p>
          <w:p w:rsidR="0086385B" w:rsidRPr="00032AD4" w:rsidRDefault="0086385B" w:rsidP="0086385B">
            <w:pPr>
              <w:tabs>
                <w:tab w:val="center" w:pos="2011"/>
              </w:tabs>
              <w:spacing w:after="150"/>
              <w:rPr>
                <w:b/>
                <w:color w:val="000000" w:themeColor="text1"/>
              </w:rPr>
            </w:pPr>
          </w:p>
          <w:p w:rsidR="0086385B" w:rsidRPr="00032AD4" w:rsidRDefault="0086385B" w:rsidP="0086385B">
            <w:pPr>
              <w:tabs>
                <w:tab w:val="center" w:pos="2011"/>
              </w:tabs>
              <w:spacing w:after="150"/>
              <w:rPr>
                <w:b/>
                <w:color w:val="000000" w:themeColor="text1"/>
              </w:rPr>
            </w:pPr>
          </w:p>
          <w:p w:rsidR="0086385B" w:rsidRPr="00032AD4" w:rsidRDefault="0086385B" w:rsidP="0086385B">
            <w:pPr>
              <w:tabs>
                <w:tab w:val="center" w:pos="2011"/>
              </w:tabs>
              <w:spacing w:after="150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86385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Наблюдают </w:t>
            </w:r>
            <w:r w:rsidR="0086385B" w:rsidRPr="00032AD4">
              <w:rPr>
                <w:color w:val="000000" w:themeColor="text1"/>
              </w:rPr>
              <w:t>за слайдами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Изучают полученный материал.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Слушают и выполняют указания учителя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Устанавливают план действий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Настраиваются на </w:t>
            </w:r>
            <w:proofErr w:type="spellStart"/>
            <w:r w:rsidRPr="00032AD4">
              <w:rPr>
                <w:color w:val="000000" w:themeColor="text1"/>
              </w:rPr>
              <w:t>практич</w:t>
            </w:r>
            <w:proofErr w:type="spellEnd"/>
            <w:r w:rsidRPr="00032AD4">
              <w:rPr>
                <w:color w:val="000000" w:themeColor="text1"/>
              </w:rPr>
              <w:t>. деятельность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Постановка вопросов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Показ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Настрой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042B" w:rsidRPr="00032AD4" w:rsidRDefault="00B4042B" w:rsidP="00E41E5C">
            <w:pPr>
              <w:spacing w:after="150"/>
            </w:pPr>
            <w:proofErr w:type="gramStart"/>
            <w:r w:rsidRPr="00032AD4">
              <w:rPr>
                <w:u w:val="single"/>
              </w:rPr>
              <w:t xml:space="preserve">Познавательные </w:t>
            </w:r>
            <w:r w:rsidRPr="00032AD4">
              <w:t>Поиск и выделение необходимой  информации.</w:t>
            </w:r>
            <w:proofErr w:type="gramEnd"/>
            <w:r w:rsidRPr="00032AD4">
              <w:t xml:space="preserve"> Структурирование умений.</w:t>
            </w:r>
          </w:p>
          <w:p w:rsidR="00B4042B" w:rsidRPr="00032AD4" w:rsidRDefault="00B4042B" w:rsidP="00E41E5C">
            <w:pPr>
              <w:snapToGrid w:val="0"/>
            </w:pPr>
            <w:proofErr w:type="gramStart"/>
            <w:r w:rsidRPr="00032AD4">
              <w:rPr>
                <w:u w:val="single"/>
              </w:rPr>
              <w:t>Регулятивные</w:t>
            </w:r>
            <w:proofErr w:type="gramEnd"/>
            <w:r w:rsidRPr="00032AD4">
              <w:rPr>
                <w:u w:val="single"/>
              </w:rPr>
              <w:t xml:space="preserve"> </w:t>
            </w:r>
            <w:proofErr w:type="spellStart"/>
            <w:r w:rsidRPr="00032AD4">
              <w:t>Целеполагание</w:t>
            </w:r>
            <w:proofErr w:type="spellEnd"/>
            <w:r w:rsidRPr="00032AD4">
              <w:t xml:space="preserve">, выдвижение гипотез. </w:t>
            </w:r>
            <w:r w:rsidRPr="00032AD4">
              <w:rPr>
                <w:u w:val="single"/>
              </w:rPr>
              <w:t>Коммуникативные</w:t>
            </w:r>
            <w:proofErr w:type="gramStart"/>
            <w:r w:rsidRPr="00032AD4">
              <w:rPr>
                <w:u w:val="single"/>
              </w:rPr>
              <w:t xml:space="preserve">  </w:t>
            </w:r>
            <w:r w:rsidRPr="00032AD4">
              <w:t>П</w:t>
            </w:r>
            <w:proofErr w:type="gramEnd"/>
            <w:r w:rsidRPr="00032AD4">
              <w:t xml:space="preserve">олучают эстетическое наслаждение от искусства. </w:t>
            </w:r>
          </w:p>
          <w:p w:rsidR="00B4042B" w:rsidRPr="00032AD4" w:rsidRDefault="00B4042B" w:rsidP="00E41E5C">
            <w:pPr>
              <w:snapToGrid w:val="0"/>
            </w:pPr>
            <w:r w:rsidRPr="00032AD4">
              <w:rPr>
                <w:u w:val="single"/>
              </w:rPr>
              <w:t>Личностные</w:t>
            </w:r>
            <w:r w:rsidRPr="00032AD4">
              <w:t xml:space="preserve"> Планирование своей деятельности для решения поставленной цели  и контроль. Коллективное обсуждение проблем. Ориентация в межличностных отношениях.</w:t>
            </w:r>
          </w:p>
        </w:tc>
      </w:tr>
      <w:tr w:rsidR="00B4042B" w:rsidRPr="00032AD4" w:rsidTr="00E41E5C">
        <w:trPr>
          <w:trHeight w:val="452"/>
        </w:trPr>
        <w:tc>
          <w:tcPr>
            <w:tcW w:w="15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Творческое применение и добывание знаний в новой ситуации (проблемные задания) – 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lastRenderedPageBreak/>
              <w:t>1.Совместное обсуждение способов решения для выполнения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Дети выполняют задание в группе в соответствии поставленной задачи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Группируют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объекты по признакам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pStyle w:val="western"/>
              <w:rPr>
                <w:sz w:val="22"/>
                <w:szCs w:val="22"/>
              </w:rPr>
            </w:pPr>
            <w:r w:rsidRPr="00032AD4">
              <w:rPr>
                <w:sz w:val="22"/>
                <w:szCs w:val="22"/>
              </w:rPr>
              <w:t xml:space="preserve">В  ходе работы  звучит музыка, которая способствует к  творческой активности 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042B" w:rsidRPr="00032AD4" w:rsidRDefault="00B4042B" w:rsidP="00E41E5C">
            <w:pPr>
              <w:snapToGrid w:val="0"/>
            </w:pPr>
            <w:r w:rsidRPr="00032AD4">
              <w:rPr>
                <w:u w:val="single"/>
              </w:rPr>
              <w:t xml:space="preserve">Познавательные </w:t>
            </w:r>
            <w:r w:rsidRPr="00032AD4"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результата. </w:t>
            </w:r>
            <w:proofErr w:type="gramStart"/>
            <w:r w:rsidRPr="00032AD4">
              <w:rPr>
                <w:u w:val="single"/>
              </w:rPr>
              <w:lastRenderedPageBreak/>
              <w:t>Регулятивные</w:t>
            </w:r>
            <w:proofErr w:type="gramEnd"/>
            <w:r w:rsidRPr="00032AD4">
              <w:rPr>
                <w:u w:val="single"/>
              </w:rPr>
              <w:t xml:space="preserve"> </w:t>
            </w:r>
            <w:r w:rsidRPr="00032AD4">
              <w:t>Умение слушать и выступать перед аудиторией. Оценивают конечный результат своей деятельности.</w:t>
            </w:r>
          </w:p>
          <w:p w:rsidR="00B4042B" w:rsidRPr="00032AD4" w:rsidRDefault="00B4042B" w:rsidP="00E41E5C">
            <w:pPr>
              <w:spacing w:after="150"/>
              <w:rPr>
                <w:u w:val="single"/>
              </w:rPr>
            </w:pPr>
            <w:r w:rsidRPr="00032AD4">
              <w:rPr>
                <w:u w:val="single"/>
              </w:rPr>
              <w:t>Коммуникативные</w:t>
            </w:r>
            <w:proofErr w:type="gramStart"/>
            <w:r w:rsidRPr="00032AD4">
              <w:rPr>
                <w:u w:val="single"/>
              </w:rPr>
              <w:t xml:space="preserve"> </w:t>
            </w:r>
            <w:r w:rsidRPr="00032AD4">
              <w:t>Д</w:t>
            </w:r>
            <w:proofErr w:type="gramEnd"/>
            <w:r w:rsidRPr="00032AD4">
              <w:t xml:space="preserve">оговариваются между собой, контролируют свои эмоции, работают в группе, учатся понимать позицию партнёра. </w:t>
            </w:r>
          </w:p>
        </w:tc>
      </w:tr>
      <w:tr w:rsidR="00B4042B" w:rsidRPr="00032AD4" w:rsidTr="00E41E5C">
        <w:tc>
          <w:tcPr>
            <w:tcW w:w="15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042B" w:rsidRPr="00032AD4" w:rsidRDefault="00B4042B" w:rsidP="00E41E5C">
            <w:pPr>
              <w:rPr>
                <w:color w:val="000000" w:themeColor="text1"/>
              </w:rPr>
            </w:pP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Представлен</w:t>
            </w:r>
            <w:r w:rsidRPr="00032AD4">
              <w:rPr>
                <w:color w:val="000000" w:themeColor="text1"/>
              </w:rPr>
              <w:lastRenderedPageBreak/>
              <w:t>ие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«продукта» 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lastRenderedPageBreak/>
              <w:t xml:space="preserve">Закончили. Слушаем 1 группу. 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lastRenderedPageBreak/>
              <w:t xml:space="preserve">Каждая группа сейчас выступит. Объяснит нам, план работы. </w:t>
            </w:r>
            <w:proofErr w:type="gramStart"/>
            <w:r w:rsidRPr="00032AD4">
              <w:rPr>
                <w:color w:val="000000" w:themeColor="text1"/>
              </w:rPr>
              <w:t>(Слушаем следующую группу.</w:t>
            </w:r>
            <w:proofErr w:type="gramEnd"/>
            <w:r w:rsidRPr="00032AD4">
              <w:rPr>
                <w:color w:val="000000" w:themeColor="text1"/>
              </w:rPr>
              <w:t xml:space="preserve"> </w:t>
            </w:r>
            <w:proofErr w:type="gramStart"/>
            <w:r w:rsidRPr="00032AD4">
              <w:rPr>
                <w:color w:val="000000" w:themeColor="text1"/>
              </w:rPr>
              <w:t>И так все группы выходят и вывешивают свою часть макета)</w:t>
            </w:r>
            <w:proofErr w:type="gramEnd"/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Что у нас получилось? Как еще можно  назвать наш проект? 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lastRenderedPageBreak/>
              <w:t>Слушают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Выражают своё отношение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lastRenderedPageBreak/>
              <w:t xml:space="preserve">Показ 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Защита способа решения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042B" w:rsidRPr="00032AD4" w:rsidRDefault="00B4042B" w:rsidP="00E41E5C">
            <w:pPr>
              <w:rPr>
                <w:color w:val="000000" w:themeColor="text1"/>
              </w:rPr>
            </w:pPr>
          </w:p>
        </w:tc>
      </w:tr>
      <w:tr w:rsidR="00B4042B" w:rsidRPr="00032AD4" w:rsidTr="00E41E5C">
        <w:trPr>
          <w:trHeight w:val="3240"/>
        </w:trPr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2. Задание «Мозаика из высказываний» 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pStyle w:val="ab"/>
              <w:shd w:val="clear" w:color="auto" w:fill="FFFFFF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А теперь выполним еще одно задание!</w:t>
            </w:r>
          </w:p>
          <w:p w:rsidR="00B4042B" w:rsidRPr="00032AD4" w:rsidRDefault="00B3154B" w:rsidP="00E41E5C">
            <w:pPr>
              <w:spacing w:after="150"/>
              <w:rPr>
                <w:i/>
                <w:color w:val="000000" w:themeColor="text1"/>
              </w:rPr>
            </w:pPr>
            <w:r w:rsidRPr="00032AD4">
              <w:rPr>
                <w:i/>
                <w:color w:val="000000" w:themeColor="text1"/>
              </w:rPr>
              <w:t xml:space="preserve">Создать предмет </w:t>
            </w:r>
            <w:proofErr w:type="spellStart"/>
            <w:r w:rsidRPr="00032AD4">
              <w:rPr>
                <w:i/>
                <w:color w:val="000000" w:themeColor="text1"/>
              </w:rPr>
              <w:t>бионической</w:t>
            </w:r>
            <w:proofErr w:type="spellEnd"/>
            <w:r w:rsidRPr="00032AD4">
              <w:rPr>
                <w:i/>
                <w:color w:val="000000" w:themeColor="text1"/>
              </w:rPr>
              <w:t xml:space="preserve"> формы. Например, ТАКСОТИГРОРЫБОКРЫЛОХОД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  <w:sz w:val="22"/>
                <w:szCs w:val="22"/>
              </w:rPr>
            </w:pPr>
            <w:r w:rsidRPr="00032AD4">
              <w:rPr>
                <w:color w:val="000000" w:themeColor="text1"/>
              </w:rPr>
              <w:t>Настраиваются на выполнение задания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  <w:sz w:val="22"/>
                <w:szCs w:val="22"/>
              </w:rPr>
            </w:pPr>
          </w:p>
          <w:p w:rsidR="00B4042B" w:rsidRPr="00032AD4" w:rsidRDefault="00B3154B" w:rsidP="00E41E5C">
            <w:pPr>
              <w:spacing w:after="150"/>
              <w:rPr>
                <w:color w:val="000000" w:themeColor="text1"/>
                <w:sz w:val="22"/>
                <w:szCs w:val="22"/>
              </w:rPr>
            </w:pPr>
            <w:r w:rsidRPr="00032AD4">
              <w:rPr>
                <w:color w:val="000000" w:themeColor="text1"/>
                <w:sz w:val="22"/>
                <w:szCs w:val="22"/>
              </w:rPr>
              <w:t>Выполняют задание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  <w:sz w:val="22"/>
                <w:szCs w:val="22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  <w:sz w:val="22"/>
                <w:szCs w:val="22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Постановка вопроса (проблемы)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042B" w:rsidRPr="00032AD4" w:rsidRDefault="00B4042B" w:rsidP="00E41E5C">
            <w:pPr>
              <w:spacing w:after="150"/>
            </w:pPr>
            <w:r w:rsidRPr="00032AD4">
              <w:rPr>
                <w:u w:val="single"/>
              </w:rPr>
              <w:t xml:space="preserve">Познавательные </w:t>
            </w:r>
          </w:p>
          <w:p w:rsidR="00B4042B" w:rsidRPr="00032AD4" w:rsidRDefault="00B4042B" w:rsidP="00E41E5C">
            <w:pPr>
              <w:spacing w:after="150"/>
              <w:rPr>
                <w:u w:val="single"/>
              </w:rPr>
            </w:pPr>
            <w:r w:rsidRPr="00032AD4">
              <w:t xml:space="preserve">Составляют речевые высказывания. </w:t>
            </w:r>
            <w:r w:rsidRPr="00032AD4">
              <w:rPr>
                <w:u w:val="single"/>
              </w:rPr>
              <w:t>Коммуникативные</w:t>
            </w:r>
            <w:proofErr w:type="gramStart"/>
            <w:r w:rsidRPr="00032AD4">
              <w:rPr>
                <w:u w:val="single"/>
              </w:rPr>
              <w:t xml:space="preserve"> </w:t>
            </w:r>
            <w:r w:rsidRPr="00032AD4">
              <w:t>Д</w:t>
            </w:r>
            <w:proofErr w:type="gramEnd"/>
            <w:r w:rsidRPr="00032AD4">
              <w:t>оговариваются между собой, контролируют свои эмоции.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u w:val="single"/>
              </w:rPr>
              <w:t>Личностные</w:t>
            </w:r>
            <w:proofErr w:type="gramStart"/>
            <w:r w:rsidRPr="00032AD4">
              <w:t xml:space="preserve"> О</w:t>
            </w:r>
            <w:proofErr w:type="gramEnd"/>
            <w:r w:rsidRPr="00032AD4">
              <w:t>сознают свои возможности и способности в учении</w:t>
            </w:r>
          </w:p>
        </w:tc>
      </w:tr>
      <w:tr w:rsidR="00B4042B" w:rsidRPr="00032AD4" w:rsidTr="00E41E5C"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tabs>
                <w:tab w:val="right" w:pos="1738"/>
              </w:tabs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Итог урока – 3м.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Сравнение 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Рефлексия 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pStyle w:val="ab"/>
              <w:shd w:val="clear" w:color="auto" w:fill="FFFFFF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lastRenderedPageBreak/>
              <w:t>Каждый из нас и каждый человек  должен помнить, что нужно жить в гармонии с природой.</w:t>
            </w:r>
          </w:p>
          <w:p w:rsidR="00B4042B" w:rsidRPr="00032AD4" w:rsidRDefault="00B4042B" w:rsidP="00E41E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2AD4">
              <w:rPr>
                <w:color w:val="000000" w:themeColor="text1"/>
              </w:rPr>
              <w:t xml:space="preserve">Оценим себя, получилась ли у нас работа в группе. Чтобы вы хотели добавить в этом проекте? </w:t>
            </w:r>
          </w:p>
          <w:p w:rsidR="00B4042B" w:rsidRPr="00032AD4" w:rsidRDefault="00B4042B" w:rsidP="00E41E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2AD4">
              <w:rPr>
                <w:color w:val="000000" w:themeColor="text1"/>
              </w:rPr>
              <w:t>Организация рефлексии учебной деятельности.</w:t>
            </w:r>
          </w:p>
          <w:p w:rsidR="00B4042B" w:rsidRPr="00032AD4" w:rsidRDefault="00B4042B" w:rsidP="00E41E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2AD4">
              <w:rPr>
                <w:color w:val="000000" w:themeColor="text1"/>
              </w:rPr>
              <w:t>- Какую цель ставили в начале урока?</w:t>
            </w:r>
          </w:p>
          <w:p w:rsidR="00B4042B" w:rsidRPr="00032AD4" w:rsidRDefault="00B4042B" w:rsidP="00E41E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2AD4">
              <w:rPr>
                <w:color w:val="000000" w:themeColor="text1"/>
              </w:rPr>
              <w:t>- Мы её выполнили?  (Да и даже узнали новое)  </w:t>
            </w:r>
          </w:p>
          <w:p w:rsidR="00B4042B" w:rsidRPr="00032AD4" w:rsidRDefault="00B4042B" w:rsidP="00E41E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2AD4">
              <w:rPr>
                <w:color w:val="000000" w:themeColor="text1"/>
              </w:rPr>
              <w:lastRenderedPageBreak/>
              <w:t> - Что нового узнали на уроке? -</w:t>
            </w:r>
          </w:p>
          <w:p w:rsidR="00B4042B" w:rsidRPr="00032AD4" w:rsidRDefault="00B4042B" w:rsidP="00E41E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2AD4">
              <w:rPr>
                <w:color w:val="000000" w:themeColor="text1"/>
              </w:rPr>
              <w:t>- А нам это в жизни, где пригодится?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 xml:space="preserve">Я хотела бы вас поблагодарить за урок, (учитель говорит о результатах работы). Давайте </w:t>
            </w:r>
            <w:proofErr w:type="gramStart"/>
            <w:r w:rsidRPr="00032AD4">
              <w:rPr>
                <w:color w:val="000000" w:themeColor="text1"/>
              </w:rPr>
              <w:t>поблагодарим</w:t>
            </w:r>
            <w:proofErr w:type="gramEnd"/>
            <w:r w:rsidRPr="00032AD4">
              <w:rPr>
                <w:color w:val="000000" w:themeColor="text1"/>
              </w:rPr>
              <w:t xml:space="preserve"> друг друга, похлопаем. Спасибо за урок.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jc w:val="both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jc w:val="both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jc w:val="both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jc w:val="both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jc w:val="both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jc w:val="both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t>Выражают свое отношение.</w:t>
            </w:r>
          </w:p>
          <w:p w:rsidR="00B4042B" w:rsidRPr="00032AD4" w:rsidRDefault="00B4042B" w:rsidP="00E41E5C">
            <w:pPr>
              <w:jc w:val="both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jc w:val="both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jc w:val="both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jc w:val="both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2AD4">
              <w:rPr>
                <w:color w:val="000000" w:themeColor="text1"/>
              </w:rPr>
              <w:t xml:space="preserve">Осуществляют самооценку собственной учебной </w:t>
            </w:r>
            <w:r w:rsidRPr="00032AD4">
              <w:rPr>
                <w:color w:val="000000" w:themeColor="text1"/>
              </w:rPr>
              <w:lastRenderedPageBreak/>
              <w:t>деятельности, соотносят цель, задачи и результаты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lastRenderedPageBreak/>
              <w:t>Подведение итогов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color w:val="000000" w:themeColor="text1"/>
              </w:rPr>
              <w:lastRenderedPageBreak/>
              <w:t>Самооценка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042B" w:rsidRPr="00032AD4" w:rsidRDefault="00B4042B" w:rsidP="00E41E5C">
            <w:pPr>
              <w:spacing w:before="120" w:after="120"/>
              <w:rPr>
                <w:u w:val="single"/>
              </w:rPr>
            </w:pPr>
            <w:r w:rsidRPr="00032AD4">
              <w:rPr>
                <w:u w:val="single"/>
              </w:rPr>
              <w:lastRenderedPageBreak/>
              <w:t>Познавательные</w:t>
            </w:r>
            <w:proofErr w:type="gramStart"/>
            <w:r w:rsidRPr="00032AD4">
              <w:rPr>
                <w:u w:val="single"/>
              </w:rPr>
              <w:t xml:space="preserve"> </w:t>
            </w:r>
            <w:r w:rsidRPr="00032AD4">
              <w:t>С</w:t>
            </w:r>
            <w:proofErr w:type="gramEnd"/>
            <w:r w:rsidRPr="00032AD4">
              <w:t>равнивают объекты и делают выводы.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u w:val="single"/>
              </w:rPr>
              <w:t xml:space="preserve">Регулятивные  </w:t>
            </w:r>
            <w:r w:rsidRPr="00032AD4">
              <w:rPr>
                <w:sz w:val="22"/>
                <w:szCs w:val="22"/>
              </w:rPr>
              <w:t xml:space="preserve">Умение соотносить результаты собственной деятельности. </w:t>
            </w:r>
          </w:p>
          <w:p w:rsidR="00B4042B" w:rsidRPr="00032AD4" w:rsidRDefault="00B4042B" w:rsidP="00E41E5C">
            <w:pPr>
              <w:spacing w:after="150"/>
            </w:pPr>
            <w:r w:rsidRPr="00032AD4">
              <w:rPr>
                <w:u w:val="single"/>
              </w:rPr>
              <w:t>Коммуникативные</w:t>
            </w:r>
            <w:proofErr w:type="gramStart"/>
            <w:r w:rsidRPr="00032AD4">
              <w:rPr>
                <w:u w:val="single"/>
              </w:rPr>
              <w:t xml:space="preserve"> </w:t>
            </w:r>
            <w:r w:rsidRPr="00032AD4">
              <w:t>И</w:t>
            </w:r>
            <w:proofErr w:type="gramEnd"/>
            <w:r w:rsidRPr="00032AD4">
              <w:t xml:space="preserve">злагают своё мнение в диалоге. </w:t>
            </w:r>
          </w:p>
          <w:p w:rsidR="00B4042B" w:rsidRPr="00032AD4" w:rsidRDefault="00B4042B" w:rsidP="00E41E5C">
            <w:pPr>
              <w:spacing w:after="150"/>
              <w:rPr>
                <w:color w:val="000000" w:themeColor="text1"/>
              </w:rPr>
            </w:pPr>
            <w:r w:rsidRPr="00032AD4">
              <w:rPr>
                <w:u w:val="single"/>
              </w:rPr>
              <w:lastRenderedPageBreak/>
              <w:t>Личностные</w:t>
            </w:r>
            <w:proofErr w:type="gramStart"/>
            <w:r w:rsidRPr="00032AD4">
              <w:t xml:space="preserve"> Р</w:t>
            </w:r>
            <w:proofErr w:type="gramEnd"/>
            <w:r w:rsidRPr="00032AD4">
              <w:t>ассуждают о причинах своего успеха или неуспеха в выполнении задания и оценивают свою деятельность.</w:t>
            </w:r>
          </w:p>
        </w:tc>
      </w:tr>
      <w:tr w:rsidR="00B4042B" w:rsidRPr="00F13890" w:rsidTr="00E41E5C"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F13890" w:rsidRDefault="00B4042B" w:rsidP="00E41E5C">
            <w:pPr>
              <w:tabs>
                <w:tab w:val="right" w:pos="1738"/>
              </w:tabs>
              <w:spacing w:after="150"/>
              <w:rPr>
                <w:color w:val="000000" w:themeColor="text1"/>
              </w:rPr>
            </w:pP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F13890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F13890" w:rsidRDefault="00B4042B" w:rsidP="00E41E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F13890" w:rsidRDefault="00B4042B" w:rsidP="00E41E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2B" w:rsidRPr="00F13890" w:rsidRDefault="00B4042B" w:rsidP="00E41E5C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4042B" w:rsidRDefault="00B4042B" w:rsidP="00E41E5C">
            <w:pPr>
              <w:spacing w:after="150"/>
              <w:rPr>
                <w:u w:val="single"/>
              </w:rPr>
            </w:pPr>
          </w:p>
        </w:tc>
      </w:tr>
    </w:tbl>
    <w:p w:rsidR="00B4042B" w:rsidRPr="00B4042B" w:rsidRDefault="00B4042B" w:rsidP="00B44556">
      <w:pPr>
        <w:pStyle w:val="aa"/>
        <w:rPr>
          <w:color w:val="000000" w:themeColor="text1"/>
        </w:rPr>
      </w:pPr>
    </w:p>
    <w:p w:rsidR="00B4042B" w:rsidRPr="00B4042B" w:rsidRDefault="00B4042B" w:rsidP="00B4042B">
      <w:pPr>
        <w:pStyle w:val="aa"/>
        <w:shd w:val="clear" w:color="auto" w:fill="FFFFFF"/>
        <w:spacing w:after="150"/>
        <w:rPr>
          <w:b/>
          <w:bCs/>
          <w:color w:val="000000" w:themeColor="text1"/>
        </w:rPr>
      </w:pPr>
    </w:p>
    <w:p w:rsidR="00F50C81" w:rsidRDefault="00F50C81" w:rsidP="00F50C81"/>
    <w:p w:rsidR="00F50C81" w:rsidRDefault="00F50C81"/>
    <w:sectPr w:rsidR="00F50C81" w:rsidSect="00F50C8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0025"/>
    <w:multiLevelType w:val="multilevel"/>
    <w:tmpl w:val="5F88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94FC3"/>
    <w:multiLevelType w:val="hybridMultilevel"/>
    <w:tmpl w:val="675A66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0C81"/>
    <w:rsid w:val="00032AD4"/>
    <w:rsid w:val="001E58F9"/>
    <w:rsid w:val="00240AC7"/>
    <w:rsid w:val="0039749B"/>
    <w:rsid w:val="00460928"/>
    <w:rsid w:val="0086385B"/>
    <w:rsid w:val="008D25B4"/>
    <w:rsid w:val="00B206DA"/>
    <w:rsid w:val="00B3154B"/>
    <w:rsid w:val="00B4042B"/>
    <w:rsid w:val="00B44556"/>
    <w:rsid w:val="00F5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09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9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4609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609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46092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46092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460928"/>
    <w:rPr>
      <w:b/>
      <w:bCs/>
    </w:rPr>
  </w:style>
  <w:style w:type="character" w:styleId="a8">
    <w:name w:val="Emphasis"/>
    <w:basedOn w:val="a0"/>
    <w:qFormat/>
    <w:rsid w:val="00460928"/>
    <w:rPr>
      <w:i/>
      <w:iCs/>
    </w:rPr>
  </w:style>
  <w:style w:type="paragraph" w:styleId="a9">
    <w:name w:val="No Spacing"/>
    <w:uiPriority w:val="1"/>
    <w:qFormat/>
    <w:rsid w:val="00460928"/>
    <w:rPr>
      <w:sz w:val="24"/>
      <w:szCs w:val="24"/>
    </w:rPr>
  </w:style>
  <w:style w:type="paragraph" w:styleId="aa">
    <w:name w:val="List Paragraph"/>
    <w:basedOn w:val="a"/>
    <w:qFormat/>
    <w:rsid w:val="00F50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B404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042B"/>
  </w:style>
  <w:style w:type="paragraph" w:customStyle="1" w:styleId="western">
    <w:name w:val="western"/>
    <w:basedOn w:val="a"/>
    <w:rsid w:val="00B404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2018-02-05T22:11:00Z</cp:lastPrinted>
  <dcterms:created xsi:type="dcterms:W3CDTF">2018-02-05T21:04:00Z</dcterms:created>
  <dcterms:modified xsi:type="dcterms:W3CDTF">2022-11-10T11:49:00Z</dcterms:modified>
</cp:coreProperties>
</file>