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3395" w14:textId="77777777" w:rsidR="00A75FEE" w:rsidRDefault="0042003F" w:rsidP="00535C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03F">
        <w:rPr>
          <w:rFonts w:ascii="Times New Roman" w:hAnsi="Times New Roman" w:cs="Times New Roman"/>
          <w:b/>
          <w:bCs/>
          <w:sz w:val="28"/>
          <w:szCs w:val="28"/>
        </w:rPr>
        <w:t xml:space="preserve">«Поэтом можешь ты не быть, но гражданином быть обязан». </w:t>
      </w:r>
    </w:p>
    <w:p w14:paraId="4C7E0124" w14:textId="55EFE90C" w:rsidR="0042003F" w:rsidRDefault="0042003F" w:rsidP="00535C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03F">
        <w:rPr>
          <w:rFonts w:ascii="Times New Roman" w:hAnsi="Times New Roman" w:cs="Times New Roman"/>
          <w:b/>
          <w:bCs/>
          <w:sz w:val="28"/>
          <w:szCs w:val="28"/>
        </w:rPr>
        <w:t>Воспитание на уроках технологии</w:t>
      </w:r>
    </w:p>
    <w:p w14:paraId="6FCC42BB" w14:textId="77777777" w:rsidR="00535C3B" w:rsidRPr="0042003F" w:rsidRDefault="00535C3B" w:rsidP="00535C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A79574" w14:textId="1C3825BF" w:rsidR="00CA5C14" w:rsidRPr="001C0B74" w:rsidRDefault="00CA5C14" w:rsidP="00CA5C14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большое значение приобретает поиск и разработка инновационных подходов к </w:t>
      </w:r>
      <w:r w:rsidRPr="00C8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процессу формирования </w:t>
      </w:r>
      <w:r w:rsidRPr="001C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</w:t>
      </w:r>
      <w:r w:rsidRPr="00C8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1C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Родине, природе, людям, культуре своего народа.</w:t>
      </w:r>
      <w:r w:rsidRPr="00C8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</w:t>
      </w:r>
      <w:r w:rsidRPr="001C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любовь к Родине, родному городу – значит связывать воспитательную работу с социальной жизнью, которая окружает ребенка. </w:t>
      </w:r>
    </w:p>
    <w:p w14:paraId="3F61BEFE" w14:textId="67B6499E" w:rsidR="00053BA5" w:rsidRPr="00C84B67" w:rsidRDefault="0042003F" w:rsidP="00C84B67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B67">
        <w:rPr>
          <w:rFonts w:ascii="Times New Roman" w:hAnsi="Times New Roman" w:cs="Times New Roman"/>
          <w:sz w:val="28"/>
          <w:szCs w:val="28"/>
        </w:rPr>
        <w:t>Технология, как учебный предмет, обладает большими возможностями для</w:t>
      </w:r>
      <w:r w:rsidR="00CA5C14" w:rsidRPr="00C84B67">
        <w:rPr>
          <w:rFonts w:ascii="Times New Roman" w:hAnsi="Times New Roman" w:cs="Times New Roman"/>
          <w:sz w:val="28"/>
          <w:szCs w:val="28"/>
        </w:rPr>
        <w:t xml:space="preserve"> </w:t>
      </w:r>
      <w:r w:rsidRPr="00C84B67">
        <w:rPr>
          <w:rFonts w:ascii="Times New Roman" w:hAnsi="Times New Roman" w:cs="Times New Roman"/>
          <w:sz w:val="28"/>
          <w:szCs w:val="28"/>
        </w:rPr>
        <w:t>создания условий культурного и личностного становления школьников. Социальный заказ общества в области обучения технологии выдвигает задачу развития личности учащихся, усиления гуманистического содержания обучения, более полной реализации воспитательного, образовательного и развивающего потенциала учебного предмета применительно к индивидуальности каждого ученика.</w:t>
      </w:r>
      <w:r w:rsidR="00CA5C14" w:rsidRPr="00C8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DACE46B" w14:textId="77777777" w:rsidR="00C84435" w:rsidRDefault="001C0B74" w:rsidP="00CA5C14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B67">
        <w:rPr>
          <w:rFonts w:ascii="Times New Roman" w:hAnsi="Times New Roman" w:cs="Times New Roman"/>
          <w:bCs/>
          <w:sz w:val="28"/>
          <w:szCs w:val="28"/>
        </w:rPr>
        <w:t xml:space="preserve">В МАОУ СОШ №50 города Екатеринбурга одним из способов </w:t>
      </w:r>
      <w:r w:rsidR="00CA5C14" w:rsidRPr="00C84B67">
        <w:rPr>
          <w:rFonts w:ascii="Times New Roman" w:hAnsi="Times New Roman" w:cs="Times New Roman"/>
          <w:bCs/>
          <w:sz w:val="28"/>
          <w:szCs w:val="28"/>
        </w:rPr>
        <w:t xml:space="preserve">воспитания </w:t>
      </w:r>
      <w:r w:rsidR="00CA5C14" w:rsidRPr="001C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</w:t>
      </w:r>
      <w:r w:rsidR="00CA5C14" w:rsidRPr="00C8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="00CA5C14" w:rsidRPr="001C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Отечеству, гордост</w:t>
      </w:r>
      <w:r w:rsidR="00CA5C14" w:rsidRPr="00C8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A5C14" w:rsidRPr="001C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его культуру, формировании у ребенка активной социальной позиции участника и созидателя общественной жизни</w:t>
      </w:r>
      <w:r w:rsidR="00C8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84B67">
        <w:rPr>
          <w:rFonts w:ascii="Times New Roman" w:hAnsi="Times New Roman" w:cs="Times New Roman"/>
          <w:bCs/>
          <w:sz w:val="28"/>
          <w:szCs w:val="28"/>
        </w:rPr>
        <w:t xml:space="preserve"> стала рабочая тетрадь</w:t>
      </w:r>
      <w:r w:rsidR="00C84B67" w:rsidRPr="00C84B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4B67" w:rsidRPr="00C84B67">
        <w:rPr>
          <w:rFonts w:ascii="Times New Roman" w:hAnsi="Times New Roman" w:cs="Times New Roman"/>
          <w:bCs/>
          <w:sz w:val="28"/>
          <w:szCs w:val="28"/>
        </w:rPr>
        <w:t>для обучающихся 5 классов</w:t>
      </w:r>
      <w:r w:rsidRPr="00C84B67">
        <w:rPr>
          <w:rFonts w:ascii="Times New Roman" w:hAnsi="Times New Roman" w:cs="Times New Roman"/>
          <w:bCs/>
          <w:sz w:val="28"/>
          <w:szCs w:val="28"/>
        </w:rPr>
        <w:t xml:space="preserve">, разработанная по разделам </w:t>
      </w:r>
      <w:r w:rsidR="0042003F" w:rsidRPr="00C84B67">
        <w:rPr>
          <w:rFonts w:ascii="Times New Roman" w:hAnsi="Times New Roman" w:cs="Times New Roman"/>
          <w:bCs/>
          <w:sz w:val="28"/>
          <w:szCs w:val="28"/>
        </w:rPr>
        <w:t>программы в области «Технология»</w:t>
      </w:r>
      <w:r w:rsidRPr="00C84B6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349E9CB" w14:textId="42D4EDA0" w:rsidR="001C0B74" w:rsidRPr="00C84B67" w:rsidRDefault="00CA5C14" w:rsidP="00CA5C14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84B67">
        <w:rPr>
          <w:rFonts w:ascii="Times New Roman" w:hAnsi="Times New Roman" w:cs="Times New Roman"/>
          <w:bCs/>
          <w:sz w:val="28"/>
          <w:szCs w:val="28"/>
        </w:rPr>
        <w:t>Девизом работы по созданию рабочей тетради стали слова В.А. Сухомлинского</w:t>
      </w:r>
      <w:r w:rsidR="00C84B67" w:rsidRPr="00C84B67">
        <w:rPr>
          <w:rFonts w:ascii="Times New Roman" w:hAnsi="Times New Roman" w:cs="Times New Roman"/>
          <w:bCs/>
          <w:sz w:val="28"/>
          <w:szCs w:val="28"/>
        </w:rPr>
        <w:t>:</w:t>
      </w:r>
      <w:r w:rsidRPr="00C84B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0B74" w:rsidRPr="00C8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«Красота родного края, открывающаяся благодаря сказке, фантазии, творчеству – это источник любви к Родине. Понимание и чувствование величия, могущества Родины приходит к человеку постепенно и имеет своими истоками красоту».</w:t>
      </w:r>
    </w:p>
    <w:p w14:paraId="3CA067BE" w14:textId="77777777" w:rsidR="00A75FEE" w:rsidRDefault="00C84B67" w:rsidP="00C84B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B67">
        <w:rPr>
          <w:rFonts w:ascii="Times New Roman" w:hAnsi="Times New Roman" w:cs="Times New Roman"/>
          <w:bCs/>
          <w:sz w:val="28"/>
          <w:szCs w:val="28"/>
        </w:rPr>
        <w:t>Рабочая тетрадь</w:t>
      </w:r>
      <w:r w:rsidR="00A75F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4B67">
        <w:rPr>
          <w:rFonts w:ascii="Times New Roman" w:hAnsi="Times New Roman" w:cs="Times New Roman"/>
          <w:bCs/>
          <w:sz w:val="28"/>
          <w:szCs w:val="28"/>
        </w:rPr>
        <w:t xml:space="preserve">используется для текущего контроля умений и знаний учащихся. Благодаря информации, размещенной в рабочей тетради, можно осуществить более легкое и эффективное усвоение учебного материала учащимися, а также проверку этого усвоения учителем. Тетрадь призвана активизировать учебно-познавательную деятельность учащихся. В тетради представлен занимательный материал, который соответствует возрастным особенностям учащихся, уровню их интеллектуального развития. Для учеников 5 классов </w:t>
      </w:r>
      <w:r w:rsidRPr="00C84B67">
        <w:rPr>
          <w:rFonts w:ascii="Times New Roman" w:hAnsi="Times New Roman" w:cs="Times New Roman"/>
          <w:bCs/>
          <w:sz w:val="28"/>
          <w:szCs w:val="28"/>
        </w:rPr>
        <w:t>— это</w:t>
      </w:r>
      <w:r w:rsidRPr="00C84B67">
        <w:rPr>
          <w:rFonts w:ascii="Times New Roman" w:hAnsi="Times New Roman" w:cs="Times New Roman"/>
          <w:bCs/>
          <w:sz w:val="28"/>
          <w:szCs w:val="28"/>
        </w:rPr>
        <w:t xml:space="preserve"> разгадывание кроссворда, </w:t>
      </w:r>
      <w:proofErr w:type="spellStart"/>
      <w:r w:rsidRPr="00C84B67">
        <w:rPr>
          <w:rFonts w:ascii="Times New Roman" w:hAnsi="Times New Roman" w:cs="Times New Roman"/>
          <w:bCs/>
          <w:sz w:val="28"/>
          <w:szCs w:val="28"/>
        </w:rPr>
        <w:t>вилворда</w:t>
      </w:r>
      <w:proofErr w:type="spellEnd"/>
      <w:r w:rsidRPr="00C84B67">
        <w:rPr>
          <w:rFonts w:ascii="Times New Roman" w:hAnsi="Times New Roman" w:cs="Times New Roman"/>
          <w:bCs/>
          <w:sz w:val="28"/>
          <w:szCs w:val="28"/>
        </w:rPr>
        <w:t>, головоломки.</w:t>
      </w:r>
    </w:p>
    <w:p w14:paraId="6CBDE462" w14:textId="37406646" w:rsidR="00C84B67" w:rsidRDefault="00C84B67" w:rsidP="00C84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B67">
        <w:rPr>
          <w:rFonts w:ascii="Times New Roman" w:hAnsi="Times New Roman" w:cs="Times New Roman"/>
          <w:bCs/>
          <w:sz w:val="28"/>
          <w:szCs w:val="28"/>
        </w:rPr>
        <w:t xml:space="preserve"> В тетради содержатся задания по каждому параграфу учебника и задания для самопроверки. </w:t>
      </w:r>
      <w:r w:rsidRPr="00C84B67">
        <w:rPr>
          <w:rFonts w:ascii="Times New Roman" w:hAnsi="Times New Roman" w:cs="Times New Roman"/>
          <w:sz w:val="28"/>
          <w:szCs w:val="28"/>
        </w:rPr>
        <w:t xml:space="preserve">Всего в тетради 42 задания. Есть задания типа: «Проверь себя. Верны ли следующие утверждения?»; «Впиши недостающую информацию в текст»; «Вставь пропущенное слово в знаменитую стихотворную строку поэта А. Твардовского»; «Выбери одну из пословиц о труде и объясни её смысл» и другие. Особое место занимают «Пословицы и поговорки о родном крае»; «Пословицы и поговорки о лесе»; «Пословицы и поговорки о труде». </w:t>
      </w:r>
    </w:p>
    <w:p w14:paraId="51AE4F50" w14:textId="77777777" w:rsidR="00E31244" w:rsidRPr="00E31244" w:rsidRDefault="00C84B67" w:rsidP="00E31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67">
        <w:rPr>
          <w:rFonts w:ascii="Times New Roman" w:hAnsi="Times New Roman" w:cs="Times New Roman"/>
          <w:sz w:val="28"/>
          <w:szCs w:val="28"/>
        </w:rPr>
        <w:t xml:space="preserve">Задания рассчитаны не только на освоение учебного материала, но и на умение понимать, интерпретировать и излагать его, то есть способствуют формированию УУД. Затем следует «Оценка и комментарий учителя». Последние главы рабочей тетради: «Школьная олимпиада по технологии </w:t>
      </w:r>
      <w:r w:rsidRPr="00C84B67">
        <w:rPr>
          <w:rFonts w:ascii="Times New Roman" w:hAnsi="Times New Roman" w:cs="Times New Roman"/>
          <w:sz w:val="28"/>
          <w:szCs w:val="28"/>
        </w:rPr>
        <w:lastRenderedPageBreak/>
        <w:t>(мальчики)» и «Портфолио</w:t>
      </w:r>
      <w:r w:rsidRPr="00E31244">
        <w:rPr>
          <w:rFonts w:ascii="Times New Roman" w:hAnsi="Times New Roman" w:cs="Times New Roman"/>
          <w:sz w:val="28"/>
          <w:szCs w:val="28"/>
        </w:rPr>
        <w:t xml:space="preserve">». </w:t>
      </w:r>
      <w:r w:rsidR="00E31244" w:rsidRPr="00E3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заданий нужно выполнять в письменном виде. </w:t>
      </w:r>
    </w:p>
    <w:p w14:paraId="484A8DC2" w14:textId="061794A6" w:rsidR="00E31244" w:rsidRPr="00E31244" w:rsidRDefault="00A75FEE" w:rsidP="00E31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67">
        <w:rPr>
          <w:rFonts w:ascii="Times New Roman" w:hAnsi="Times New Roman" w:cs="Times New Roman"/>
          <w:sz w:val="28"/>
          <w:szCs w:val="28"/>
        </w:rPr>
        <w:t xml:space="preserve">Ребёнок становится патриотом своей родины и гражданином своей страны не от того, что прослушает больше бесед или правильно ответит на вопросы учителя о «любви к Отечеству». Куда важнее, чтобы беды и радости вокруг него стали частью личного эмоционального интереса. </w:t>
      </w:r>
      <w:r w:rsidRPr="00E31244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E31244" w:rsidRPr="00E312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рабочей тетради представлен региональный компонент,</w:t>
      </w:r>
      <w:r w:rsidR="00E31244" w:rsidRPr="00E3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244">
        <w:rPr>
          <w:rFonts w:ascii="Times New Roman" w:hAnsi="Times New Roman" w:cs="Times New Roman"/>
          <w:sz w:val="28"/>
          <w:szCs w:val="28"/>
        </w:rPr>
        <w:t>в</w:t>
      </w:r>
      <w:r w:rsidR="00C84435" w:rsidRPr="00E31244">
        <w:rPr>
          <w:rFonts w:ascii="Times New Roman" w:hAnsi="Times New Roman" w:cs="Times New Roman"/>
          <w:sz w:val="28"/>
          <w:szCs w:val="28"/>
        </w:rPr>
        <w:t>ажным</w:t>
      </w:r>
      <w:r w:rsidR="00C84B67" w:rsidRPr="00E31244">
        <w:rPr>
          <w:rFonts w:ascii="Times New Roman" w:hAnsi="Times New Roman" w:cs="Times New Roman"/>
          <w:sz w:val="28"/>
          <w:szCs w:val="28"/>
        </w:rPr>
        <w:t xml:space="preserve"> моментом рабочей тетради является наличие в ней материала, связанного с городом Екатеринбургом, Свердловской областью, Уралом</w:t>
      </w:r>
      <w:r w:rsidR="00E31244" w:rsidRPr="00E3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44A62B1" w14:textId="6F2D1A26" w:rsidR="00C84B67" w:rsidRDefault="00C84B67" w:rsidP="00C84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244">
        <w:rPr>
          <w:rFonts w:ascii="Times New Roman" w:hAnsi="Times New Roman" w:cs="Times New Roman"/>
          <w:sz w:val="28"/>
          <w:szCs w:val="28"/>
        </w:rPr>
        <w:t>При выполнении заданий и ответов на вопросы у ребят есть помощники</w:t>
      </w:r>
      <w:r w:rsidRPr="00C84B67">
        <w:rPr>
          <w:rFonts w:ascii="Times New Roman" w:hAnsi="Times New Roman" w:cs="Times New Roman"/>
          <w:sz w:val="28"/>
          <w:szCs w:val="28"/>
        </w:rPr>
        <w:t xml:space="preserve">. Мы живём на Урале, поэтому помогать мальчишкам будут уральских дел мастера, которых придумал великий уральский сказочник Павел Петрович Бажов. Данила – мастер будет рассказывать о ремёслах и о рабочих профессиях, сама Хозяйка медной горы пригласит в увлекательное путешествие по родному краю, Золотой полоз поможет в создании творческих проектов, а с царицей-ящеркой ты проверишь свои знания. Поэтому в рабочей тетради приняты особенные, «уральские» условные обозначения. </w:t>
      </w:r>
    </w:p>
    <w:p w14:paraId="6A6342DD" w14:textId="1723956A" w:rsidR="00C84435" w:rsidRDefault="00C84435" w:rsidP="00C84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082"/>
      </w:tblGrid>
      <w:tr w:rsidR="00C84435" w:rsidRPr="00C84B67" w14:paraId="42F322D2" w14:textId="77777777" w:rsidTr="00432275">
        <w:tc>
          <w:tcPr>
            <w:tcW w:w="2263" w:type="dxa"/>
          </w:tcPr>
          <w:p w14:paraId="38E36A55" w14:textId="77777777" w:rsidR="00C84435" w:rsidRPr="00C84B67" w:rsidRDefault="00C84435" w:rsidP="00432275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84B6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B50EA81" wp14:editId="3A411AC0">
                  <wp:simplePos x="0" y="0"/>
                  <wp:positionH relativeFrom="column">
                    <wp:posOffset>383540</wp:posOffset>
                  </wp:positionH>
                  <wp:positionV relativeFrom="paragraph">
                    <wp:posOffset>48260</wp:posOffset>
                  </wp:positionV>
                  <wp:extent cx="585796" cy="640715"/>
                  <wp:effectExtent l="0" t="0" r="5080" b="6985"/>
                  <wp:wrapNone/>
                  <wp:docPr id="86" name="Рисунок 86" descr="C:\Users\Admin\Desktop\7a2ec647ffc2afd1b07e67ecfbadc0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7a2ec647ffc2afd1b07e67ecfbadc0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96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7301CB" w14:textId="77777777" w:rsidR="00C84435" w:rsidRPr="00C84B67" w:rsidRDefault="00C84435" w:rsidP="00432275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14:paraId="62188416" w14:textId="77777777" w:rsidR="00C84435" w:rsidRPr="00C84B67" w:rsidRDefault="00C84435" w:rsidP="00432275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14:paraId="61903ACC" w14:textId="77777777" w:rsidR="00C84435" w:rsidRPr="00C84B67" w:rsidRDefault="00C84435" w:rsidP="00432275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083" w:type="dxa"/>
          </w:tcPr>
          <w:p w14:paraId="752C9925" w14:textId="77777777" w:rsidR="00C84435" w:rsidRPr="00C84B67" w:rsidRDefault="00C84435" w:rsidP="00432275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14:paraId="4AFC1601" w14:textId="77777777" w:rsidR="00C84435" w:rsidRPr="00C84B67" w:rsidRDefault="00C84435" w:rsidP="00432275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84B67">
              <w:rPr>
                <w:sz w:val="28"/>
                <w:szCs w:val="28"/>
              </w:rPr>
              <w:t>-знакомимся с профессиями, узнаём новое о ремёслах с Данилой Мастером;</w:t>
            </w:r>
          </w:p>
          <w:p w14:paraId="43E4FE0D" w14:textId="77777777" w:rsidR="00C84435" w:rsidRPr="00C84B67" w:rsidRDefault="00C84435" w:rsidP="00432275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84435" w:rsidRPr="00C84B67" w14:paraId="5C5223B7" w14:textId="77777777" w:rsidTr="00432275">
        <w:tc>
          <w:tcPr>
            <w:tcW w:w="2263" w:type="dxa"/>
          </w:tcPr>
          <w:p w14:paraId="048BB3ED" w14:textId="77777777" w:rsidR="00C84435" w:rsidRPr="00C84B67" w:rsidRDefault="00C84435" w:rsidP="00432275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083" w:type="dxa"/>
          </w:tcPr>
          <w:p w14:paraId="7E823235" w14:textId="77777777" w:rsidR="00C84435" w:rsidRPr="00C84B67" w:rsidRDefault="00C84435" w:rsidP="00432275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14:paraId="63CD1469" w14:textId="77777777" w:rsidR="00C84435" w:rsidRPr="00C84B67" w:rsidRDefault="00C84435" w:rsidP="00432275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84B6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6EAC00F4" wp14:editId="57AD7C3D">
                  <wp:simplePos x="0" y="0"/>
                  <wp:positionH relativeFrom="column">
                    <wp:posOffset>-1163955</wp:posOffset>
                  </wp:positionH>
                  <wp:positionV relativeFrom="paragraph">
                    <wp:posOffset>3810</wp:posOffset>
                  </wp:positionV>
                  <wp:extent cx="857573" cy="857250"/>
                  <wp:effectExtent l="0" t="0" r="0" b="0"/>
                  <wp:wrapNone/>
                  <wp:docPr id="87" name="Рисунок 87" descr="C:\Users\Admin\Desktop\138645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138645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573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4B67">
              <w:rPr>
                <w:sz w:val="28"/>
                <w:szCs w:val="28"/>
              </w:rPr>
              <w:t>-отправляемся в увлекательное путешествие по родному краю с Хозяйкой Медной горы;</w:t>
            </w:r>
          </w:p>
          <w:p w14:paraId="4D94F568" w14:textId="77777777" w:rsidR="00C84435" w:rsidRPr="00C84B67" w:rsidRDefault="00C84435" w:rsidP="00432275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14:paraId="66977AE2" w14:textId="77777777" w:rsidR="00C84435" w:rsidRPr="00C84B67" w:rsidRDefault="00C84435" w:rsidP="00432275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84435" w:rsidRPr="00C84B67" w14:paraId="328A0AE5" w14:textId="77777777" w:rsidTr="00432275">
        <w:tc>
          <w:tcPr>
            <w:tcW w:w="2263" w:type="dxa"/>
          </w:tcPr>
          <w:p w14:paraId="563107BC" w14:textId="77777777" w:rsidR="00C84435" w:rsidRPr="00C84B67" w:rsidRDefault="00C84435" w:rsidP="00432275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84B6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358403B5" wp14:editId="248EFE8A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29210</wp:posOffset>
                  </wp:positionV>
                  <wp:extent cx="828675" cy="695325"/>
                  <wp:effectExtent l="0" t="0" r="9525" b="9525"/>
                  <wp:wrapNone/>
                  <wp:docPr id="12" name="Рисунок 12" descr="C:\Users\Admin\Desktop\title_1305630932logo1small1382476438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title_1305630932logo1small1382476438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02927C" w14:textId="77777777" w:rsidR="00C84435" w:rsidRPr="00C84B67" w:rsidRDefault="00C84435" w:rsidP="00432275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14:paraId="27BA7B10" w14:textId="77777777" w:rsidR="00C84435" w:rsidRPr="00C84B67" w:rsidRDefault="00C84435" w:rsidP="00432275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14:paraId="380FCA63" w14:textId="77777777" w:rsidR="00C84435" w:rsidRPr="00C84B67" w:rsidRDefault="00C84435" w:rsidP="00432275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083" w:type="dxa"/>
          </w:tcPr>
          <w:p w14:paraId="50D40CEF" w14:textId="77777777" w:rsidR="00C84435" w:rsidRPr="00C84B67" w:rsidRDefault="00C84435" w:rsidP="00432275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14:paraId="720105E9" w14:textId="77777777" w:rsidR="00C84435" w:rsidRPr="00C84B67" w:rsidRDefault="00C84435" w:rsidP="00432275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84B67">
              <w:rPr>
                <w:sz w:val="28"/>
                <w:szCs w:val="28"/>
              </w:rPr>
              <w:t>-проверяем свои знания с царицей-ящеркой;</w:t>
            </w:r>
          </w:p>
          <w:p w14:paraId="2C4CBAB9" w14:textId="77777777" w:rsidR="00C84435" w:rsidRPr="00C84B67" w:rsidRDefault="00C84435" w:rsidP="00432275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14:paraId="16A42772" w14:textId="77777777" w:rsidR="00C84435" w:rsidRPr="00C84B67" w:rsidRDefault="00C84435" w:rsidP="00432275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84435" w:rsidRPr="00C84B67" w14:paraId="30CB88EE" w14:textId="77777777" w:rsidTr="00432275">
        <w:tc>
          <w:tcPr>
            <w:tcW w:w="2263" w:type="dxa"/>
          </w:tcPr>
          <w:p w14:paraId="74D0BBCB" w14:textId="77777777" w:rsidR="00C84435" w:rsidRPr="00C84B67" w:rsidRDefault="00C84435" w:rsidP="00432275">
            <w:pPr>
              <w:pStyle w:val="a3"/>
              <w:spacing w:before="0" w:beforeAutospacing="0" w:after="0" w:afterAutospacing="0"/>
              <w:ind w:firstLine="709"/>
              <w:jc w:val="both"/>
              <w:rPr>
                <w:noProof/>
                <w:sz w:val="28"/>
                <w:szCs w:val="28"/>
              </w:rPr>
            </w:pPr>
            <w:r w:rsidRPr="00C84B6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1CC7A810" wp14:editId="32871C92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84455</wp:posOffset>
                  </wp:positionV>
                  <wp:extent cx="647700" cy="647700"/>
                  <wp:effectExtent l="0" t="0" r="0" b="0"/>
                  <wp:wrapNone/>
                  <wp:docPr id="117" name="Рисунок 117" descr="https://images.helionews.ru/1420074360000/1434182283000/zagadka-velikogo-poloza-tqzwwk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s.helionews.ru/1420074360000/1434182283000/zagadka-velikogo-poloza-tqzwwk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3" w:type="dxa"/>
          </w:tcPr>
          <w:p w14:paraId="06C15B54" w14:textId="77777777" w:rsidR="00C84435" w:rsidRPr="00C84B67" w:rsidRDefault="00C84435" w:rsidP="00432275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14:paraId="42D94D4D" w14:textId="77777777" w:rsidR="00C84435" w:rsidRPr="00C84B67" w:rsidRDefault="00C84435" w:rsidP="00432275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84B67">
              <w:rPr>
                <w:sz w:val="28"/>
                <w:szCs w:val="28"/>
              </w:rPr>
              <w:t>-создаём творческие проекты с Золотым Полозом.</w:t>
            </w:r>
          </w:p>
          <w:p w14:paraId="25776E1F" w14:textId="77777777" w:rsidR="00C84435" w:rsidRPr="00C84B67" w:rsidRDefault="00C84435" w:rsidP="00432275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14:paraId="71C86B5B" w14:textId="77777777" w:rsidR="00C84435" w:rsidRPr="00C84B67" w:rsidRDefault="00C84435" w:rsidP="00432275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57278B56" w14:textId="397FF3E0" w:rsidR="00C84B67" w:rsidRDefault="00C84B67" w:rsidP="00C84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E8D48C" w14:textId="5466004D" w:rsidR="00535C3B" w:rsidRPr="00535C3B" w:rsidRDefault="00535C3B" w:rsidP="00535C3B">
      <w:pPr>
        <w:tabs>
          <w:tab w:val="left" w:pos="7797"/>
        </w:tabs>
        <w:spacing w:after="0" w:line="240" w:lineRule="auto"/>
        <w:ind w:firstLine="709"/>
        <w:jc w:val="both"/>
        <w:rPr>
          <w:rFonts w:ascii="Book Antiqua" w:hAnsi="Book Antiqua"/>
          <w:bCs/>
          <w:iCs/>
          <w:sz w:val="24"/>
          <w:szCs w:val="24"/>
          <w:shd w:val="clear" w:color="auto" w:fill="FFFFFF"/>
        </w:rPr>
      </w:pPr>
      <w:r w:rsidRPr="00535C3B">
        <w:rPr>
          <w:rFonts w:ascii="Book Antiqua" w:hAnsi="Book Antiqua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564171DE" wp14:editId="4EDC2D4D">
            <wp:simplePos x="0" y="0"/>
            <wp:positionH relativeFrom="column">
              <wp:posOffset>1575435</wp:posOffset>
            </wp:positionH>
            <wp:positionV relativeFrom="paragraph">
              <wp:posOffset>161290</wp:posOffset>
            </wp:positionV>
            <wp:extent cx="589216" cy="588994"/>
            <wp:effectExtent l="0" t="0" r="1905" b="1905"/>
            <wp:wrapNone/>
            <wp:docPr id="187" name="Рисунок 187" descr="C:\Users\Admin\Desktop\138645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386454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6" cy="58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244" w:rsidRPr="00535C3B">
        <w:rPr>
          <w:rFonts w:ascii="Book Antiqua" w:hAnsi="Book Antiqua"/>
          <w:bCs/>
          <w:iCs/>
          <w:sz w:val="24"/>
          <w:szCs w:val="24"/>
          <w:shd w:val="clear" w:color="auto" w:fill="FFFFFF"/>
        </w:rPr>
        <w:t xml:space="preserve">Приведу пример задания из раздела </w:t>
      </w:r>
    </w:p>
    <w:p w14:paraId="68266948" w14:textId="77777777" w:rsidR="00535C3B" w:rsidRDefault="00535C3B" w:rsidP="00E31244">
      <w:pPr>
        <w:tabs>
          <w:tab w:val="left" w:pos="7797"/>
        </w:tabs>
        <w:spacing w:after="0" w:line="240" w:lineRule="auto"/>
        <w:ind w:firstLine="709"/>
        <w:jc w:val="center"/>
        <w:rPr>
          <w:rFonts w:ascii="Book Antiqua" w:hAnsi="Book Antiqua"/>
          <w:bCs/>
          <w:iCs/>
          <w:color w:val="C00000"/>
          <w:sz w:val="24"/>
          <w:szCs w:val="24"/>
          <w:shd w:val="clear" w:color="auto" w:fill="FFFFFF"/>
        </w:rPr>
      </w:pPr>
    </w:p>
    <w:p w14:paraId="758008C8" w14:textId="1B8F20C5" w:rsidR="00E31244" w:rsidRPr="001017B9" w:rsidRDefault="00E31244" w:rsidP="00E31244">
      <w:pPr>
        <w:tabs>
          <w:tab w:val="left" w:pos="7797"/>
        </w:tabs>
        <w:spacing w:after="0" w:line="240" w:lineRule="auto"/>
        <w:ind w:firstLine="709"/>
        <w:jc w:val="center"/>
        <w:rPr>
          <w:rFonts w:ascii="Book Antiqua" w:eastAsia="Times New Roman" w:hAnsi="Book Antiqua" w:cs="Times New Roman"/>
          <w:b/>
          <w:color w:val="385623" w:themeColor="accent6" w:themeShade="80"/>
          <w:sz w:val="24"/>
          <w:szCs w:val="24"/>
          <w:lang w:eastAsia="ru-RU"/>
        </w:rPr>
      </w:pPr>
      <w:r w:rsidRPr="001017B9">
        <w:rPr>
          <w:rFonts w:ascii="Book Antiqua" w:eastAsia="Times New Roman" w:hAnsi="Book Antiqua" w:cs="Times New Roman"/>
          <w:b/>
          <w:color w:val="385623" w:themeColor="accent6" w:themeShade="80"/>
          <w:sz w:val="24"/>
          <w:szCs w:val="24"/>
          <w:lang w:eastAsia="ru-RU"/>
        </w:rPr>
        <w:t>МОЙ ГОРОД – ТРУЖЕНИК</w:t>
      </w:r>
    </w:p>
    <w:p w14:paraId="4BDDD458" w14:textId="77777777" w:rsidR="00E31244" w:rsidRDefault="00E31244" w:rsidP="00E31244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b/>
          <w:color w:val="385623" w:themeColor="accent6" w:themeShade="80"/>
          <w:sz w:val="24"/>
          <w:szCs w:val="24"/>
          <w:lang w:eastAsia="ru-RU"/>
        </w:rPr>
      </w:pPr>
    </w:p>
    <w:p w14:paraId="7458DCF9" w14:textId="18281F32" w:rsidR="00E31244" w:rsidRPr="001317EA" w:rsidRDefault="00E31244" w:rsidP="00E31244">
      <w:pPr>
        <w:spacing w:after="0" w:line="240" w:lineRule="auto"/>
        <w:ind w:firstLine="709"/>
        <w:jc w:val="both"/>
        <w:rPr>
          <w:rFonts w:ascii="Book Antiqua" w:hAnsi="Book Antiqua"/>
          <w:bCs/>
          <w:iCs/>
          <w:color w:val="C00000"/>
          <w:sz w:val="24"/>
          <w:szCs w:val="24"/>
          <w:shd w:val="clear" w:color="auto" w:fill="FFFFFF"/>
        </w:rPr>
      </w:pPr>
      <w:r w:rsidRPr="001317EA">
        <w:rPr>
          <w:rFonts w:ascii="Book Antiqua" w:hAnsi="Book Antiqua"/>
          <w:bCs/>
          <w:iCs/>
          <w:color w:val="C00000"/>
          <w:sz w:val="24"/>
          <w:szCs w:val="24"/>
          <w:shd w:val="clear" w:color="auto" w:fill="FFFFFF"/>
        </w:rPr>
        <w:t>«Любовь к родному краю, родной культуре, родной речи начинается с малого – любви к своей семье, к своему жилищу, к своей школе. Постепенно расширяясь, эта любовь переходит в любовь к родной стране – к её истории, прошлому и настоящему, а затем ко всему человечеству, к человеческой культуре».                                         Д.С. Лихачёв</w:t>
      </w:r>
    </w:p>
    <w:p w14:paraId="10222E6D" w14:textId="77777777" w:rsidR="00E31244" w:rsidRPr="00367EF6" w:rsidRDefault="00E31244" w:rsidP="00E31244">
      <w:pPr>
        <w:tabs>
          <w:tab w:val="left" w:pos="7797"/>
        </w:tabs>
        <w:spacing w:after="0" w:line="240" w:lineRule="auto"/>
        <w:ind w:right="2410" w:firstLine="709"/>
        <w:jc w:val="both"/>
        <w:rPr>
          <w:rFonts w:ascii="Book Antiqua" w:hAnsi="Book Antiqua"/>
          <w:sz w:val="24"/>
          <w:szCs w:val="24"/>
        </w:rPr>
      </w:pPr>
      <w:r w:rsidRPr="00367EF6">
        <w:rPr>
          <w:rFonts w:ascii="Book Antiqua" w:hAnsi="Book Antiqua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6A864F4E" wp14:editId="3D9D5E5E">
            <wp:simplePos x="0" y="0"/>
            <wp:positionH relativeFrom="margin">
              <wp:posOffset>5204460</wp:posOffset>
            </wp:positionH>
            <wp:positionV relativeFrom="paragraph">
              <wp:posOffset>107315</wp:posOffset>
            </wp:positionV>
            <wp:extent cx="1228070" cy="902970"/>
            <wp:effectExtent l="0" t="0" r="0" b="0"/>
            <wp:wrapNone/>
            <wp:docPr id="76" name="Рисунок 76" descr="C:\Users\admin\Desktop\plotink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lotinka_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7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EF6">
        <w:rPr>
          <w:rFonts w:ascii="Book Antiqua" w:hAnsi="Book Antiqua"/>
          <w:sz w:val="24"/>
          <w:szCs w:val="24"/>
        </w:rPr>
        <w:t>Екатеринбург – один из крупных городов России. Город возник как завод – крепость. И сегодня – наряду с гигантами промышленности, такими, как Уралмаш, Верх – Исетский завод, Уралхиммаш, - основу его экономики составляют предприятия и торговые общества, банки, страховые компании и торговые фирмы.</w:t>
      </w:r>
    </w:p>
    <w:p w14:paraId="0A5BC9B8" w14:textId="55753FE7" w:rsidR="00E31244" w:rsidRDefault="00E31244" w:rsidP="00E31244">
      <w:pPr>
        <w:spacing w:after="0" w:line="240" w:lineRule="auto"/>
        <w:ind w:right="2410" w:firstLine="709"/>
        <w:jc w:val="both"/>
        <w:rPr>
          <w:rFonts w:ascii="Book Antiqua" w:hAnsi="Book Antiqua"/>
          <w:sz w:val="24"/>
          <w:szCs w:val="24"/>
        </w:rPr>
      </w:pPr>
      <w:r w:rsidRPr="00367EF6">
        <w:rPr>
          <w:rFonts w:ascii="Book Antiqua" w:hAnsi="Book Antiqua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593A1FBA" wp14:editId="59AA165D">
            <wp:simplePos x="0" y="0"/>
            <wp:positionH relativeFrom="page">
              <wp:posOffset>5920740</wp:posOffset>
            </wp:positionH>
            <wp:positionV relativeFrom="paragraph">
              <wp:posOffset>132930</wp:posOffset>
            </wp:positionV>
            <wp:extent cx="1229024" cy="885190"/>
            <wp:effectExtent l="0" t="0" r="9525" b="0"/>
            <wp:wrapNone/>
            <wp:docPr id="77" name="Рисунок 77" descr="C:\Users\admin\Desktop\plotinka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lotinka_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024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EF6">
        <w:rPr>
          <w:rFonts w:ascii="Book Antiqua" w:hAnsi="Book Antiqua"/>
          <w:sz w:val="24"/>
          <w:szCs w:val="24"/>
        </w:rPr>
        <w:t xml:space="preserve">У истоков истории нашего города стоят замечательные люди, Василий Татищев и </w:t>
      </w:r>
      <w:proofErr w:type="spellStart"/>
      <w:r w:rsidRPr="00367EF6">
        <w:rPr>
          <w:rFonts w:ascii="Book Antiqua" w:hAnsi="Book Antiqua"/>
          <w:sz w:val="24"/>
          <w:szCs w:val="24"/>
        </w:rPr>
        <w:t>Вилим</w:t>
      </w:r>
      <w:proofErr w:type="spellEnd"/>
      <w:r w:rsidRPr="00367EF6">
        <w:rPr>
          <w:rFonts w:ascii="Book Antiqua" w:hAnsi="Book Antiqua"/>
          <w:sz w:val="24"/>
          <w:szCs w:val="24"/>
        </w:rPr>
        <w:t xml:space="preserve"> де </w:t>
      </w:r>
      <w:proofErr w:type="spellStart"/>
      <w:r w:rsidRPr="00367EF6">
        <w:rPr>
          <w:rFonts w:ascii="Book Antiqua" w:hAnsi="Book Antiqua"/>
          <w:sz w:val="24"/>
          <w:szCs w:val="24"/>
        </w:rPr>
        <w:t>Геннин</w:t>
      </w:r>
      <w:proofErr w:type="spellEnd"/>
      <w:r w:rsidRPr="00367EF6">
        <w:rPr>
          <w:rFonts w:ascii="Book Antiqua" w:hAnsi="Book Antiqua"/>
          <w:sz w:val="24"/>
          <w:szCs w:val="24"/>
        </w:rPr>
        <w:t xml:space="preserve">. </w:t>
      </w:r>
      <w:r w:rsidRPr="00367EF6">
        <w:rPr>
          <w:rFonts w:ascii="Book Antiqua" w:hAnsi="Book Antiqua"/>
          <w:noProof/>
          <w:sz w:val="24"/>
          <w:szCs w:val="24"/>
        </w:rPr>
        <w:t>В 1723 году</w:t>
      </w:r>
      <w:r w:rsidRPr="00367EF6">
        <w:rPr>
          <w:rFonts w:ascii="Book Antiqua" w:hAnsi="Book Antiqua"/>
          <w:sz w:val="24"/>
          <w:szCs w:val="24"/>
        </w:rPr>
        <w:t xml:space="preserve"> было найдено место на берегах реки Исети для строительства будущей столицы заводского края, и был осуществлен пуск Исетского /Екатеринбургского/ завода. Это событие считается датой рождения города. </w:t>
      </w:r>
    </w:p>
    <w:p w14:paraId="049A271B" w14:textId="0E216A58" w:rsidR="00535C3B" w:rsidRPr="00367EF6" w:rsidRDefault="00535C3B" w:rsidP="00E31244">
      <w:pPr>
        <w:spacing w:after="0" w:line="240" w:lineRule="auto"/>
        <w:ind w:right="2410" w:firstLine="709"/>
        <w:jc w:val="both"/>
        <w:rPr>
          <w:rFonts w:ascii="Book Antiqua" w:hAnsi="Book Antiqua"/>
          <w:sz w:val="24"/>
          <w:szCs w:val="24"/>
        </w:rPr>
      </w:pPr>
      <w:r w:rsidRPr="001017B9">
        <w:rPr>
          <w:rFonts w:ascii="Book Antiqua" w:hAnsi="Book Antiqua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1F305F4F" wp14:editId="7C7212F0">
            <wp:simplePos x="0" y="0"/>
            <wp:positionH relativeFrom="column">
              <wp:posOffset>1629410</wp:posOffset>
            </wp:positionH>
            <wp:positionV relativeFrom="paragraph">
              <wp:posOffset>81280</wp:posOffset>
            </wp:positionV>
            <wp:extent cx="660400" cy="495300"/>
            <wp:effectExtent l="0" t="0" r="6350" b="0"/>
            <wp:wrapNone/>
            <wp:docPr id="121" name="Рисунок 121" descr="C:\Users\Admin\Desktop\title_1305630932logo1small138247643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title_1305630932logo1small1382476438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63B35" w14:textId="77777777" w:rsidR="00E31244" w:rsidRPr="001017B9" w:rsidRDefault="00E31244" w:rsidP="00E31244">
      <w:pPr>
        <w:spacing w:after="0" w:line="240" w:lineRule="auto"/>
        <w:ind w:firstLine="709"/>
        <w:jc w:val="center"/>
        <w:rPr>
          <w:rFonts w:ascii="Book Antiqua" w:eastAsia="Times New Roman" w:hAnsi="Book Antiqua" w:cs="Times New Roman"/>
          <w:b/>
          <w:color w:val="0070C0"/>
          <w:sz w:val="24"/>
          <w:szCs w:val="24"/>
          <w:lang w:eastAsia="ru-RU"/>
        </w:rPr>
      </w:pPr>
    </w:p>
    <w:p w14:paraId="4D2A5644" w14:textId="77777777" w:rsidR="00E31244" w:rsidRPr="00367EF6" w:rsidRDefault="00E31244" w:rsidP="00E31244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70C0"/>
          <w:sz w:val="24"/>
          <w:szCs w:val="24"/>
          <w:lang w:eastAsia="ru-RU"/>
        </w:rPr>
      </w:pPr>
      <w:r w:rsidRPr="00367EF6">
        <w:rPr>
          <w:rFonts w:ascii="Book Antiqua" w:eastAsia="Times New Roman" w:hAnsi="Book Antiqua" w:cs="Times New Roman"/>
          <w:b/>
          <w:color w:val="0070C0"/>
          <w:sz w:val="24"/>
          <w:szCs w:val="24"/>
          <w:lang w:eastAsia="ru-RU"/>
        </w:rPr>
        <w:t>Проверь себя</w:t>
      </w:r>
    </w:p>
    <w:p w14:paraId="6C3C4BD6" w14:textId="77777777" w:rsidR="00E31244" w:rsidRPr="00367EF6" w:rsidRDefault="00E31244" w:rsidP="00E31244">
      <w:pPr>
        <w:spacing w:after="0" w:line="240" w:lineRule="auto"/>
        <w:jc w:val="both"/>
        <w:rPr>
          <w:rFonts w:ascii="Book Antiqua" w:hAnsi="Book Antiqua"/>
          <w:b/>
          <w:color w:val="0070C0"/>
          <w:sz w:val="24"/>
          <w:szCs w:val="24"/>
        </w:rPr>
      </w:pPr>
      <w:r w:rsidRPr="00367EF6">
        <w:rPr>
          <w:rFonts w:ascii="Book Antiqua" w:hAnsi="Book Antiqua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2B666B38" wp14:editId="132C1611">
            <wp:simplePos x="0" y="0"/>
            <wp:positionH relativeFrom="column">
              <wp:posOffset>4636135</wp:posOffset>
            </wp:positionH>
            <wp:positionV relativeFrom="paragraph">
              <wp:posOffset>748030</wp:posOffset>
            </wp:positionV>
            <wp:extent cx="1155700" cy="1456690"/>
            <wp:effectExtent l="0" t="0" r="6350" b="0"/>
            <wp:wrapNone/>
            <wp:docPr id="100" name="Рисунок 100" descr="C:\Users\Admin\Desktop\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9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EF6">
        <w:rPr>
          <w:rFonts w:ascii="Book Antiqua" w:hAnsi="Book Antiqua"/>
          <w:b/>
          <w:color w:val="0070C0"/>
          <w:sz w:val="24"/>
          <w:szCs w:val="24"/>
        </w:rPr>
        <w:t xml:space="preserve">Официальный екатеринбургский герб был утверждён Екатериной </w:t>
      </w:r>
      <w:r w:rsidRPr="00367EF6">
        <w:rPr>
          <w:rFonts w:ascii="Book Antiqua" w:hAnsi="Book Antiqua"/>
          <w:b/>
          <w:color w:val="0070C0"/>
          <w:sz w:val="24"/>
          <w:szCs w:val="24"/>
          <w:lang w:val="en-US"/>
        </w:rPr>
        <w:t>II</w:t>
      </w:r>
      <w:r w:rsidRPr="00367EF6">
        <w:rPr>
          <w:rFonts w:ascii="Book Antiqua" w:hAnsi="Book Antiqua"/>
          <w:b/>
          <w:color w:val="0070C0"/>
          <w:sz w:val="24"/>
          <w:szCs w:val="24"/>
        </w:rPr>
        <w:t xml:space="preserve"> 17 июля 1783 года. Современный герб Екатеринбурга был официально принят Геральдическим Советом при Президенте Российской Федерации в 1995 году.  Какой герб принадлежит городу Екатеринбургу? </w:t>
      </w:r>
    </w:p>
    <w:p w14:paraId="6036487A" w14:textId="77777777" w:rsidR="00E31244" w:rsidRPr="001017B9" w:rsidRDefault="00E31244" w:rsidP="00E31244">
      <w:pPr>
        <w:spacing w:after="0" w:line="240" w:lineRule="auto"/>
        <w:ind w:firstLine="709"/>
        <w:jc w:val="both"/>
        <w:rPr>
          <w:rFonts w:ascii="Book Antiqua" w:hAnsi="Book Antiqua"/>
          <w:b/>
          <w:sz w:val="24"/>
          <w:szCs w:val="24"/>
        </w:rPr>
      </w:pPr>
      <w:r w:rsidRPr="00367EF6">
        <w:rPr>
          <w:rFonts w:ascii="Book Antiqua" w:hAnsi="Book Antiqua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1D575209" wp14:editId="39F2DE2A">
            <wp:simplePos x="0" y="0"/>
            <wp:positionH relativeFrom="column">
              <wp:posOffset>632460</wp:posOffset>
            </wp:positionH>
            <wp:positionV relativeFrom="paragraph">
              <wp:posOffset>17780</wp:posOffset>
            </wp:positionV>
            <wp:extent cx="1342390" cy="1581150"/>
            <wp:effectExtent l="0" t="0" r="0" b="0"/>
            <wp:wrapNone/>
            <wp:docPr id="101" name="Рисунок 101" descr="C:\Users\Admin\Desktop\209408bfcd50c5b8852d1c3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209408bfcd50c5b8852d1c382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EF6">
        <w:rPr>
          <w:rFonts w:ascii="Book Antiqua" w:hAnsi="Book Antiqua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3541C242" wp14:editId="36C61F04">
            <wp:simplePos x="0" y="0"/>
            <wp:positionH relativeFrom="column">
              <wp:posOffset>2666365</wp:posOffset>
            </wp:positionH>
            <wp:positionV relativeFrom="paragraph">
              <wp:posOffset>13970</wp:posOffset>
            </wp:positionV>
            <wp:extent cx="1365250" cy="1551940"/>
            <wp:effectExtent l="0" t="0" r="6350" b="0"/>
            <wp:wrapNone/>
            <wp:docPr id="102" name="Рисунок 102" descr="C:\Users\Admin\Desktop\1185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118579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7545A" w14:textId="77777777" w:rsidR="00E31244" w:rsidRPr="001017B9" w:rsidRDefault="00E31244" w:rsidP="00E31244">
      <w:pPr>
        <w:spacing w:after="0" w:line="240" w:lineRule="auto"/>
        <w:ind w:firstLine="709"/>
        <w:jc w:val="both"/>
        <w:rPr>
          <w:rFonts w:ascii="Book Antiqua" w:hAnsi="Book Antiqua"/>
          <w:b/>
          <w:sz w:val="24"/>
          <w:szCs w:val="24"/>
        </w:rPr>
      </w:pPr>
    </w:p>
    <w:p w14:paraId="6BBBC6FA" w14:textId="77777777" w:rsidR="00E31244" w:rsidRPr="001017B9" w:rsidRDefault="00E31244" w:rsidP="00E31244">
      <w:pPr>
        <w:spacing w:after="0" w:line="240" w:lineRule="auto"/>
        <w:ind w:firstLine="709"/>
        <w:jc w:val="center"/>
        <w:rPr>
          <w:rFonts w:ascii="Book Antiqua" w:hAnsi="Book Antiqua"/>
          <w:b/>
          <w:sz w:val="24"/>
          <w:szCs w:val="24"/>
        </w:rPr>
      </w:pPr>
    </w:p>
    <w:p w14:paraId="1DCD4D33" w14:textId="77777777" w:rsidR="00E31244" w:rsidRPr="001017B9" w:rsidRDefault="00E31244" w:rsidP="00E31244">
      <w:pPr>
        <w:spacing w:after="0" w:line="240" w:lineRule="auto"/>
        <w:ind w:firstLine="709"/>
        <w:jc w:val="center"/>
        <w:rPr>
          <w:rFonts w:ascii="Book Antiqua" w:hAnsi="Book Antiqua"/>
          <w:b/>
          <w:sz w:val="24"/>
          <w:szCs w:val="24"/>
        </w:rPr>
      </w:pPr>
    </w:p>
    <w:p w14:paraId="6817520D" w14:textId="77777777" w:rsidR="00E31244" w:rsidRPr="001017B9" w:rsidRDefault="00E31244" w:rsidP="00E31244">
      <w:pPr>
        <w:spacing w:after="0" w:line="240" w:lineRule="auto"/>
        <w:ind w:firstLine="709"/>
        <w:jc w:val="center"/>
        <w:rPr>
          <w:rFonts w:ascii="Book Antiqua" w:hAnsi="Book Antiqua"/>
          <w:b/>
          <w:sz w:val="24"/>
          <w:szCs w:val="24"/>
        </w:rPr>
      </w:pPr>
    </w:p>
    <w:p w14:paraId="61B3A339" w14:textId="77777777" w:rsidR="00E31244" w:rsidRPr="001017B9" w:rsidRDefault="00E31244" w:rsidP="00E31244">
      <w:pPr>
        <w:pStyle w:val="a3"/>
        <w:tabs>
          <w:tab w:val="left" w:pos="7797"/>
        </w:tabs>
        <w:spacing w:before="0" w:beforeAutospacing="0" w:after="0" w:afterAutospacing="0"/>
        <w:ind w:firstLine="709"/>
        <w:jc w:val="both"/>
        <w:rPr>
          <w:rFonts w:ascii="Book Antiqua" w:hAnsi="Book Antiqua"/>
        </w:rPr>
      </w:pPr>
    </w:p>
    <w:p w14:paraId="4389AE21" w14:textId="77777777" w:rsidR="00E31244" w:rsidRPr="001017B9" w:rsidRDefault="00E31244" w:rsidP="00E31244">
      <w:pPr>
        <w:shd w:val="clear" w:color="auto" w:fill="FFFFFF"/>
        <w:tabs>
          <w:tab w:val="left" w:pos="7797"/>
        </w:tabs>
        <w:spacing w:after="0" w:line="240" w:lineRule="auto"/>
        <w:ind w:firstLine="709"/>
        <w:jc w:val="center"/>
        <w:rPr>
          <w:rFonts w:ascii="Book Antiqua" w:eastAsia="Times New Roman" w:hAnsi="Book Antiqua" w:cs="Arial"/>
          <w:b/>
          <w:color w:val="385623" w:themeColor="accent6" w:themeShade="80"/>
          <w:sz w:val="24"/>
          <w:szCs w:val="24"/>
          <w:lang w:eastAsia="ru-RU"/>
        </w:rPr>
      </w:pPr>
    </w:p>
    <w:p w14:paraId="13E9FB76" w14:textId="77777777" w:rsidR="00E31244" w:rsidRPr="001017B9" w:rsidRDefault="00E31244" w:rsidP="00E31244">
      <w:pPr>
        <w:shd w:val="clear" w:color="auto" w:fill="FFFFFF"/>
        <w:tabs>
          <w:tab w:val="left" w:pos="7797"/>
        </w:tabs>
        <w:spacing w:after="0" w:line="240" w:lineRule="auto"/>
        <w:ind w:firstLine="709"/>
        <w:jc w:val="center"/>
        <w:rPr>
          <w:rFonts w:ascii="Book Antiqua" w:eastAsia="Times New Roman" w:hAnsi="Book Antiqua" w:cs="Arial"/>
          <w:b/>
          <w:color w:val="385623" w:themeColor="accent6" w:themeShade="80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page" w:tblpX="9001" w:tblpY="16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</w:tblGrid>
      <w:tr w:rsidR="00E31244" w:rsidRPr="001017B9" w14:paraId="1FB4579F" w14:textId="77777777" w:rsidTr="00432275">
        <w:tc>
          <w:tcPr>
            <w:tcW w:w="704" w:type="dxa"/>
          </w:tcPr>
          <w:p w14:paraId="12609EAF" w14:textId="77777777" w:rsidR="00E31244" w:rsidRPr="001017B9" w:rsidRDefault="00E31244" w:rsidP="00432275">
            <w:pPr>
              <w:ind w:firstLine="709"/>
              <w:jc w:val="center"/>
              <w:rPr>
                <w:rFonts w:ascii="Book Antiqua" w:eastAsia="Times New Roman" w:hAnsi="Book Antiqua" w:cs="Times New Roman"/>
                <w:b/>
                <w:bCs/>
                <w:color w:val="538135" w:themeColor="accent6" w:themeShade="BF"/>
                <w:sz w:val="24"/>
                <w:szCs w:val="24"/>
                <w:lang w:eastAsia="ru-RU"/>
              </w:rPr>
            </w:pPr>
          </w:p>
        </w:tc>
      </w:tr>
    </w:tbl>
    <w:p w14:paraId="64924381" w14:textId="77777777" w:rsidR="00E31244" w:rsidRPr="001017B9" w:rsidRDefault="00E31244" w:rsidP="00E31244">
      <w:pPr>
        <w:shd w:val="clear" w:color="auto" w:fill="FFFFFF"/>
        <w:tabs>
          <w:tab w:val="left" w:pos="7797"/>
        </w:tabs>
        <w:spacing w:after="0" w:line="240" w:lineRule="auto"/>
        <w:ind w:firstLine="709"/>
        <w:jc w:val="center"/>
        <w:rPr>
          <w:rFonts w:ascii="Book Antiqua" w:eastAsia="Times New Roman" w:hAnsi="Book Antiqua" w:cs="Arial"/>
          <w:b/>
          <w:color w:val="385623" w:themeColor="accent6" w:themeShade="80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-21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</w:tblGrid>
      <w:tr w:rsidR="00E31244" w:rsidRPr="001017B9" w14:paraId="2E7B1F39" w14:textId="77777777" w:rsidTr="00432275">
        <w:tc>
          <w:tcPr>
            <w:tcW w:w="704" w:type="dxa"/>
          </w:tcPr>
          <w:p w14:paraId="5A349669" w14:textId="77777777" w:rsidR="00E31244" w:rsidRPr="001017B9" w:rsidRDefault="00E31244" w:rsidP="00432275">
            <w:pPr>
              <w:ind w:firstLine="709"/>
              <w:jc w:val="center"/>
              <w:rPr>
                <w:rFonts w:ascii="Book Antiqua" w:eastAsia="Times New Roman" w:hAnsi="Book Antiqua" w:cs="Times New Roman"/>
                <w:b/>
                <w:bCs/>
                <w:color w:val="538135" w:themeColor="accent6" w:themeShade="BF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pPr w:leftFromText="180" w:rightFromText="180" w:vertAnchor="text" w:horzAnchor="page" w:tblpX="2836" w:tblpY="-36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</w:tblGrid>
      <w:tr w:rsidR="00E31244" w:rsidRPr="001017B9" w14:paraId="247E5556" w14:textId="77777777" w:rsidTr="00432275">
        <w:tc>
          <w:tcPr>
            <w:tcW w:w="704" w:type="dxa"/>
          </w:tcPr>
          <w:p w14:paraId="4469A8D2" w14:textId="77777777" w:rsidR="00E31244" w:rsidRPr="001017B9" w:rsidRDefault="00E31244" w:rsidP="00432275">
            <w:pPr>
              <w:ind w:firstLine="709"/>
              <w:jc w:val="center"/>
              <w:rPr>
                <w:rFonts w:ascii="Book Antiqua" w:eastAsia="Times New Roman" w:hAnsi="Book Antiqua" w:cs="Times New Roman"/>
                <w:b/>
                <w:bCs/>
                <w:color w:val="538135" w:themeColor="accent6" w:themeShade="BF"/>
                <w:sz w:val="24"/>
                <w:szCs w:val="24"/>
                <w:lang w:eastAsia="ru-RU"/>
              </w:rPr>
            </w:pPr>
          </w:p>
        </w:tc>
      </w:tr>
    </w:tbl>
    <w:p w14:paraId="1D9C7DF0" w14:textId="77777777" w:rsidR="00E31244" w:rsidRPr="001017B9" w:rsidRDefault="00E31244" w:rsidP="00E31244">
      <w:pPr>
        <w:shd w:val="clear" w:color="auto" w:fill="FFFFFF"/>
        <w:tabs>
          <w:tab w:val="left" w:pos="7797"/>
        </w:tabs>
        <w:spacing w:after="0" w:line="240" w:lineRule="auto"/>
        <w:ind w:firstLine="709"/>
        <w:jc w:val="center"/>
        <w:rPr>
          <w:rFonts w:ascii="Book Antiqua" w:eastAsia="Times New Roman" w:hAnsi="Book Antiqua" w:cs="Arial"/>
          <w:b/>
          <w:color w:val="385623" w:themeColor="accent6" w:themeShade="80"/>
          <w:sz w:val="24"/>
          <w:szCs w:val="24"/>
          <w:lang w:eastAsia="ru-RU"/>
        </w:rPr>
      </w:pPr>
    </w:p>
    <w:p w14:paraId="179834C9" w14:textId="77777777" w:rsidR="00E31244" w:rsidRPr="001017B9" w:rsidRDefault="00E31244" w:rsidP="00E31244">
      <w:pPr>
        <w:shd w:val="clear" w:color="auto" w:fill="FFFFFF"/>
        <w:tabs>
          <w:tab w:val="left" w:pos="7797"/>
        </w:tabs>
        <w:spacing w:after="0" w:line="240" w:lineRule="auto"/>
        <w:ind w:firstLine="709"/>
        <w:jc w:val="center"/>
        <w:rPr>
          <w:rFonts w:ascii="Book Antiqua" w:eastAsia="Times New Roman" w:hAnsi="Book Antiqua" w:cs="Arial"/>
          <w:b/>
          <w:color w:val="385623" w:themeColor="accent6" w:themeShade="80"/>
          <w:sz w:val="24"/>
          <w:szCs w:val="24"/>
          <w:lang w:eastAsia="ru-RU"/>
        </w:rPr>
      </w:pPr>
      <w:r w:rsidRPr="001017B9">
        <w:rPr>
          <w:rFonts w:ascii="Book Antiqua" w:hAnsi="Book Antiqua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69A0A967" wp14:editId="608335DA">
            <wp:simplePos x="0" y="0"/>
            <wp:positionH relativeFrom="column">
              <wp:posOffset>736600</wp:posOffset>
            </wp:positionH>
            <wp:positionV relativeFrom="paragraph">
              <wp:posOffset>53975</wp:posOffset>
            </wp:positionV>
            <wp:extent cx="660400" cy="495300"/>
            <wp:effectExtent l="0" t="0" r="6350" b="0"/>
            <wp:wrapNone/>
            <wp:docPr id="85" name="Рисунок 85" descr="C:\Users\Admin\Desktop\title_1305630932logo1small138247643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title_1305630932logo1small1382476438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DB945" w14:textId="77777777" w:rsidR="00E31244" w:rsidRDefault="00E31244" w:rsidP="00E31244">
      <w:pPr>
        <w:shd w:val="clear" w:color="auto" w:fill="FFFFFF"/>
        <w:tabs>
          <w:tab w:val="left" w:pos="7797"/>
        </w:tabs>
        <w:spacing w:after="0" w:line="240" w:lineRule="auto"/>
        <w:ind w:left="709"/>
        <w:jc w:val="center"/>
        <w:rPr>
          <w:rFonts w:ascii="Book Antiqua" w:eastAsia="Times New Roman" w:hAnsi="Book Antiqua" w:cs="Arial"/>
          <w:b/>
          <w:color w:val="0070C0"/>
          <w:sz w:val="24"/>
          <w:szCs w:val="24"/>
          <w:lang w:eastAsia="ru-RU"/>
        </w:rPr>
      </w:pPr>
    </w:p>
    <w:p w14:paraId="06295307" w14:textId="77777777" w:rsidR="00E31244" w:rsidRPr="00BA7460" w:rsidRDefault="00E31244" w:rsidP="00E31244">
      <w:pPr>
        <w:shd w:val="clear" w:color="auto" w:fill="FFFFFF"/>
        <w:tabs>
          <w:tab w:val="left" w:pos="7797"/>
        </w:tabs>
        <w:spacing w:after="0" w:line="240" w:lineRule="auto"/>
        <w:ind w:left="709"/>
        <w:jc w:val="center"/>
        <w:rPr>
          <w:rFonts w:ascii="Book Antiqua" w:eastAsia="Times New Roman" w:hAnsi="Book Antiqua" w:cs="Arial"/>
          <w:b/>
          <w:color w:val="0070C0"/>
          <w:sz w:val="24"/>
          <w:szCs w:val="24"/>
          <w:lang w:eastAsia="ru-RU"/>
        </w:rPr>
      </w:pPr>
      <w:r w:rsidRPr="00BA7460">
        <w:rPr>
          <w:rFonts w:ascii="Book Antiqua" w:eastAsia="Times New Roman" w:hAnsi="Book Antiqua" w:cs="Arial"/>
          <w:b/>
          <w:color w:val="0070C0"/>
          <w:sz w:val="24"/>
          <w:szCs w:val="24"/>
          <w:lang w:eastAsia="ru-RU"/>
        </w:rPr>
        <w:t>Впиши недостающую информацию в текст</w:t>
      </w:r>
    </w:p>
    <w:p w14:paraId="7A62E78A" w14:textId="77777777" w:rsidR="00E31244" w:rsidRPr="00BA7460" w:rsidRDefault="00E31244" w:rsidP="00E3124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BA7460">
        <w:rPr>
          <w:rFonts w:ascii="Book Antiqua" w:hAnsi="Book Antiqua" w:cs="Arial"/>
          <w:sz w:val="24"/>
          <w:szCs w:val="24"/>
          <w:shd w:val="clear" w:color="auto" w:fill="FFFFFF"/>
        </w:rPr>
        <w:t>Заводы Екатеринбурга занимают важное место в структуре экономики страны. Здесь зарождались отечественная _____________.</w:t>
      </w:r>
    </w:p>
    <w:p w14:paraId="3F599B95" w14:textId="77777777" w:rsidR="00E31244" w:rsidRPr="00BA7460" w:rsidRDefault="00E31244" w:rsidP="00E3124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BA7460">
        <w:rPr>
          <w:rFonts w:ascii="Book Antiqua" w:eastAsia="Times New Roman" w:hAnsi="Book Antiqua" w:cs="Arial"/>
          <w:sz w:val="24"/>
          <w:szCs w:val="24"/>
          <w:lang w:eastAsia="ru-RU"/>
        </w:rPr>
        <w:t>Екатеринбург стал первым российским городом, в котором началась добыча ______________ руды.</w:t>
      </w:r>
    </w:p>
    <w:p w14:paraId="6BB2861B" w14:textId="77777777" w:rsidR="00E31244" w:rsidRPr="00F9463E" w:rsidRDefault="00E31244" w:rsidP="00E3124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F9463E">
        <w:rPr>
          <w:rFonts w:ascii="Book Antiqua" w:hAnsi="Book Antiqua" w:cs="Arial"/>
          <w:sz w:val="24"/>
          <w:szCs w:val="24"/>
          <w:shd w:val="clear" w:color="auto" w:fill="FFFFFF"/>
        </w:rPr>
        <w:t>Здание парламента Великобритании покрыто кровлей, изготовленной из екатеринбургского ______________</w:t>
      </w:r>
      <w:r w:rsidRPr="00367EF6">
        <w:rPr>
          <w:rFonts w:ascii="Book Antiqua" w:eastAsia="Times New Roman" w:hAnsi="Book Antiqua" w:cs="Arial"/>
          <w:sz w:val="24"/>
          <w:szCs w:val="24"/>
          <w:lang w:eastAsia="ru-RU"/>
        </w:rPr>
        <w:t>.</w:t>
      </w:r>
    </w:p>
    <w:p w14:paraId="3ACFB7FD" w14:textId="77777777" w:rsidR="00E31244" w:rsidRPr="00367EF6" w:rsidRDefault="00E31244" w:rsidP="00E3124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F9463E">
        <w:rPr>
          <w:rFonts w:ascii="Book Antiqua" w:eastAsia="Times New Roman" w:hAnsi="Book Antiqua" w:cs="Arial"/>
          <w:sz w:val="24"/>
          <w:szCs w:val="24"/>
          <w:lang w:eastAsia="ru-RU"/>
        </w:rPr>
        <w:t>В ходе прокладывания тоннелей для екатеринбургского метро попутно добывались ______________________________, которыми так богаты недра этого города.</w:t>
      </w:r>
    </w:p>
    <w:p w14:paraId="4DD23A41" w14:textId="77777777" w:rsidR="00E31244" w:rsidRPr="00BA7460" w:rsidRDefault="00E31244" w:rsidP="00E31244">
      <w:pPr>
        <w:pStyle w:val="a5"/>
        <w:numPr>
          <w:ilvl w:val="0"/>
          <w:numId w:val="3"/>
        </w:numPr>
        <w:shd w:val="clear" w:color="auto" w:fill="FFFFFF"/>
        <w:tabs>
          <w:tab w:val="left" w:pos="142"/>
          <w:tab w:val="left" w:pos="7797"/>
        </w:tabs>
        <w:spacing w:after="0" w:line="240" w:lineRule="auto"/>
        <w:jc w:val="both"/>
        <w:rPr>
          <w:rFonts w:ascii="Book Antiqua" w:eastAsia="Times New Roman" w:hAnsi="Book Antiqua" w:cs="Arial"/>
          <w:b/>
          <w:color w:val="385623" w:themeColor="accent6" w:themeShade="80"/>
          <w:sz w:val="24"/>
          <w:szCs w:val="24"/>
          <w:lang w:eastAsia="ru-RU"/>
        </w:rPr>
      </w:pPr>
      <w:r w:rsidRPr="00F9463E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Урал богат на </w:t>
      </w:r>
      <w:r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________________________</w:t>
      </w:r>
      <w:r w:rsidRPr="00F9463E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 камни</w:t>
      </w:r>
      <w:r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.</w:t>
      </w:r>
    </w:p>
    <w:p w14:paraId="1511A52F" w14:textId="63211FD5" w:rsidR="00E31244" w:rsidRDefault="00535C3B" w:rsidP="00E31244">
      <w:pPr>
        <w:shd w:val="clear" w:color="auto" w:fill="FFFFFF"/>
        <w:tabs>
          <w:tab w:val="left" w:pos="142"/>
          <w:tab w:val="left" w:pos="7797"/>
        </w:tabs>
        <w:spacing w:after="0" w:line="240" w:lineRule="auto"/>
        <w:jc w:val="both"/>
        <w:rPr>
          <w:rFonts w:ascii="Book Antiqua" w:eastAsia="Times New Roman" w:hAnsi="Book Antiqua" w:cs="Arial"/>
          <w:b/>
          <w:color w:val="385623" w:themeColor="accent6" w:themeShade="80"/>
          <w:sz w:val="24"/>
          <w:szCs w:val="24"/>
          <w:lang w:eastAsia="ru-RU"/>
        </w:rPr>
      </w:pPr>
      <w:r w:rsidRPr="001017B9">
        <w:rPr>
          <w:rFonts w:ascii="Book Antiqua" w:hAnsi="Book Antiqua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4D3EE791" wp14:editId="7E1EE0E9">
            <wp:simplePos x="0" y="0"/>
            <wp:positionH relativeFrom="column">
              <wp:posOffset>133350</wp:posOffset>
            </wp:positionH>
            <wp:positionV relativeFrom="paragraph">
              <wp:posOffset>68580</wp:posOffset>
            </wp:positionV>
            <wp:extent cx="660400" cy="495300"/>
            <wp:effectExtent l="0" t="0" r="6350" b="0"/>
            <wp:wrapNone/>
            <wp:docPr id="88" name="Рисунок 88" descr="C:\Users\Admin\Desktop\title_1305630932logo1small138247643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title_1305630932logo1small1382476438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FAC02F" w14:textId="0261204F" w:rsidR="00E31244" w:rsidRPr="00BA7460" w:rsidRDefault="00E31244" w:rsidP="00E31244">
      <w:pPr>
        <w:pStyle w:val="a5"/>
        <w:shd w:val="clear" w:color="auto" w:fill="FFFFFF"/>
        <w:tabs>
          <w:tab w:val="left" w:pos="7797"/>
        </w:tabs>
        <w:spacing w:after="0" w:line="240" w:lineRule="auto"/>
        <w:ind w:left="1429"/>
        <w:jc w:val="both"/>
        <w:rPr>
          <w:rFonts w:ascii="Book Antiqua" w:eastAsia="Times New Roman" w:hAnsi="Book Antiqua" w:cs="Arial"/>
          <w:b/>
          <w:color w:val="0070C0"/>
          <w:sz w:val="24"/>
          <w:szCs w:val="24"/>
          <w:lang w:eastAsia="ru-RU"/>
        </w:rPr>
      </w:pPr>
      <w:r>
        <w:rPr>
          <w:rFonts w:ascii="Book Antiqua" w:eastAsia="Times New Roman" w:hAnsi="Book Antiqua" w:cs="Arial"/>
          <w:b/>
          <w:color w:val="0070C0"/>
          <w:sz w:val="24"/>
          <w:szCs w:val="24"/>
          <w:lang w:val="en-US" w:eastAsia="ru-RU"/>
        </w:rPr>
        <w:t>IV</w:t>
      </w:r>
      <w:r w:rsidRPr="00BA7460">
        <w:rPr>
          <w:rFonts w:ascii="Book Antiqua" w:eastAsia="Times New Roman" w:hAnsi="Book Antiqua" w:cs="Arial"/>
          <w:b/>
          <w:color w:val="0070C0"/>
          <w:sz w:val="24"/>
          <w:szCs w:val="24"/>
          <w:lang w:eastAsia="ru-RU"/>
        </w:rPr>
        <w:t>.Вставь пропущенное слово в знаменитую стихотворную строку поэта А. Твардовского</w:t>
      </w:r>
    </w:p>
    <w:p w14:paraId="0EABA930" w14:textId="77777777" w:rsidR="00E31244" w:rsidRPr="00BA7460" w:rsidRDefault="00E31244" w:rsidP="00E31244">
      <w:pPr>
        <w:shd w:val="clear" w:color="auto" w:fill="FFFFFF"/>
        <w:tabs>
          <w:tab w:val="left" w:pos="7797"/>
        </w:tabs>
        <w:spacing w:after="0" w:line="240" w:lineRule="auto"/>
        <w:ind w:firstLine="709"/>
        <w:jc w:val="center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BA7460">
        <w:rPr>
          <w:rFonts w:ascii="Book Antiqua" w:eastAsia="Times New Roman" w:hAnsi="Book Antiqua" w:cs="Arial"/>
          <w:sz w:val="24"/>
          <w:szCs w:val="24"/>
          <w:lang w:eastAsia="ru-RU"/>
        </w:rPr>
        <w:t>«Урал - _________________________край державы».</w:t>
      </w:r>
    </w:p>
    <w:p w14:paraId="0D9FE54D" w14:textId="77777777" w:rsidR="00535C3B" w:rsidRDefault="00535C3B" w:rsidP="00C84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BC8E6B" w14:textId="08CF23DF" w:rsidR="00C84B67" w:rsidRDefault="00C84B67" w:rsidP="00C84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B67">
        <w:rPr>
          <w:rFonts w:ascii="Times New Roman" w:hAnsi="Times New Roman" w:cs="Times New Roman"/>
          <w:sz w:val="28"/>
          <w:szCs w:val="28"/>
        </w:rPr>
        <w:t xml:space="preserve">В рабочей тетради материал специально структурирован, чтобы обеспечить пооперационное формирование мыслительных процессов в </w:t>
      </w:r>
      <w:r w:rsidRPr="00C84B67">
        <w:rPr>
          <w:rFonts w:ascii="Times New Roman" w:hAnsi="Times New Roman" w:cs="Times New Roman"/>
          <w:sz w:val="28"/>
          <w:szCs w:val="28"/>
        </w:rPr>
        <w:lastRenderedPageBreak/>
        <w:t xml:space="preserve">сознании учащихся, а также, что очень важно, подготовить учащихся к профессиональному самоопределению и сформировать представление о мире профессий. Поэтому в рабочей тетради нашёл своё место материал о профессиях, и не только новых, современных, но и о старинных профессиях и ремёслах. </w:t>
      </w:r>
    </w:p>
    <w:p w14:paraId="60B9182B" w14:textId="77777777" w:rsidR="00C84435" w:rsidRDefault="00C84435" w:rsidP="00C84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тетрадь способствует </w:t>
      </w:r>
      <w:r w:rsidR="00C84B67" w:rsidRPr="00C84B67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84B67" w:rsidRPr="00C84B67">
        <w:rPr>
          <w:rFonts w:ascii="Times New Roman" w:hAnsi="Times New Roman" w:cs="Times New Roman"/>
          <w:sz w:val="28"/>
          <w:szCs w:val="28"/>
        </w:rPr>
        <w:t xml:space="preserve"> мотивации обучающихся к обучению и ранней профессиональной ориентации на уроках технологии</w:t>
      </w:r>
      <w:r>
        <w:rPr>
          <w:rFonts w:ascii="Times New Roman" w:hAnsi="Times New Roman" w:cs="Times New Roman"/>
          <w:sz w:val="28"/>
          <w:szCs w:val="28"/>
        </w:rPr>
        <w:t>. К</w:t>
      </w:r>
      <w:r w:rsidR="00C84B67" w:rsidRPr="00C84B67">
        <w:rPr>
          <w:rFonts w:ascii="Times New Roman" w:hAnsi="Times New Roman" w:cs="Times New Roman"/>
          <w:sz w:val="28"/>
          <w:szCs w:val="28"/>
        </w:rPr>
        <w:t>ак</w:t>
      </w:r>
      <w:r w:rsidR="00C84B67" w:rsidRPr="00C84B67">
        <w:rPr>
          <w:rFonts w:ascii="Times New Roman" w:hAnsi="Times New Roman" w:cs="Times New Roman"/>
          <w:sz w:val="28"/>
          <w:szCs w:val="28"/>
        </w:rPr>
        <w:t xml:space="preserve"> известно, труд играет большую роль в формировании личности человека, так как совершенствует его физическое, умственное и нравственное развитие </w:t>
      </w:r>
      <w:r w:rsidR="00C84B67" w:rsidRPr="00DF3FA1">
        <w:rPr>
          <w:rFonts w:ascii="Times New Roman" w:hAnsi="Times New Roman" w:cs="Times New Roman"/>
          <w:sz w:val="28"/>
          <w:szCs w:val="28"/>
          <w:vertAlign w:val="superscript"/>
        </w:rPr>
        <w:t>[1]</w:t>
      </w:r>
      <w:r w:rsidR="00C84B67" w:rsidRPr="00C84B67">
        <w:rPr>
          <w:rFonts w:ascii="Times New Roman" w:hAnsi="Times New Roman" w:cs="Times New Roman"/>
          <w:sz w:val="28"/>
          <w:szCs w:val="28"/>
        </w:rPr>
        <w:t xml:space="preserve">. Я учитель технологии для мальчиков считаю, что вопросу трудового воспитания уделяется недостаточно внимания. Так, например, воспитательные программы предусматривают патриотическое, творческое, интеллектуальное направления, но в них </w:t>
      </w:r>
      <w:r>
        <w:rPr>
          <w:rFonts w:ascii="Times New Roman" w:hAnsi="Times New Roman" w:cs="Times New Roman"/>
          <w:sz w:val="28"/>
          <w:szCs w:val="28"/>
        </w:rPr>
        <w:t xml:space="preserve">недостаточно широко </w:t>
      </w:r>
      <w:r w:rsidR="00C84B67" w:rsidRPr="00C84B67">
        <w:rPr>
          <w:rFonts w:ascii="Times New Roman" w:hAnsi="Times New Roman" w:cs="Times New Roman"/>
          <w:sz w:val="28"/>
          <w:szCs w:val="28"/>
        </w:rPr>
        <w:t xml:space="preserve">затрагиваются вопросы трудового воспитания. </w:t>
      </w:r>
    </w:p>
    <w:p w14:paraId="2E525E1F" w14:textId="77777777" w:rsidR="00C84435" w:rsidRPr="00A75FEE" w:rsidRDefault="00C84B67" w:rsidP="00C84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B67">
        <w:rPr>
          <w:rFonts w:ascii="Times New Roman" w:hAnsi="Times New Roman" w:cs="Times New Roman"/>
          <w:sz w:val="28"/>
          <w:szCs w:val="28"/>
        </w:rPr>
        <w:t xml:space="preserve">Может быть, именно поэтому в последнее время часто приходится слышать жалобы родителей на то, что их дети ничего не хотят и не умеют делать по дому, а также замечания педагогов о том, что многим детям не привиты элементарные трудовые навыки. И если в сельской местности детям </w:t>
      </w:r>
      <w:r w:rsidRPr="00C84435">
        <w:rPr>
          <w:rFonts w:ascii="Times New Roman" w:hAnsi="Times New Roman" w:cs="Times New Roman"/>
          <w:sz w:val="28"/>
          <w:szCs w:val="28"/>
        </w:rPr>
        <w:t xml:space="preserve">приходится работать в огороде, ухаживать за домашними животными, содержать в порядке двор и дом, то в условиях большого города, каким </w:t>
      </w:r>
      <w:r w:rsidRPr="00A75FEE">
        <w:rPr>
          <w:rFonts w:ascii="Times New Roman" w:hAnsi="Times New Roman" w:cs="Times New Roman"/>
          <w:sz w:val="28"/>
          <w:szCs w:val="28"/>
        </w:rPr>
        <w:t xml:space="preserve">является Екатеринбург, у детей значительно меньше хлопот по дому. </w:t>
      </w:r>
    </w:p>
    <w:p w14:paraId="1056321E" w14:textId="3148D694" w:rsidR="00A75FEE" w:rsidRPr="00A75FEE" w:rsidRDefault="00C84435" w:rsidP="00A7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74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Труд</w:t>
      </w:r>
      <w:r w:rsidR="00DF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B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 жизни любого народа, его нравственности, представлений о добре и зле, красивом и безобразном, должном и недолжном. Мотивацией труда пронизаны народные обряды и обычаи, фольклор</w:t>
      </w:r>
      <w:r w:rsidR="00DF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B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песни, пословицы, поговорки, сказки и загадки.</w:t>
      </w:r>
      <w:r w:rsidRPr="00A7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B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очень важно вести предмет «Технология» в школе, опираясь на вековой опыт, в том числе на народную героику, народные ценности</w:t>
      </w:r>
      <w:r w:rsidR="00A75F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1C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уважение к традициям и историческому прошлому своей страны. Роль учителя технологии в организации системной, личностно-ориентированной деятельности </w:t>
      </w:r>
      <w:r w:rsidR="00A75FEE" w:rsidRPr="001C0B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7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гражданско-патриотическому воспитанию, </w:t>
      </w:r>
      <w:r w:rsidR="00A75FEE" w:rsidRPr="001C0B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освоению</w:t>
      </w:r>
      <w:r w:rsidRPr="001C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историко-культурного наследия бесценна. </w:t>
      </w:r>
    </w:p>
    <w:p w14:paraId="6503BA08" w14:textId="55CD6FB4" w:rsidR="00C84435" w:rsidRPr="001C0B74" w:rsidRDefault="00C84435" w:rsidP="00C84435">
      <w:pPr>
        <w:shd w:val="clear" w:color="auto" w:fill="FFFFFF"/>
        <w:spacing w:after="15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2270FD6" w14:textId="77777777" w:rsidR="00C84B67" w:rsidRDefault="00C84B67" w:rsidP="00C84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B67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14:paraId="1EAC537C" w14:textId="77777777" w:rsidR="00D4067A" w:rsidRDefault="00C84B67" w:rsidP="00C84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B6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84B67">
        <w:rPr>
          <w:rFonts w:ascii="Times New Roman" w:hAnsi="Times New Roman" w:cs="Times New Roman"/>
          <w:sz w:val="28"/>
          <w:szCs w:val="28"/>
        </w:rPr>
        <w:t>Гуламов</w:t>
      </w:r>
      <w:proofErr w:type="spellEnd"/>
      <w:r w:rsidRPr="00C84B67">
        <w:rPr>
          <w:rFonts w:ascii="Times New Roman" w:hAnsi="Times New Roman" w:cs="Times New Roman"/>
          <w:sz w:val="28"/>
          <w:szCs w:val="28"/>
        </w:rPr>
        <w:t xml:space="preserve"> Г.К. Взаимосвязь общественно полезного труда и нравственного воспитания учащихся. – М.: Советская педагогика, 1991. – 137 с. </w:t>
      </w:r>
    </w:p>
    <w:p w14:paraId="5A9EE15A" w14:textId="77777777" w:rsidR="00D4067A" w:rsidRDefault="00C84B67" w:rsidP="00C84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B6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84B67">
        <w:rPr>
          <w:rFonts w:ascii="Times New Roman" w:hAnsi="Times New Roman" w:cs="Times New Roman"/>
          <w:sz w:val="28"/>
          <w:szCs w:val="28"/>
        </w:rPr>
        <w:t>Петрусинский</w:t>
      </w:r>
      <w:proofErr w:type="spellEnd"/>
      <w:r w:rsidRPr="00C84B67">
        <w:rPr>
          <w:rFonts w:ascii="Times New Roman" w:hAnsi="Times New Roman" w:cs="Times New Roman"/>
          <w:sz w:val="28"/>
          <w:szCs w:val="28"/>
        </w:rPr>
        <w:t xml:space="preserve"> В.В. Игры-обучения, тренинг, досуг. – Новая школа, 2015. – 187 с. </w:t>
      </w:r>
    </w:p>
    <w:p w14:paraId="4CECC464" w14:textId="540B8FF7" w:rsidR="00C84B67" w:rsidRDefault="00C84B67" w:rsidP="00C84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B67">
        <w:rPr>
          <w:rFonts w:ascii="Times New Roman" w:hAnsi="Times New Roman" w:cs="Times New Roman"/>
          <w:sz w:val="28"/>
          <w:szCs w:val="28"/>
        </w:rPr>
        <w:t>3. Шибанов А.А. Воспитание школьников в труде. – М.: Педагогика, 2013. – 233 с.</w:t>
      </w:r>
    </w:p>
    <w:p w14:paraId="4193AB7E" w14:textId="5926DF08" w:rsidR="00C84B67" w:rsidRDefault="00C84B67" w:rsidP="00C84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30BF2"/>
    <w:multiLevelType w:val="hybridMultilevel"/>
    <w:tmpl w:val="0FD24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B58FE"/>
    <w:multiLevelType w:val="multilevel"/>
    <w:tmpl w:val="08A6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5D3178"/>
    <w:multiLevelType w:val="multilevel"/>
    <w:tmpl w:val="491AB8C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ascii="Book Antiqua" w:hAnsi="Book Antiqua" w:hint="default"/>
        <w:b/>
        <w:color w:val="538135" w:themeColor="accent6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ascii="Book Antiqua" w:hAnsi="Book Antiqua" w:hint="default"/>
        <w:b/>
        <w:color w:val="0070C0"/>
        <w:sz w:val="24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ascii="Book Antiqua" w:hAnsi="Book Antiqua" w:hint="default"/>
        <w:b/>
        <w:color w:val="0070C0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Book Antiqua" w:hAnsi="Book Antiqua" w:hint="default"/>
        <w:b/>
        <w:color w:val="0070C0"/>
        <w:sz w:val="24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ascii="Book Antiqua" w:hAnsi="Book Antiqua" w:hint="default"/>
        <w:b/>
        <w:color w:val="0070C0"/>
        <w:sz w:val="24"/>
      </w:rPr>
    </w:lvl>
    <w:lvl w:ilvl="6">
      <w:start w:val="1"/>
      <w:numFmt w:val="decimal"/>
      <w:isLgl/>
      <w:lvlText w:val="%1.%2.%3.%4.%5.%6.%7."/>
      <w:lvlJc w:val="left"/>
      <w:pPr>
        <w:ind w:left="2869" w:hanging="2160"/>
      </w:pPr>
      <w:rPr>
        <w:rFonts w:ascii="Book Antiqua" w:hAnsi="Book Antiqua" w:hint="default"/>
        <w:b/>
        <w:color w:val="0070C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29" w:hanging="2520"/>
      </w:pPr>
      <w:rPr>
        <w:rFonts w:ascii="Book Antiqua" w:hAnsi="Book Antiqua" w:hint="default"/>
        <w:b/>
        <w:color w:val="0070C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ascii="Book Antiqua" w:hAnsi="Book Antiqua" w:hint="default"/>
        <w:b/>
        <w:color w:val="0070C0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66"/>
    <w:rsid w:val="00053BA5"/>
    <w:rsid w:val="001C0B74"/>
    <w:rsid w:val="0042003F"/>
    <w:rsid w:val="00535C3B"/>
    <w:rsid w:val="00A75FEE"/>
    <w:rsid w:val="00C84435"/>
    <w:rsid w:val="00C84B67"/>
    <w:rsid w:val="00CA5C14"/>
    <w:rsid w:val="00D4067A"/>
    <w:rsid w:val="00DF3FA1"/>
    <w:rsid w:val="00E31244"/>
    <w:rsid w:val="00E8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8A5C"/>
  <w15:chartTrackingRefBased/>
  <w15:docId w15:val="{F9C4E0C5-E9DB-4C53-BB77-72BD3D55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200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31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2022-08-13T05:11:00Z</dcterms:created>
  <dcterms:modified xsi:type="dcterms:W3CDTF">2022-08-13T06:23:00Z</dcterms:modified>
</cp:coreProperties>
</file>