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6" w:rsidRPr="00746356" w:rsidRDefault="00526533" w:rsidP="0074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ab/>
      </w:r>
      <w:r w:rsidRPr="00746356">
        <w:rPr>
          <w:rFonts w:ascii="Times New Roman" w:hAnsi="Times New Roman" w:cs="Times New Roman"/>
          <w:sz w:val="28"/>
          <w:szCs w:val="28"/>
        </w:rPr>
        <w:tab/>
      </w:r>
      <w:r w:rsidRPr="00746356">
        <w:rPr>
          <w:rFonts w:ascii="Times New Roman" w:hAnsi="Times New Roman" w:cs="Times New Roman"/>
          <w:sz w:val="28"/>
          <w:szCs w:val="28"/>
        </w:rPr>
        <w:tab/>
      </w: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56" w:rsidRPr="00746356" w:rsidRDefault="00746356" w:rsidP="0074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46356" w:rsidRPr="00746356" w:rsidRDefault="00746356" w:rsidP="0074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«Видимская средняя общеобразовательная школа»</w:t>
      </w: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356" w:rsidRPr="00746356" w:rsidRDefault="00746356" w:rsidP="007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800" w:rsidRPr="00746356" w:rsidRDefault="00746356" w:rsidP="00746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Доклад</w:t>
      </w:r>
    </w:p>
    <w:p w:rsidR="00746356" w:rsidRPr="00746356" w:rsidRDefault="00784D59" w:rsidP="00A35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 «Формирование метапредметных умений </w:t>
      </w:r>
    </w:p>
    <w:p w:rsidR="00784D59" w:rsidRPr="00746356" w:rsidRDefault="00784D59" w:rsidP="00A35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на основе интеграционных связей в преподавании географии»</w:t>
      </w:r>
    </w:p>
    <w:p w:rsidR="00784D59" w:rsidRPr="00746356" w:rsidRDefault="00784D59" w:rsidP="00A3578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6356" w:rsidRPr="00746356" w:rsidRDefault="00746356" w:rsidP="00A3578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6356" w:rsidRPr="00746356" w:rsidRDefault="00746356" w:rsidP="00A3578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6356" w:rsidRPr="00746356" w:rsidRDefault="00746356" w:rsidP="00A3578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6356" w:rsidRPr="00746356" w:rsidRDefault="00746356" w:rsidP="00A3578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6356" w:rsidRPr="00746356" w:rsidRDefault="00746356" w:rsidP="00A3578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6356" w:rsidRPr="00746356" w:rsidRDefault="00746356" w:rsidP="00A3578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746356">
        <w:rPr>
          <w:rFonts w:ascii="Times New Roman" w:hAnsi="Times New Roman" w:cs="Times New Roman"/>
          <w:bCs/>
          <w:sz w:val="28"/>
          <w:szCs w:val="28"/>
        </w:rPr>
        <w:t>Докладчик: Костенко Лариса Юрьевна,</w:t>
      </w: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746356">
        <w:rPr>
          <w:rFonts w:ascii="Times New Roman" w:hAnsi="Times New Roman" w:cs="Times New Roman"/>
          <w:bCs/>
          <w:sz w:val="28"/>
          <w:szCs w:val="28"/>
        </w:rPr>
        <w:t>учитель географии</w:t>
      </w: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356">
        <w:rPr>
          <w:rFonts w:ascii="Times New Roman" w:hAnsi="Times New Roman" w:cs="Times New Roman"/>
          <w:bCs/>
          <w:sz w:val="28"/>
          <w:szCs w:val="28"/>
        </w:rPr>
        <w:t>р.п.Видим, 2022г.</w:t>
      </w: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46356" w:rsidRPr="00746356" w:rsidRDefault="00746356" w:rsidP="00746356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</w:p>
    <w:p w:rsidR="00784D59" w:rsidRPr="00746356" w:rsidRDefault="00526533" w:rsidP="0074635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="00746356"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="00746356"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="00784D59" w:rsidRPr="00746356">
        <w:rPr>
          <w:rFonts w:ascii="Times New Roman" w:hAnsi="Times New Roman" w:cs="Times New Roman"/>
          <w:bCs/>
          <w:sz w:val="28"/>
          <w:szCs w:val="28"/>
        </w:rPr>
        <w:t>«Всё, что находится во взаимной св</w:t>
      </w:r>
      <w:r w:rsidR="00784D59" w:rsidRPr="0074635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84D59" w:rsidRPr="00746356">
        <w:rPr>
          <w:rFonts w:ascii="Times New Roman" w:hAnsi="Times New Roman" w:cs="Times New Roman"/>
          <w:bCs/>
          <w:sz w:val="28"/>
          <w:szCs w:val="28"/>
        </w:rPr>
        <w:t xml:space="preserve">зи, </w:t>
      </w:r>
    </w:p>
    <w:p w:rsidR="00784D59" w:rsidRPr="00746356" w:rsidRDefault="00784D59" w:rsidP="00746356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bCs/>
          <w:sz w:val="28"/>
          <w:szCs w:val="28"/>
        </w:rPr>
        <w:t>должно преподаваться в такой же св</w:t>
      </w:r>
      <w:r w:rsidRPr="0074635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46356">
        <w:rPr>
          <w:rFonts w:ascii="Times New Roman" w:hAnsi="Times New Roman" w:cs="Times New Roman"/>
          <w:bCs/>
          <w:sz w:val="28"/>
          <w:szCs w:val="28"/>
        </w:rPr>
        <w:t>зи».</w:t>
      </w:r>
    </w:p>
    <w:p w:rsidR="00784D59" w:rsidRPr="00746356" w:rsidRDefault="00784D59" w:rsidP="00A357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4635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="00526533"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Pr="00746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356"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="00746356" w:rsidRPr="00746356">
        <w:rPr>
          <w:rFonts w:ascii="Times New Roman" w:hAnsi="Times New Roman" w:cs="Times New Roman"/>
          <w:bCs/>
          <w:sz w:val="28"/>
          <w:szCs w:val="28"/>
        </w:rPr>
        <w:tab/>
      </w:r>
      <w:r w:rsidR="00135C9F" w:rsidRPr="00746356">
        <w:rPr>
          <w:rFonts w:ascii="Times New Roman" w:hAnsi="Times New Roman" w:cs="Times New Roman"/>
          <w:bCs/>
          <w:iCs/>
          <w:sz w:val="28"/>
          <w:szCs w:val="28"/>
        </w:rPr>
        <w:t>Ян Амос Ком</w:t>
      </w:r>
      <w:r w:rsidR="00135C9F" w:rsidRPr="00746356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135C9F" w:rsidRPr="00746356">
        <w:rPr>
          <w:rFonts w:ascii="Times New Roman" w:hAnsi="Times New Roman" w:cs="Times New Roman"/>
          <w:bCs/>
          <w:iCs/>
          <w:sz w:val="28"/>
          <w:szCs w:val="28"/>
        </w:rPr>
        <w:t>нский</w:t>
      </w:r>
      <w:r w:rsidR="00135C9F" w:rsidRPr="007463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46356">
        <w:rPr>
          <w:rFonts w:ascii="Times New Roman" w:hAnsi="Times New Roman" w:cs="Times New Roman"/>
          <w:bCs/>
          <w:sz w:val="28"/>
          <w:szCs w:val="28"/>
        </w:rPr>
        <w:t>«Великая дидактика»</w:t>
      </w:r>
    </w:p>
    <w:p w:rsidR="00746356" w:rsidRDefault="00746356" w:rsidP="00746356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84D59" w:rsidRPr="00746356" w:rsidRDefault="00526533" w:rsidP="007463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Великий дидактик подчёркивал, что любое явление в учебном процессе </w:t>
      </w:r>
      <w:r w:rsidRPr="007463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должно</w:t>
      </w:r>
      <w:r w:rsidRPr="007463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усваиваться детьми «интегративно».</w:t>
      </w:r>
    </w:p>
    <w:p w:rsidR="00784D59" w:rsidRPr="00746356" w:rsidRDefault="00784D59" w:rsidP="0074635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746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моего доклада</w:t>
      </w:r>
      <w:r w:rsidRPr="00746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ознакомление педагогов с приёмами работы на уроке, способствующими формированию метапредметных умений на уроках географии.</w:t>
      </w:r>
    </w:p>
    <w:p w:rsidR="00784D59" w:rsidRPr="00746356" w:rsidRDefault="00784D59" w:rsidP="0074635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746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Познакомить с приёмами работы по формированию метапредметных умений на основе интеграции.</w:t>
      </w:r>
      <w:r w:rsidRPr="00746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Показать практическую значимость использования данных приёмов по формированию метапредметных умений на уроках географии.</w:t>
      </w:r>
    </w:p>
    <w:p w:rsidR="00784D59" w:rsidRPr="00746356" w:rsidRDefault="00526533" w:rsidP="00A35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4D59" w:rsidRPr="00746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«Метапредметные результаты образовательной деятельности − это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предметов» (А.А.Кузнецов)</w:t>
      </w:r>
    </w:p>
    <w:p w:rsidR="00526533" w:rsidRPr="00746356" w:rsidRDefault="00135C9F" w:rsidP="0074635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3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Кузнецов</w:t>
      </w:r>
      <w:r w:rsidRPr="0074635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Александр Андреевич, академик РАО, профессор, доктор педагогических наук, вице – президента Российской академии образования, координатор исследований РАО по разработке и внедрению Государственных образовательных стандартов второго поколения</w:t>
      </w:r>
    </w:p>
    <w:p w:rsidR="00784D59" w:rsidRPr="00746356" w:rsidRDefault="004C3934" w:rsidP="00A35780">
      <w:pPr>
        <w:pStyle w:val="a5"/>
        <w:shd w:val="clear" w:color="auto" w:fill="FFFFFF"/>
        <w:spacing w:before="0" w:beforeAutospacing="0" w:after="0" w:afterAutospacing="0" w:line="276" w:lineRule="auto"/>
        <w:ind w:left="138" w:right="138" w:firstLine="570"/>
        <w:rPr>
          <w:color w:val="000000"/>
          <w:sz w:val="28"/>
          <w:szCs w:val="28"/>
        </w:rPr>
      </w:pPr>
      <w:r w:rsidRPr="0074635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84D59" w:rsidRPr="00746356">
        <w:rPr>
          <w:color w:val="000000"/>
          <w:sz w:val="28"/>
          <w:szCs w:val="28"/>
          <w:bdr w:val="none" w:sz="0" w:space="0" w:color="auto" w:frame="1"/>
        </w:rPr>
        <w:t>Метапредметные умения:</w:t>
      </w:r>
    </w:p>
    <w:p w:rsidR="00784D59" w:rsidRPr="00746356" w:rsidRDefault="00784D59" w:rsidP="00A35780">
      <w:pPr>
        <w:pStyle w:val="a5"/>
        <w:shd w:val="clear" w:color="auto" w:fill="FFFFFF"/>
        <w:spacing w:before="0" w:beforeAutospacing="0" w:after="0" w:afterAutospacing="0" w:line="276" w:lineRule="auto"/>
        <w:ind w:left="142" w:right="138"/>
        <w:rPr>
          <w:color w:val="000000"/>
          <w:sz w:val="28"/>
          <w:szCs w:val="28"/>
        </w:rPr>
      </w:pPr>
      <w:r w:rsidRPr="00746356">
        <w:rPr>
          <w:color w:val="000000"/>
          <w:sz w:val="28"/>
          <w:szCs w:val="28"/>
          <w:bdr w:val="none" w:sz="0" w:space="0" w:color="auto" w:frame="1"/>
        </w:rPr>
        <w:t>- умения анализировать,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делать умозаключения и выводы,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объяснять,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доказывать,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группировать,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сравнивать,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давать определения понятиям,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решать учебные проблемы,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ставить вопросы,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вести дискуссии,</w:t>
      </w:r>
      <w:r w:rsidRPr="00746356">
        <w:rPr>
          <w:color w:val="000000"/>
          <w:sz w:val="28"/>
          <w:szCs w:val="28"/>
          <w:bdr w:val="none" w:sz="0" w:space="0" w:color="auto" w:frame="1"/>
        </w:rPr>
        <w:br/>
        <w:t>- подготавливать презентации и обсуждать их в классе.</w:t>
      </w:r>
    </w:p>
    <w:p w:rsidR="00784D59" w:rsidRPr="00746356" w:rsidRDefault="00A35780" w:rsidP="00A35780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46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D59" w:rsidRPr="00746356">
        <w:rPr>
          <w:rFonts w:ascii="Times New Roman" w:hAnsi="Times New Roman" w:cs="Times New Roman"/>
          <w:bCs/>
          <w:sz w:val="28"/>
          <w:szCs w:val="28"/>
        </w:rPr>
        <w:t>Интеграция в обучении – это глубокое взаимопроникновение, слияние, насколько это возможно, в одном учебном материале обобщённых знаний в той или иной области.</w:t>
      </w:r>
    </w:p>
    <w:p w:rsidR="00784D59" w:rsidRPr="00746356" w:rsidRDefault="00784D59" w:rsidP="00A357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При интеграции появляется возможность вырваться за рамки одной учебной дисциплины, наглядно, в действии показать, как всё в мире взаимосвязано, и одновременно усилить мотивацию изучения своего предмета.</w:t>
      </w:r>
      <w:r w:rsidRPr="00746356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A35780" w:rsidRPr="00746356">
        <w:rPr>
          <w:rFonts w:ascii="Times New Roman" w:hAnsi="Times New Roman" w:cs="Times New Roman"/>
          <w:sz w:val="28"/>
          <w:szCs w:val="28"/>
        </w:rPr>
        <w:t>И</w:t>
      </w:r>
      <w:r w:rsidRPr="00746356">
        <w:rPr>
          <w:rFonts w:ascii="Times New Roman" w:hAnsi="Times New Roman" w:cs="Times New Roman"/>
          <w:sz w:val="28"/>
          <w:szCs w:val="28"/>
        </w:rPr>
        <w:t>нтеграция</w:t>
      </w:r>
      <w:r w:rsidR="00A35780" w:rsidRPr="00746356">
        <w:rPr>
          <w:rFonts w:ascii="Times New Roman" w:hAnsi="Times New Roman" w:cs="Times New Roman"/>
          <w:sz w:val="28"/>
          <w:szCs w:val="28"/>
        </w:rPr>
        <w:t xml:space="preserve"> </w:t>
      </w:r>
      <w:r w:rsidRPr="00746356">
        <w:rPr>
          <w:rFonts w:ascii="Times New Roman" w:hAnsi="Times New Roman" w:cs="Times New Roman"/>
          <w:sz w:val="28"/>
          <w:szCs w:val="28"/>
        </w:rPr>
        <w:t>способств</w:t>
      </w:r>
      <w:r w:rsidR="00A35780" w:rsidRPr="00746356">
        <w:rPr>
          <w:rFonts w:ascii="Times New Roman" w:hAnsi="Times New Roman" w:cs="Times New Roman"/>
          <w:sz w:val="28"/>
          <w:szCs w:val="28"/>
        </w:rPr>
        <w:t>ует</w:t>
      </w:r>
      <w:r w:rsidRPr="00746356">
        <w:rPr>
          <w:rFonts w:ascii="Times New Roman" w:hAnsi="Times New Roman" w:cs="Times New Roman"/>
          <w:sz w:val="28"/>
          <w:szCs w:val="28"/>
        </w:rPr>
        <w:t xml:space="preserve"> целостности мировосприятия – единство мира и человека, живущего в нем и его познающего. </w:t>
      </w:r>
    </w:p>
    <w:p w:rsidR="00A15A8F" w:rsidRPr="00746356" w:rsidRDefault="00784D59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Интегрированные уроки также предполагают обязательное развитие творческой активности учащихся. Это позволяет использовать содержание всех учебных предметов, привлекать сведения из различных областей науки, культуры, искусства, обращаясь к явлениям и событиям окружающей жизни. </w:t>
      </w:r>
    </w:p>
    <w:p w:rsidR="00784D59" w:rsidRPr="00746356" w:rsidRDefault="00784D59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Приобретенные метапредметные умения пригодятся учащимся при выполнении творческого задания на экзамене в форме ЕГЭ, а также в их будущей профессиональной деятельности и повседневной жизни. </w:t>
      </w:r>
    </w:p>
    <w:p w:rsidR="00784D59" w:rsidRPr="00746356" w:rsidRDefault="00784D59" w:rsidP="007463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География – наука интеграционная. Без исторических, биологических, математических, физических, химических знаний, знаний языков и литературы, ученик не сможет пояснить причинно-следственные связи и закономерности, действующие на Земле.</w:t>
      </w:r>
    </w:p>
    <w:p w:rsidR="00FF1491" w:rsidRPr="00746356" w:rsidRDefault="00746356" w:rsidP="00746356">
      <w:pPr>
        <w:pStyle w:val="a4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Я подробней хочк остановиться на метапредметном подходе (или интеграции), который я применяю на своих уроках. Это не означает замену предметного обучения метапредметным. Материал подбираю таким образом, чтобы новые знания были не как сведения для запоминания,  а как знания для осмысленного использования.</w:t>
      </w:r>
    </w:p>
    <w:p w:rsidR="001230BB" w:rsidRPr="00746356" w:rsidRDefault="001230BB" w:rsidP="00114CFB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«Интегрированные» задания</w:t>
      </w:r>
    </w:p>
    <w:p w:rsidR="001230BB" w:rsidRPr="00746356" w:rsidRDefault="001230BB" w:rsidP="001230BB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Комплексное задание «Почему реки текут?» включает 4 отдельных задания. </w:t>
      </w:r>
    </w:p>
    <w:p w:rsidR="00241B09" w:rsidRPr="00746356" w:rsidRDefault="00FA5C96" w:rsidP="001230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Почему реки текут?</w:t>
      </w:r>
    </w:p>
    <w:p w:rsidR="00FA5C96" w:rsidRPr="00746356" w:rsidRDefault="00FA5C96" w:rsidP="00FF1491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Летом Серёжа успел побывать на трёх реках. Он заметил, что все эти реки имели разную скорость течения. Например, одна из рек была горная, и у неё было самое быстрое течение, а другая река неторопливо текла по равнине. «А почему вообще у всех рек есть течение, то есть вся вода в ней движется в каком-то одном направлении?» – задумался Серёжа.</w:t>
      </w:r>
    </w:p>
    <w:p w:rsidR="00FA5C96" w:rsidRPr="00746356" w:rsidRDefault="00FA5C96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Задание 1</w:t>
      </w:r>
    </w:p>
    <w:p w:rsidR="00FA5C96" w:rsidRPr="00746356" w:rsidRDefault="00FA5C96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1. Какова основная причина того, что река течёт? </w:t>
      </w:r>
    </w:p>
    <w:p w:rsidR="00FA5C96" w:rsidRPr="00746356" w:rsidRDefault="00FA5C96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Выберите один ответ. </w:t>
      </w:r>
    </w:p>
    <w:p w:rsidR="00FA5C96" w:rsidRPr="00746356" w:rsidRDefault="00FA5C96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А)  Притяжение Земли </w:t>
      </w:r>
    </w:p>
    <w:p w:rsidR="00FA5C96" w:rsidRPr="00746356" w:rsidRDefault="00FA5C96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В)  Притяжение Луны </w:t>
      </w:r>
    </w:p>
    <w:p w:rsidR="00FA5C96" w:rsidRPr="00746356" w:rsidRDefault="00FA5C96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С)  Разница между температурами воздуха в верховьях и низовьях реки </w:t>
      </w:r>
    </w:p>
    <w:p w:rsidR="00FA5C96" w:rsidRPr="00746356" w:rsidRDefault="00FA5C96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D)  Разница атмосферных давлений в верховьях и низовьях реки </w:t>
      </w:r>
    </w:p>
    <w:p w:rsidR="00FA5C96" w:rsidRPr="00746356" w:rsidRDefault="008A107E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Характеристики задания</w:t>
      </w:r>
    </w:p>
    <w:tbl>
      <w:tblPr>
        <w:tblStyle w:val="a6"/>
        <w:tblW w:w="9605" w:type="dxa"/>
        <w:tblLook w:val="04A0"/>
      </w:tblPr>
      <w:tblGrid>
        <w:gridCol w:w="4361"/>
        <w:gridCol w:w="5244"/>
      </w:tblGrid>
      <w:tr w:rsidR="00A63713" w:rsidRPr="00746356" w:rsidTr="00A63713">
        <w:trPr>
          <w:trHeight w:val="383"/>
        </w:trPr>
        <w:tc>
          <w:tcPr>
            <w:tcW w:w="4361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Содержательная область оценки</w:t>
            </w:r>
          </w:p>
        </w:tc>
        <w:tc>
          <w:tcPr>
            <w:tcW w:w="5244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Науки о Земле </w:t>
            </w:r>
          </w:p>
        </w:tc>
      </w:tr>
      <w:tr w:rsidR="00A63713" w:rsidRPr="00746356" w:rsidTr="00A63713">
        <w:tc>
          <w:tcPr>
            <w:tcW w:w="4361" w:type="dxa"/>
          </w:tcPr>
          <w:p w:rsidR="00A63713" w:rsidRPr="00746356" w:rsidRDefault="00A63713" w:rsidP="00A35780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Компетентностная область оценки</w:t>
            </w:r>
          </w:p>
        </w:tc>
        <w:tc>
          <w:tcPr>
            <w:tcW w:w="5244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Научное объяснение явлений</w:t>
            </w:r>
          </w:p>
        </w:tc>
      </w:tr>
      <w:tr w:rsidR="00A63713" w:rsidRPr="00746356" w:rsidTr="00A63713">
        <w:tc>
          <w:tcPr>
            <w:tcW w:w="4361" w:type="dxa"/>
          </w:tcPr>
          <w:p w:rsidR="00A63713" w:rsidRPr="00746356" w:rsidRDefault="00A63713" w:rsidP="00A35780">
            <w:pPr>
              <w:pStyle w:val="a4"/>
              <w:spacing w:line="276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5244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Глобальный </w:t>
            </w:r>
          </w:p>
        </w:tc>
      </w:tr>
      <w:tr w:rsidR="00A63713" w:rsidRPr="00746356" w:rsidTr="00A63713">
        <w:tc>
          <w:tcPr>
            <w:tcW w:w="4361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5244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Низкий  </w:t>
            </w:r>
          </w:p>
        </w:tc>
      </w:tr>
      <w:tr w:rsidR="00A63713" w:rsidRPr="00746356" w:rsidTr="00A63713">
        <w:tc>
          <w:tcPr>
            <w:tcW w:w="4361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Формат ответа</w:t>
            </w:r>
          </w:p>
        </w:tc>
        <w:tc>
          <w:tcPr>
            <w:tcW w:w="5244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выбором одного верного ответа  </w:t>
            </w:r>
          </w:p>
        </w:tc>
      </w:tr>
      <w:tr w:rsidR="00A63713" w:rsidRPr="00746356" w:rsidTr="00A63713">
        <w:tc>
          <w:tcPr>
            <w:tcW w:w="4361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Объект оценки</w:t>
            </w:r>
          </w:p>
        </w:tc>
        <w:tc>
          <w:tcPr>
            <w:tcW w:w="5244" w:type="dxa"/>
          </w:tcPr>
          <w:p w:rsidR="00A63713" w:rsidRPr="00746356" w:rsidRDefault="00A63713" w:rsidP="00A3578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Распознавать, использовать и создавать объяснительные модели и представления</w:t>
            </w:r>
          </w:p>
        </w:tc>
      </w:tr>
    </w:tbl>
    <w:p w:rsidR="001230BB" w:rsidRPr="00746356" w:rsidRDefault="001230BB" w:rsidP="001230BB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30BB" w:rsidRPr="00746356" w:rsidRDefault="001230BB" w:rsidP="001230BB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Задание 1 относится к компетенции «научное объяснение явлений», и для его выполнения учащимся нужно правильно выбрать основную причину течения </w:t>
      </w:r>
      <w:r w:rsidRPr="00746356">
        <w:rPr>
          <w:rFonts w:ascii="Times New Roman" w:hAnsi="Times New Roman" w:cs="Times New Roman"/>
          <w:sz w:val="28"/>
          <w:szCs w:val="28"/>
        </w:rPr>
        <w:lastRenderedPageBreak/>
        <w:t xml:space="preserve">рек, то есть однонаправленного движения воды в них. Такая постановка вопроса вполне соответствует программе по физике для 7 класса, в которой вводится сила тяжести. </w:t>
      </w:r>
    </w:p>
    <w:p w:rsidR="008A107E" w:rsidRDefault="008A107E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Система оценивания</w:t>
      </w:r>
    </w:p>
    <w:p w:rsidR="00114CFB" w:rsidRDefault="00114CFB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2"/>
        <w:gridCol w:w="6060"/>
      </w:tblGrid>
      <w:tr w:rsidR="00114CFB" w:rsidTr="00114CFB">
        <w:trPr>
          <w:trHeight w:val="395"/>
        </w:trPr>
        <w:tc>
          <w:tcPr>
            <w:tcW w:w="2802" w:type="dxa"/>
          </w:tcPr>
          <w:p w:rsidR="00114CFB" w:rsidRDefault="00114CFB" w:rsidP="00A357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6060" w:type="dxa"/>
          </w:tcPr>
          <w:p w:rsidR="00114CFB" w:rsidRDefault="00114CFB" w:rsidP="00A357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114CFB" w:rsidTr="00114CFB">
        <w:trPr>
          <w:trHeight w:val="395"/>
        </w:trPr>
        <w:tc>
          <w:tcPr>
            <w:tcW w:w="2802" w:type="dxa"/>
          </w:tcPr>
          <w:p w:rsidR="00114CFB" w:rsidRDefault="00114CFB" w:rsidP="00A357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</w:tcPr>
          <w:p w:rsidR="00114CFB" w:rsidRDefault="00114CFB" w:rsidP="00A357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Притяжение Земли</w:t>
            </w:r>
          </w:p>
        </w:tc>
      </w:tr>
      <w:tr w:rsidR="00114CFB" w:rsidTr="00114CFB">
        <w:trPr>
          <w:trHeight w:val="395"/>
        </w:trPr>
        <w:tc>
          <w:tcPr>
            <w:tcW w:w="2802" w:type="dxa"/>
          </w:tcPr>
          <w:p w:rsidR="00114CFB" w:rsidRDefault="00114CFB" w:rsidP="00A357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0" w:type="dxa"/>
          </w:tcPr>
          <w:p w:rsidR="00114CFB" w:rsidRDefault="00114CFB" w:rsidP="00A357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варианты ответа</w:t>
            </w:r>
          </w:p>
        </w:tc>
      </w:tr>
    </w:tbl>
    <w:p w:rsidR="00FA5C96" w:rsidRPr="00746356" w:rsidRDefault="00FA5C96" w:rsidP="0074635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107E" w:rsidRPr="00746356" w:rsidRDefault="008A107E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Задание 2</w:t>
      </w:r>
    </w:p>
    <w:p w:rsidR="008A107E" w:rsidRPr="00746356" w:rsidRDefault="008A107E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Серёжу заинтересовало, от чего зависит скорость течения реки.                            Он прочитал, что каждую реку можно описывать с помощью графика, который называется профилем реки </w:t>
      </w:r>
      <w:r w:rsidRPr="00746356">
        <w:rPr>
          <w:rFonts w:ascii="Times New Roman" w:hAnsi="Times New Roman" w:cs="Times New Roman"/>
          <w:sz w:val="28"/>
          <w:szCs w:val="28"/>
        </w:rPr>
        <w:br/>
        <w:t>(см. рисунок).</w:t>
      </w:r>
    </w:p>
    <w:p w:rsidR="00742B74" w:rsidRPr="00746356" w:rsidRDefault="00742B74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107E" w:rsidRPr="00746356" w:rsidRDefault="00742B74" w:rsidP="00114CF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4270" cy="3598329"/>
            <wp:effectExtent l="57150" t="19050" r="17780" b="0"/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B20B612-E339-4CB2-AFA7-EEF698B4A3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B20B612-E339-4CB2-AFA7-EEF698B4A3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670" cy="3603704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:rsidR="008A107E" w:rsidRPr="00746356" w:rsidRDefault="008A107E" w:rsidP="00114CF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107E" w:rsidRPr="00746356" w:rsidRDefault="008A107E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Характеристики задания</w:t>
      </w:r>
    </w:p>
    <w:tbl>
      <w:tblPr>
        <w:tblW w:w="10000" w:type="dxa"/>
        <w:tblCellMar>
          <w:left w:w="0" w:type="dxa"/>
          <w:right w:w="0" w:type="dxa"/>
        </w:tblCellMar>
        <w:tblLook w:val="04A0"/>
      </w:tblPr>
      <w:tblGrid>
        <w:gridCol w:w="2660"/>
        <w:gridCol w:w="7340"/>
      </w:tblGrid>
      <w:tr w:rsidR="00FF12DA" w:rsidRPr="00746356" w:rsidTr="00FF12DA">
        <w:trPr>
          <w:trHeight w:val="93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Содержательная область оценки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Науки о Земле </w:t>
            </w:r>
          </w:p>
        </w:tc>
      </w:tr>
      <w:tr w:rsidR="00FF12DA" w:rsidRPr="00746356" w:rsidTr="00FF12DA">
        <w:trPr>
          <w:trHeight w:val="97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Компетентностная область оценки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данных для получения выводов </w:t>
            </w:r>
          </w:p>
        </w:tc>
      </w:tr>
      <w:tr w:rsidR="00FF12DA" w:rsidRPr="00746356" w:rsidTr="00FF12DA">
        <w:trPr>
          <w:trHeight w:val="25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Контекст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</w:tc>
      </w:tr>
      <w:tr w:rsidR="00FF12DA" w:rsidRPr="00746356" w:rsidTr="00FF12DA">
        <w:trPr>
          <w:trHeight w:val="554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сложности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FF12DA" w:rsidRPr="00746356" w:rsidTr="00FF12DA">
        <w:trPr>
          <w:trHeight w:val="734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Формат ответа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последовательности </w:t>
            </w:r>
          </w:p>
        </w:tc>
      </w:tr>
      <w:tr w:rsidR="00FF12DA" w:rsidRPr="00746356" w:rsidTr="00FF12DA">
        <w:trPr>
          <w:trHeight w:val="674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оценки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Анализировать, интерпретировать данные и делать соответствующие выводы </w:t>
            </w:r>
          </w:p>
        </w:tc>
      </w:tr>
    </w:tbl>
    <w:p w:rsidR="008A107E" w:rsidRPr="00746356" w:rsidRDefault="008A107E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30BB" w:rsidRPr="00746356" w:rsidRDefault="001230BB" w:rsidP="001230BB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Задание 2 относится к компетенции «интерпретация данных для получения выводов». Здесь учащимся предлагается интерпретировать графики, изображающие профили рек, и определить по ним относительные скорости течения. </w:t>
      </w:r>
    </w:p>
    <w:p w:rsidR="008A107E" w:rsidRDefault="008A107E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Система оценивания</w:t>
      </w:r>
    </w:p>
    <w:p w:rsidR="00114CFB" w:rsidRDefault="00114CFB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2"/>
        <w:gridCol w:w="6060"/>
      </w:tblGrid>
      <w:tr w:rsidR="00114CFB" w:rsidTr="00087E14">
        <w:trPr>
          <w:trHeight w:val="395"/>
        </w:trPr>
        <w:tc>
          <w:tcPr>
            <w:tcW w:w="2802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6060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114CFB" w:rsidTr="00087E14">
        <w:trPr>
          <w:trHeight w:val="395"/>
        </w:trPr>
        <w:tc>
          <w:tcPr>
            <w:tcW w:w="2802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профилей вписаны слева направо в порядке: С, А, В</w:t>
            </w:r>
          </w:p>
        </w:tc>
      </w:tr>
      <w:tr w:rsidR="00114CFB" w:rsidTr="00087E14">
        <w:trPr>
          <w:trHeight w:val="395"/>
        </w:trPr>
        <w:tc>
          <w:tcPr>
            <w:tcW w:w="2802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0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варианты ответа</w:t>
            </w:r>
          </w:p>
        </w:tc>
      </w:tr>
    </w:tbl>
    <w:p w:rsidR="00114CFB" w:rsidRDefault="00114CFB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107E" w:rsidRPr="00746356" w:rsidRDefault="008A107E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Задание 3</w:t>
      </w:r>
    </w:p>
    <w:p w:rsidR="008A107E" w:rsidRPr="00746356" w:rsidRDefault="008A107E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Серёжа решил провести следующий эксперимент. На выбранном участке реки он сначала опустил на поверхность воды щепку в самом глубоком месте и стал с секундомером следить за её движением относительно берега. Потом он проделал то же самое на мелководье. </w:t>
      </w:r>
    </w:p>
    <w:p w:rsidR="008A107E" w:rsidRPr="00746356" w:rsidRDefault="008A107E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Что хотел узнать Серёжа из этого опыта? Запишите свой ответ. </w:t>
      </w:r>
    </w:p>
    <w:p w:rsidR="008A107E" w:rsidRPr="00746356" w:rsidRDefault="008A107E" w:rsidP="0074635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107E" w:rsidRPr="00746356" w:rsidRDefault="008A107E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Характеристики задания</w:t>
      </w: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2660"/>
        <w:gridCol w:w="5812"/>
      </w:tblGrid>
      <w:tr w:rsidR="00FF12DA" w:rsidRPr="00746356" w:rsidTr="00FF12DA">
        <w:trPr>
          <w:trHeight w:val="94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Содержательная область оценки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Науки о Земле </w:t>
            </w:r>
          </w:p>
        </w:tc>
      </w:tr>
      <w:tr w:rsidR="00FF12DA" w:rsidRPr="00746356" w:rsidTr="00FF12DA">
        <w:trPr>
          <w:trHeight w:val="94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Компетентностная область оценки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методов естественнонаучного исследования </w:t>
            </w:r>
          </w:p>
        </w:tc>
      </w:tr>
      <w:tr w:rsidR="00FF12DA" w:rsidRPr="00746356" w:rsidTr="00FF12DA">
        <w:trPr>
          <w:trHeight w:val="21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Контекст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Личный </w:t>
            </w:r>
          </w:p>
        </w:tc>
      </w:tr>
      <w:tr w:rsidR="00FF12DA" w:rsidRPr="00746356" w:rsidTr="00FF12DA">
        <w:trPr>
          <w:trHeight w:val="7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сложности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FF12DA" w:rsidRPr="00746356" w:rsidTr="00FF12DA">
        <w:trPr>
          <w:trHeight w:val="687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Формат ответа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развернутым ответом (в виде текста, рисунка или и рисунка, и текста) </w:t>
            </w:r>
          </w:p>
        </w:tc>
      </w:tr>
      <w:tr w:rsidR="00FF12DA" w:rsidRPr="00746356" w:rsidTr="00FF12DA">
        <w:trPr>
          <w:trHeight w:val="67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FF12DA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оценки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FF12DA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 формулировать цель данного исследования </w:t>
            </w:r>
          </w:p>
        </w:tc>
      </w:tr>
    </w:tbl>
    <w:p w:rsidR="00FF12DA" w:rsidRPr="00746356" w:rsidRDefault="00FF12DA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30BB" w:rsidRPr="00746356" w:rsidRDefault="001230BB" w:rsidP="001230BB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Задание 3 относится к компетенции «применение методов естественно-научного исследования». В нем по описанию действий исследователя нужно выявить цель проводимого исследования.     </w:t>
      </w:r>
    </w:p>
    <w:p w:rsidR="001230BB" w:rsidRPr="00746356" w:rsidRDefault="001230BB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107E" w:rsidRDefault="00E92CE4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lastRenderedPageBreak/>
        <w:t>Система оценивания</w:t>
      </w:r>
    </w:p>
    <w:p w:rsidR="00114CFB" w:rsidRDefault="00114CFB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93"/>
        <w:gridCol w:w="7654"/>
      </w:tblGrid>
      <w:tr w:rsidR="00114CFB" w:rsidTr="00114CFB">
        <w:trPr>
          <w:trHeight w:val="395"/>
        </w:trPr>
        <w:tc>
          <w:tcPr>
            <w:tcW w:w="2093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654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114CFB" w:rsidTr="00114CFB">
        <w:trPr>
          <w:trHeight w:val="395"/>
        </w:trPr>
        <w:tc>
          <w:tcPr>
            <w:tcW w:w="2093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114CFB" w:rsidRPr="00114CFB" w:rsidRDefault="00114CFB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sz w:val="28"/>
                <w:szCs w:val="28"/>
              </w:rPr>
              <w:t xml:space="preserve">Говорится, что Сережа хотел определить, как зависит скорость </w:t>
            </w:r>
          </w:p>
          <w:p w:rsidR="00114CFB" w:rsidRPr="00114CFB" w:rsidRDefault="00114CFB" w:rsidP="00114CFB">
            <w:pPr>
              <w:pStyle w:val="a4"/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sz w:val="28"/>
                <w:szCs w:val="28"/>
              </w:rPr>
              <w:t xml:space="preserve">течения (движения) воды в реке от глубины. </w:t>
            </w:r>
          </w:p>
          <w:p w:rsidR="00114CFB" w:rsidRPr="00114CFB" w:rsidRDefault="00114CFB" w:rsidP="00114CFB">
            <w:pPr>
              <w:pStyle w:val="a4"/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sz w:val="28"/>
                <w:szCs w:val="28"/>
              </w:rPr>
              <w:t xml:space="preserve">Пример: «Сережа хотел узнать, с какой скоростью движется </w:t>
            </w:r>
          </w:p>
          <w:p w:rsidR="00114CFB" w:rsidRDefault="00114CFB" w:rsidP="00114CFB">
            <w:r w:rsidRPr="00114CFB">
              <w:rPr>
                <w:rFonts w:ascii="Times New Roman" w:hAnsi="Times New Roman" w:cs="Times New Roman"/>
                <w:sz w:val="28"/>
                <w:szCs w:val="28"/>
              </w:rPr>
              <w:t>вода в зависимости от расстояния между дном и поверхностью».</w:t>
            </w:r>
          </w:p>
        </w:tc>
      </w:tr>
      <w:tr w:rsidR="00114CFB" w:rsidTr="00114CFB">
        <w:trPr>
          <w:trHeight w:val="395"/>
        </w:trPr>
        <w:tc>
          <w:tcPr>
            <w:tcW w:w="2093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варианты ответа</w:t>
            </w:r>
          </w:p>
        </w:tc>
      </w:tr>
    </w:tbl>
    <w:p w:rsidR="00E92CE4" w:rsidRPr="00746356" w:rsidRDefault="00E92CE4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2CE4" w:rsidRPr="00746356" w:rsidRDefault="00E92CE4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Задание 4</w:t>
      </w:r>
    </w:p>
    <w:p w:rsidR="00E92CE4" w:rsidRPr="00746356" w:rsidRDefault="00E92CE4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Русло реки может где-то сужаться, а где-то расширяться. Например, русло может сузиться там, где река течёт между скалистыми берегами. Обычно при сужении русла у реки ускоряется течение. </w:t>
      </w:r>
    </w:p>
    <w:p w:rsidR="00E92CE4" w:rsidRPr="00746356" w:rsidRDefault="00E92CE4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Почему при сужении русла у реки обычно ускоряется течение? Запишите своё объяснение. __________________________________________________________________</w:t>
      </w:r>
      <w:r w:rsidR="00EC6194" w:rsidRPr="00746356">
        <w:rPr>
          <w:rFonts w:ascii="Times New Roman" w:hAnsi="Times New Roman" w:cs="Times New Roman"/>
          <w:sz w:val="28"/>
          <w:szCs w:val="28"/>
        </w:rPr>
        <w:t>____</w:t>
      </w:r>
    </w:p>
    <w:p w:rsidR="00E92CE4" w:rsidRPr="00746356" w:rsidRDefault="00E92CE4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2CE4" w:rsidRPr="00746356" w:rsidRDefault="00E92CE4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Характеристики задания</w:t>
      </w:r>
    </w:p>
    <w:tbl>
      <w:tblPr>
        <w:tblW w:w="9878" w:type="dxa"/>
        <w:tblCellMar>
          <w:left w:w="0" w:type="dxa"/>
          <w:right w:w="0" w:type="dxa"/>
        </w:tblCellMar>
        <w:tblLook w:val="04A0"/>
      </w:tblPr>
      <w:tblGrid>
        <w:gridCol w:w="3936"/>
        <w:gridCol w:w="5942"/>
      </w:tblGrid>
      <w:tr w:rsidR="002436E2" w:rsidRPr="00746356" w:rsidTr="00EC6194">
        <w:trPr>
          <w:trHeight w:val="692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2436E2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Содержательная область оценки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2436E2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Науки о Земле </w:t>
            </w:r>
          </w:p>
        </w:tc>
      </w:tr>
      <w:tr w:rsidR="002436E2" w:rsidRPr="00746356" w:rsidTr="00EC6194">
        <w:trPr>
          <w:trHeight w:val="675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2436E2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Компетентностная область оценки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2436E2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Научное объяснение явлений </w:t>
            </w:r>
          </w:p>
        </w:tc>
      </w:tr>
      <w:tr w:rsidR="002436E2" w:rsidRPr="00746356" w:rsidTr="00EC6194">
        <w:trPr>
          <w:trHeight w:val="386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2436E2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Контекст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2436E2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Глобальный </w:t>
            </w:r>
          </w:p>
        </w:tc>
      </w:tr>
      <w:tr w:rsidR="002436E2" w:rsidRPr="00746356" w:rsidTr="00EC6194">
        <w:trPr>
          <w:trHeight w:val="676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2436E2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сложности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2436E2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2436E2" w:rsidRPr="00746356" w:rsidTr="00EC6194">
        <w:trPr>
          <w:trHeight w:val="686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2436E2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Формат ответа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2436E2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развернутым ответом (в виде текста, рисунка или и рисунка, и текста) </w:t>
            </w:r>
          </w:p>
        </w:tc>
      </w:tr>
      <w:tr w:rsidR="002436E2" w:rsidRPr="00746356" w:rsidTr="00EC6194">
        <w:trPr>
          <w:trHeight w:val="682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114CFB" w:rsidRDefault="002436E2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B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оценки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08" w:type="dxa"/>
            </w:tcMar>
            <w:hideMark/>
          </w:tcPr>
          <w:p w:rsidR="003A7642" w:rsidRPr="00746356" w:rsidRDefault="002436E2" w:rsidP="00A35780">
            <w:pPr>
              <w:pStyle w:val="a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Распознавать, использовать и создавать объяснительные модели и представления </w:t>
            </w:r>
          </w:p>
        </w:tc>
      </w:tr>
    </w:tbl>
    <w:p w:rsidR="00FF12DA" w:rsidRPr="00746356" w:rsidRDefault="00FF12DA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30BB" w:rsidRPr="00746356" w:rsidRDefault="001230BB" w:rsidP="001230BB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Задание 4 относится к компетенции «научное объяснение явлений». Это задание высокого уровня сложности, поскольку в нем по существу надо создать модель описанного явления – ускорения течения реки при сужении русла. Для создания такой модели учащимся нужно проявить не только физические знания, но больше воображение и интуицию. Поскольку это задание со свободным развернутым ответом, то такое объяснение, опирающееся на интуитивную модель, может быть выражено разными словами, однако в нем должен быть правильно передан смысл.   </w:t>
      </w:r>
    </w:p>
    <w:p w:rsidR="00EC6194" w:rsidRDefault="00EC6194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4CFB" w:rsidRPr="00746356" w:rsidRDefault="00114CFB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2CE4" w:rsidRDefault="00C23742" w:rsidP="00C23742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46356">
        <w:rPr>
          <w:rFonts w:ascii="Times New Roman" w:hAnsi="Times New Roman" w:cs="Times New Roman"/>
          <w:sz w:val="28"/>
          <w:szCs w:val="28"/>
        </w:rPr>
        <w:tab/>
      </w:r>
      <w:r w:rsidRPr="00746356">
        <w:rPr>
          <w:rFonts w:ascii="Times New Roman" w:hAnsi="Times New Roman" w:cs="Times New Roman"/>
          <w:sz w:val="28"/>
          <w:szCs w:val="28"/>
        </w:rPr>
        <w:tab/>
      </w:r>
      <w:r w:rsidR="00767741" w:rsidRPr="00746356">
        <w:rPr>
          <w:rFonts w:ascii="Times New Roman" w:hAnsi="Times New Roman" w:cs="Times New Roman"/>
          <w:sz w:val="28"/>
          <w:szCs w:val="28"/>
        </w:rPr>
        <w:t>Система оценивания</w:t>
      </w:r>
    </w:p>
    <w:p w:rsidR="00114CFB" w:rsidRDefault="00114CFB" w:rsidP="00C23742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14" w:type="dxa"/>
        <w:tblLook w:val="04A0"/>
      </w:tblPr>
      <w:tblGrid>
        <w:gridCol w:w="1526"/>
        <w:gridCol w:w="8788"/>
      </w:tblGrid>
      <w:tr w:rsidR="00114CFB" w:rsidTr="00114CFB">
        <w:trPr>
          <w:trHeight w:val="395"/>
        </w:trPr>
        <w:tc>
          <w:tcPr>
            <w:tcW w:w="1526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788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114CFB" w:rsidTr="00114CFB">
        <w:trPr>
          <w:trHeight w:val="395"/>
        </w:trPr>
        <w:tc>
          <w:tcPr>
            <w:tcW w:w="1526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14CFB" w:rsidRPr="00746356" w:rsidRDefault="00114CFB" w:rsidP="00114CFB">
            <w:pPr>
              <w:pStyle w:val="a4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В объяснении присутствует идея, что при сужении русла и </w:t>
            </w:r>
          </w:p>
          <w:p w:rsidR="00114CFB" w:rsidRDefault="00114CFB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сохранении примерно той же глубины реки через какое-то сечение (воображаемую плоскость, границу и т.п.) за секунду (момент времени) должно пройти одно и то же количество воды, что и при широком русле. Для этого в узком русле вода должна двигаться быстрее.  </w:t>
            </w:r>
          </w:p>
          <w:p w:rsidR="00114CFB" w:rsidRPr="00746356" w:rsidRDefault="00114CFB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                                                                                                                                                                     • русло сузилось, но воды должно пройти («прокачаться») за то же время столько же;                                         </w:t>
            </w:r>
          </w:p>
          <w:p w:rsidR="00114CFB" w:rsidRDefault="00114CFB" w:rsidP="00114CFB">
            <w:pPr>
              <w:pStyle w:val="a4"/>
              <w:spacing w:line="276" w:lineRule="auto"/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 • нужно же протолкнуть через узкое русло то же количество воды за то же время.</w:t>
            </w:r>
          </w:p>
        </w:tc>
      </w:tr>
      <w:tr w:rsidR="00114CFB" w:rsidTr="00114CFB">
        <w:trPr>
          <w:trHeight w:val="395"/>
        </w:trPr>
        <w:tc>
          <w:tcPr>
            <w:tcW w:w="1526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114CFB" w:rsidRPr="00746356" w:rsidRDefault="00114CFB" w:rsidP="00114CFB">
            <w:pPr>
              <w:pStyle w:val="a4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Говорится, что скорость течения увеличивается, потому что </w:t>
            </w:r>
          </w:p>
          <w:p w:rsidR="00114CFB" w:rsidRPr="00746356" w:rsidRDefault="00114CFB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давит вода, находящаяся позади, в широкой части русла, </w:t>
            </w:r>
          </w:p>
          <w:p w:rsidR="00114CFB" w:rsidRPr="00746356" w:rsidRDefault="00114CFB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без упоминания о том, что надо «продавить» то же количество воды </w:t>
            </w:r>
          </w:p>
          <w:p w:rsidR="00114CFB" w:rsidRPr="00746356" w:rsidRDefault="00114CFB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за то же время.    </w:t>
            </w:r>
          </w:p>
          <w:p w:rsidR="00114CFB" w:rsidRDefault="00114CFB" w:rsidP="00114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  </w:t>
            </w: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на воду в узком месте давит вода позади нее.</w:t>
            </w:r>
          </w:p>
        </w:tc>
      </w:tr>
      <w:tr w:rsidR="00114CFB" w:rsidTr="00114CFB">
        <w:trPr>
          <w:trHeight w:val="395"/>
        </w:trPr>
        <w:tc>
          <w:tcPr>
            <w:tcW w:w="1526" w:type="dxa"/>
          </w:tcPr>
          <w:p w:rsidR="00114CFB" w:rsidRDefault="00114CFB" w:rsidP="00087E1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8" w:type="dxa"/>
          </w:tcPr>
          <w:p w:rsidR="00114CFB" w:rsidRPr="00746356" w:rsidRDefault="00114CFB" w:rsidP="00114CFB">
            <w:pPr>
              <w:pStyle w:val="a4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 нет, в нем просто повторяется вопрос или </w:t>
            </w:r>
          </w:p>
          <w:p w:rsidR="00114CFB" w:rsidRPr="00746356" w:rsidRDefault="00114CFB" w:rsidP="00114CFB">
            <w:pPr>
              <w:pStyle w:val="a4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неверное.                               </w:t>
            </w:r>
          </w:p>
          <w:p w:rsidR="00114CFB" w:rsidRPr="00746356" w:rsidRDefault="00114CFB" w:rsidP="00114CFB">
            <w:pPr>
              <w:pStyle w:val="a4"/>
              <w:spacing w:line="276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                                                                                                                                                                                                    - в  широком месте река течет медленно, а в узком устремляется </w:t>
            </w:r>
          </w:p>
          <w:p w:rsidR="00114CFB" w:rsidRPr="00746356" w:rsidRDefault="00114CFB" w:rsidP="00114CFB">
            <w:pPr>
              <w:pStyle w:val="a4"/>
              <w:spacing w:line="276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 xml:space="preserve">вперед;                                                                           </w:t>
            </w:r>
          </w:p>
          <w:p w:rsidR="00114CFB" w:rsidRDefault="00114CFB" w:rsidP="00114C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6">
              <w:rPr>
                <w:rFonts w:ascii="Times New Roman" w:hAnsi="Times New Roman" w:cs="Times New Roman"/>
                <w:sz w:val="28"/>
                <w:szCs w:val="28"/>
              </w:rPr>
              <w:t>- в широком месте вода может спокойно течь по всей ширине, а в узком ей приходится ускориться.</w:t>
            </w:r>
          </w:p>
        </w:tc>
      </w:tr>
    </w:tbl>
    <w:p w:rsidR="00114CFB" w:rsidRDefault="00114CFB" w:rsidP="00C23742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877CC" w:rsidRPr="00746356" w:rsidRDefault="00037724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В ходе выполнения данного комплексного задания формируются следующие </w:t>
      </w:r>
      <w:r w:rsidR="007877CC" w:rsidRPr="00746356">
        <w:rPr>
          <w:rFonts w:ascii="Times New Roman" w:hAnsi="Times New Roman" w:cs="Times New Roman"/>
          <w:sz w:val="28"/>
          <w:szCs w:val="28"/>
        </w:rPr>
        <w:t>метапредметны</w:t>
      </w:r>
      <w:r w:rsidRPr="00746356">
        <w:rPr>
          <w:rFonts w:ascii="Times New Roman" w:hAnsi="Times New Roman" w:cs="Times New Roman"/>
          <w:sz w:val="28"/>
          <w:szCs w:val="28"/>
        </w:rPr>
        <w:t>е</w:t>
      </w:r>
      <w:r w:rsidR="007877CC" w:rsidRPr="00746356">
        <w:rPr>
          <w:rFonts w:ascii="Times New Roman" w:hAnsi="Times New Roman" w:cs="Times New Roman"/>
          <w:sz w:val="28"/>
          <w:szCs w:val="28"/>
        </w:rPr>
        <w:t xml:space="preserve"> умения</w:t>
      </w:r>
      <w:r w:rsidRPr="00746356">
        <w:rPr>
          <w:rFonts w:ascii="Times New Roman" w:hAnsi="Times New Roman" w:cs="Times New Roman"/>
          <w:sz w:val="28"/>
          <w:szCs w:val="28"/>
        </w:rPr>
        <w:t>.</w:t>
      </w:r>
    </w:p>
    <w:p w:rsidR="00FF12DA" w:rsidRPr="00746356" w:rsidRDefault="00AF5800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Распознавать, использовать и создавать объяснительные модели и представления</w:t>
      </w:r>
    </w:p>
    <w:p w:rsidR="00AF5800" w:rsidRPr="00746356" w:rsidRDefault="00AF5800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Анализировать, интерпретировать данные и делать соответствующие выводы</w:t>
      </w:r>
    </w:p>
    <w:p w:rsidR="00AF5800" w:rsidRPr="00746356" w:rsidRDefault="00AF5800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Распознавать и формулировать цель данного исследования</w:t>
      </w:r>
    </w:p>
    <w:p w:rsidR="00C23742" w:rsidRPr="00746356" w:rsidRDefault="00C23742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12DA" w:rsidRPr="00746356" w:rsidRDefault="00FF12DA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Сюжет этого комплексного задания связан с различным характером течения рек: скоростью и самой причиной течения. При этом ситуации в каждом отдельном задании в составе этого комплексного задания могли бы считаться реальным результатом наблюдений некого подростка. Задание имеет мета</w:t>
      </w:r>
      <w:r w:rsidR="00A35780" w:rsidRPr="00746356">
        <w:rPr>
          <w:rFonts w:ascii="Times New Roman" w:hAnsi="Times New Roman" w:cs="Times New Roman"/>
          <w:sz w:val="28"/>
          <w:szCs w:val="28"/>
        </w:rPr>
        <w:t>п</w:t>
      </w:r>
      <w:r w:rsidRPr="00746356">
        <w:rPr>
          <w:rFonts w:ascii="Times New Roman" w:hAnsi="Times New Roman" w:cs="Times New Roman"/>
          <w:sz w:val="28"/>
          <w:szCs w:val="28"/>
        </w:rPr>
        <w:t>редметное, фи</w:t>
      </w:r>
      <w:r w:rsidR="00FF1491" w:rsidRPr="00746356">
        <w:rPr>
          <w:rFonts w:ascii="Times New Roman" w:hAnsi="Times New Roman" w:cs="Times New Roman"/>
          <w:sz w:val="28"/>
          <w:szCs w:val="28"/>
        </w:rPr>
        <w:t>зико-географическое, содержание, то есть носит интегрированнй характер.</w:t>
      </w:r>
      <w:r w:rsidRPr="00746356">
        <w:rPr>
          <w:rFonts w:ascii="Times New Roman" w:hAnsi="Times New Roman" w:cs="Times New Roman"/>
          <w:sz w:val="28"/>
          <w:szCs w:val="28"/>
        </w:rPr>
        <w:t xml:space="preserve"> Сам объект,</w:t>
      </w:r>
      <w:r w:rsidRPr="00746356">
        <w:rPr>
          <w:rFonts w:ascii="Times New Roman" w:eastAsia="+mn-ea" w:hAnsi="Times New Roman" w:cs="Times New Roman"/>
          <w:caps/>
          <w:color w:val="000000"/>
          <w:kern w:val="24"/>
          <w:sz w:val="28"/>
          <w:szCs w:val="28"/>
        </w:rPr>
        <w:t xml:space="preserve"> </w:t>
      </w:r>
      <w:r w:rsidRPr="00746356">
        <w:rPr>
          <w:rFonts w:ascii="Times New Roman" w:hAnsi="Times New Roman" w:cs="Times New Roman"/>
          <w:sz w:val="28"/>
          <w:szCs w:val="28"/>
        </w:rPr>
        <w:t xml:space="preserve">рассматриваемый в нем, река, с точки </w:t>
      </w:r>
      <w:r w:rsidRPr="00746356">
        <w:rPr>
          <w:rFonts w:ascii="Times New Roman" w:hAnsi="Times New Roman" w:cs="Times New Roman"/>
          <w:sz w:val="28"/>
          <w:szCs w:val="28"/>
        </w:rPr>
        <w:lastRenderedPageBreak/>
        <w:t xml:space="preserve">зрения школьных предметов имеет географическую принадлежность, а причины и характер движения воды определяются физическими закономерностями.  </w:t>
      </w:r>
    </w:p>
    <w:p w:rsidR="001D1C10" w:rsidRPr="00746356" w:rsidRDefault="001D1C10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D1C10" w:rsidRPr="00746356" w:rsidRDefault="001D1C10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Место в курсе предмета</w:t>
      </w:r>
    </w:p>
    <w:p w:rsidR="001D1C10" w:rsidRPr="00746356" w:rsidRDefault="001D1C10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Задание можно использовать на уроках физики и географии при изучении вопросов, связанных с силой тяжести (физика) и гидросферой Земли (география). В обоих случаях это будет </w:t>
      </w:r>
      <w:r w:rsidR="007F2C2D" w:rsidRPr="00746356">
        <w:rPr>
          <w:rFonts w:ascii="Times New Roman" w:hAnsi="Times New Roman" w:cs="Times New Roman"/>
          <w:sz w:val="28"/>
          <w:szCs w:val="28"/>
        </w:rPr>
        <w:t>способствовать установлению метап</w:t>
      </w:r>
      <w:r w:rsidRPr="00746356">
        <w:rPr>
          <w:rFonts w:ascii="Times New Roman" w:hAnsi="Times New Roman" w:cs="Times New Roman"/>
          <w:sz w:val="28"/>
          <w:szCs w:val="28"/>
        </w:rPr>
        <w:t xml:space="preserve">редметных </w:t>
      </w:r>
      <w:r w:rsidR="00DB0C9B" w:rsidRPr="00746356">
        <w:rPr>
          <w:rFonts w:ascii="Times New Roman" w:hAnsi="Times New Roman" w:cs="Times New Roman"/>
          <w:sz w:val="28"/>
          <w:szCs w:val="28"/>
        </w:rPr>
        <w:t xml:space="preserve">(интеграционных) </w:t>
      </w:r>
      <w:r w:rsidRPr="00746356">
        <w:rPr>
          <w:rFonts w:ascii="Times New Roman" w:hAnsi="Times New Roman" w:cs="Times New Roman"/>
          <w:sz w:val="28"/>
          <w:szCs w:val="28"/>
        </w:rPr>
        <w:t>связей и формированию умений применять те научные знания, которые необходимы для объяснения данного явления в независимости от формальной предметной принадлежности явления</w:t>
      </w:r>
      <w:r w:rsidR="007F2C2D" w:rsidRPr="00746356">
        <w:rPr>
          <w:rFonts w:ascii="Times New Roman" w:hAnsi="Times New Roman" w:cs="Times New Roman"/>
          <w:sz w:val="28"/>
          <w:szCs w:val="28"/>
        </w:rPr>
        <w:t>.</w:t>
      </w:r>
    </w:p>
    <w:p w:rsidR="001D1C10" w:rsidRPr="00746356" w:rsidRDefault="001D1C10" w:rsidP="00A3578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4D59" w:rsidRPr="00746356" w:rsidRDefault="00784D59" w:rsidP="00A3578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Метапредметность </w:t>
      </w:r>
      <w:r w:rsidR="00DB0C9B" w:rsidRPr="00746356">
        <w:rPr>
          <w:rFonts w:ascii="Times New Roman" w:hAnsi="Times New Roman" w:cs="Times New Roman"/>
          <w:sz w:val="28"/>
          <w:szCs w:val="28"/>
        </w:rPr>
        <w:t xml:space="preserve">(интеграция) </w:t>
      </w:r>
      <w:r w:rsidRPr="00746356">
        <w:rPr>
          <w:rFonts w:ascii="Times New Roman" w:hAnsi="Times New Roman" w:cs="Times New Roman"/>
          <w:sz w:val="28"/>
          <w:szCs w:val="28"/>
        </w:rPr>
        <w:t>помогает мне:</w:t>
      </w:r>
    </w:p>
    <w:p w:rsidR="00784D59" w:rsidRPr="00746356" w:rsidRDefault="007F2C2D" w:rsidP="00A357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-развернуть перед учениками</w:t>
      </w:r>
      <w:r w:rsidR="00784D59" w:rsidRPr="00746356">
        <w:rPr>
          <w:rFonts w:ascii="Times New Roman" w:hAnsi="Times New Roman" w:cs="Times New Roman"/>
          <w:sz w:val="28"/>
          <w:szCs w:val="28"/>
        </w:rPr>
        <w:t xml:space="preserve"> многомерную картину мира в динамике, во множественных взаимосвязях;</w:t>
      </w:r>
    </w:p>
    <w:p w:rsidR="00784D59" w:rsidRPr="00746356" w:rsidRDefault="00784D59" w:rsidP="00A357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-расширить «горизонты» видения в преподавании «собственного» предмета и новых перспектив деятельности, возможность открыть для себя «мир заново»;</w:t>
      </w:r>
    </w:p>
    <w:p w:rsidR="00784D59" w:rsidRPr="00746356" w:rsidRDefault="00784D59" w:rsidP="00A357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-увидеть неповторимую личность в каждом ученике;</w:t>
      </w:r>
    </w:p>
    <w:p w:rsidR="00784D59" w:rsidRPr="00746356" w:rsidRDefault="00784D59" w:rsidP="00A357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-определить ценностно-смысловое значение главных направлений развития современного образования;</w:t>
      </w:r>
    </w:p>
    <w:p w:rsidR="00784D59" w:rsidRPr="00746356" w:rsidRDefault="00784D59" w:rsidP="00A357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>-выявить недостатки изолированного преподавания предмета.</w:t>
      </w:r>
    </w:p>
    <w:p w:rsidR="00784D59" w:rsidRPr="00746356" w:rsidRDefault="00784D59" w:rsidP="00A357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356">
        <w:rPr>
          <w:rFonts w:ascii="Times New Roman" w:hAnsi="Times New Roman" w:cs="Times New Roman"/>
          <w:sz w:val="28"/>
          <w:szCs w:val="28"/>
        </w:rPr>
        <w:t xml:space="preserve"> -получить качественно новый педагогический результат, повысить мотивацию.</w:t>
      </w:r>
    </w:p>
    <w:p w:rsidR="00784D59" w:rsidRPr="00746356" w:rsidRDefault="00784D59" w:rsidP="00A35780">
      <w:pPr>
        <w:rPr>
          <w:rFonts w:ascii="Times New Roman" w:hAnsi="Times New Roman" w:cs="Times New Roman"/>
          <w:sz w:val="28"/>
          <w:szCs w:val="28"/>
        </w:rPr>
      </w:pPr>
    </w:p>
    <w:p w:rsidR="00D3625C" w:rsidRPr="00746356" w:rsidRDefault="00D3625C" w:rsidP="00A35780">
      <w:pPr>
        <w:rPr>
          <w:rFonts w:ascii="Times New Roman" w:hAnsi="Times New Roman" w:cs="Times New Roman"/>
          <w:sz w:val="28"/>
          <w:szCs w:val="28"/>
        </w:rPr>
      </w:pPr>
    </w:p>
    <w:sectPr w:rsidR="00D3625C" w:rsidRPr="00746356" w:rsidSect="00114CF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F6" w:rsidRPr="00FF12DA" w:rsidRDefault="009F10F6" w:rsidP="00FF12DA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9F10F6" w:rsidRPr="00FF12DA" w:rsidRDefault="009F10F6" w:rsidP="00FF12DA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F6" w:rsidRPr="00FF12DA" w:rsidRDefault="009F10F6" w:rsidP="00FF12DA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9F10F6" w:rsidRPr="00FF12DA" w:rsidRDefault="009F10F6" w:rsidP="00FF12DA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21CF"/>
    <w:multiLevelType w:val="hybridMultilevel"/>
    <w:tmpl w:val="91AAA01A"/>
    <w:lvl w:ilvl="0" w:tplc="8228A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4A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E1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8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AE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4D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A0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87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280F0F"/>
    <w:multiLevelType w:val="hybridMultilevel"/>
    <w:tmpl w:val="D29AFCAA"/>
    <w:lvl w:ilvl="0" w:tplc="99E4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EA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0A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8F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86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84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2F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65060E"/>
    <w:multiLevelType w:val="hybridMultilevel"/>
    <w:tmpl w:val="CD5A6AD8"/>
    <w:lvl w:ilvl="0" w:tplc="A9547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625C"/>
    <w:rsid w:val="00037724"/>
    <w:rsid w:val="0008155E"/>
    <w:rsid w:val="000844C2"/>
    <w:rsid w:val="00114CFB"/>
    <w:rsid w:val="001230BB"/>
    <w:rsid w:val="00135C9F"/>
    <w:rsid w:val="00177D69"/>
    <w:rsid w:val="001A7225"/>
    <w:rsid w:val="001B29E5"/>
    <w:rsid w:val="001C42BE"/>
    <w:rsid w:val="001D1C10"/>
    <w:rsid w:val="00241B09"/>
    <w:rsid w:val="002436E2"/>
    <w:rsid w:val="00272E2B"/>
    <w:rsid w:val="002A38FA"/>
    <w:rsid w:val="002F4B58"/>
    <w:rsid w:val="003A7642"/>
    <w:rsid w:val="004C3934"/>
    <w:rsid w:val="004E6128"/>
    <w:rsid w:val="00526533"/>
    <w:rsid w:val="005F1140"/>
    <w:rsid w:val="00722F75"/>
    <w:rsid w:val="00742B74"/>
    <w:rsid w:val="00746356"/>
    <w:rsid w:val="00767741"/>
    <w:rsid w:val="00784D59"/>
    <w:rsid w:val="007877CC"/>
    <w:rsid w:val="007A5857"/>
    <w:rsid w:val="007E594B"/>
    <w:rsid w:val="007F2C2D"/>
    <w:rsid w:val="008056B7"/>
    <w:rsid w:val="00832CEE"/>
    <w:rsid w:val="008A107E"/>
    <w:rsid w:val="008A2378"/>
    <w:rsid w:val="008C49F1"/>
    <w:rsid w:val="008E27CF"/>
    <w:rsid w:val="00916863"/>
    <w:rsid w:val="00956E61"/>
    <w:rsid w:val="00973A4B"/>
    <w:rsid w:val="00977A62"/>
    <w:rsid w:val="009F10F6"/>
    <w:rsid w:val="00A15A8F"/>
    <w:rsid w:val="00A35780"/>
    <w:rsid w:val="00A63713"/>
    <w:rsid w:val="00AC4803"/>
    <w:rsid w:val="00AF4D0C"/>
    <w:rsid w:val="00AF5800"/>
    <w:rsid w:val="00B1147C"/>
    <w:rsid w:val="00B55A5C"/>
    <w:rsid w:val="00BF0000"/>
    <w:rsid w:val="00C23742"/>
    <w:rsid w:val="00C54FA1"/>
    <w:rsid w:val="00CF7BEF"/>
    <w:rsid w:val="00D318AD"/>
    <w:rsid w:val="00D3625C"/>
    <w:rsid w:val="00DB0C9B"/>
    <w:rsid w:val="00DD265B"/>
    <w:rsid w:val="00E843E3"/>
    <w:rsid w:val="00E92CE4"/>
    <w:rsid w:val="00EB7055"/>
    <w:rsid w:val="00EC6194"/>
    <w:rsid w:val="00FA5C96"/>
    <w:rsid w:val="00FF12DA"/>
    <w:rsid w:val="00FF1491"/>
    <w:rsid w:val="00FF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C"/>
    <w:pPr>
      <w:ind w:left="720"/>
      <w:contextualSpacing/>
    </w:pPr>
  </w:style>
  <w:style w:type="paragraph" w:styleId="a4">
    <w:name w:val="No Spacing"/>
    <w:uiPriority w:val="1"/>
    <w:qFormat/>
    <w:rsid w:val="0008155E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78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63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B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F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12DA"/>
  </w:style>
  <w:style w:type="paragraph" w:styleId="ab">
    <w:name w:val="footer"/>
    <w:basedOn w:val="a"/>
    <w:link w:val="ac"/>
    <w:uiPriority w:val="99"/>
    <w:semiHidden/>
    <w:unhideWhenUsed/>
    <w:rsid w:val="00FF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1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B281-FDCB-4350-B487-DA5F4C6D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2021-12-20T02:00:00Z</cp:lastPrinted>
  <dcterms:created xsi:type="dcterms:W3CDTF">2021-12-19T02:48:00Z</dcterms:created>
  <dcterms:modified xsi:type="dcterms:W3CDTF">2022-04-11T06:55:00Z</dcterms:modified>
</cp:coreProperties>
</file>