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FB" w:rsidRPr="0021257B" w:rsidRDefault="006D65FB" w:rsidP="0021257B">
      <w:pPr>
        <w:jc w:val="center"/>
      </w:pPr>
    </w:p>
    <w:p w:rsidR="006D65FB" w:rsidRPr="0021257B" w:rsidRDefault="006D65FB" w:rsidP="0021257B">
      <w:pPr>
        <w:jc w:val="center"/>
      </w:pPr>
    </w:p>
    <w:p w:rsidR="006D65FB" w:rsidRPr="0021257B" w:rsidRDefault="006D65FB" w:rsidP="0021257B">
      <w:pPr>
        <w:jc w:val="center"/>
      </w:pPr>
    </w:p>
    <w:p w:rsidR="0021257B" w:rsidRPr="00B77270" w:rsidRDefault="0021257B" w:rsidP="0021257B">
      <w:pPr>
        <w:jc w:val="center"/>
        <w:rPr>
          <w:b/>
          <w:sz w:val="32"/>
          <w:szCs w:val="32"/>
        </w:rPr>
      </w:pPr>
    </w:p>
    <w:p w:rsidR="0021257B" w:rsidRPr="00B77270" w:rsidRDefault="0021257B" w:rsidP="0021257B">
      <w:pPr>
        <w:jc w:val="center"/>
        <w:rPr>
          <w:b/>
          <w:sz w:val="32"/>
          <w:szCs w:val="32"/>
        </w:rPr>
      </w:pPr>
      <w:r w:rsidRPr="00B77270">
        <w:rPr>
          <w:b/>
          <w:sz w:val="32"/>
          <w:szCs w:val="32"/>
        </w:rPr>
        <w:t>ТЕХНОЛОГИЧЕСКАЯ КАРТА УРОКА ПО ХИМИИ</w:t>
      </w:r>
    </w:p>
    <w:p w:rsidR="0021257B" w:rsidRDefault="0021257B" w:rsidP="0021257B">
      <w:pPr>
        <w:jc w:val="center"/>
        <w:rPr>
          <w:b/>
          <w:sz w:val="32"/>
          <w:szCs w:val="32"/>
        </w:rPr>
      </w:pPr>
      <w:r w:rsidRPr="00B77270">
        <w:rPr>
          <w:b/>
          <w:sz w:val="32"/>
          <w:szCs w:val="32"/>
        </w:rPr>
        <w:t>НА ТЕМУ</w:t>
      </w:r>
      <w:r>
        <w:rPr>
          <w:b/>
          <w:sz w:val="32"/>
          <w:szCs w:val="32"/>
        </w:rPr>
        <w:t>: «</w:t>
      </w:r>
      <w:r w:rsidRPr="0021257B">
        <w:rPr>
          <w:b/>
          <w:sz w:val="32"/>
          <w:szCs w:val="32"/>
        </w:rPr>
        <w:t>КОРРОЗИЯ МЕТАЛЛОВ</w:t>
      </w:r>
      <w:r>
        <w:rPr>
          <w:b/>
          <w:sz w:val="32"/>
          <w:szCs w:val="32"/>
        </w:rPr>
        <w:t>»</w:t>
      </w:r>
    </w:p>
    <w:p w:rsidR="0021257B" w:rsidRDefault="0021257B" w:rsidP="0021257B">
      <w:pPr>
        <w:jc w:val="center"/>
        <w:rPr>
          <w:b/>
          <w:sz w:val="32"/>
          <w:szCs w:val="32"/>
        </w:rPr>
      </w:pPr>
    </w:p>
    <w:p w:rsidR="0021257B" w:rsidRDefault="0021257B" w:rsidP="0021257B">
      <w:pPr>
        <w:jc w:val="center"/>
        <w:rPr>
          <w:b/>
          <w:sz w:val="32"/>
          <w:szCs w:val="32"/>
        </w:rPr>
      </w:pPr>
    </w:p>
    <w:p w:rsidR="0021257B" w:rsidRDefault="0021257B" w:rsidP="0021257B">
      <w:pPr>
        <w:jc w:val="center"/>
        <w:rPr>
          <w:b/>
          <w:sz w:val="32"/>
          <w:szCs w:val="32"/>
        </w:rPr>
      </w:pPr>
    </w:p>
    <w:p w:rsidR="0021257B" w:rsidRDefault="0021257B" w:rsidP="0021257B">
      <w:pPr>
        <w:jc w:val="center"/>
        <w:rPr>
          <w:b/>
          <w:sz w:val="32"/>
          <w:szCs w:val="32"/>
        </w:rPr>
      </w:pPr>
    </w:p>
    <w:p w:rsidR="0021257B" w:rsidRDefault="0021257B" w:rsidP="0021257B">
      <w:pPr>
        <w:jc w:val="center"/>
        <w:rPr>
          <w:b/>
          <w:sz w:val="32"/>
          <w:szCs w:val="32"/>
        </w:rPr>
      </w:pPr>
    </w:p>
    <w:p w:rsidR="0021257B" w:rsidRPr="006D7590" w:rsidRDefault="0021257B" w:rsidP="0021257B">
      <w:pPr>
        <w:jc w:val="center"/>
        <w:rPr>
          <w:b/>
          <w:i/>
          <w:sz w:val="32"/>
          <w:szCs w:val="32"/>
        </w:rPr>
      </w:pPr>
    </w:p>
    <w:p w:rsidR="0021257B" w:rsidRDefault="0021257B" w:rsidP="0021257B">
      <w:pPr>
        <w:jc w:val="center"/>
        <w:rPr>
          <w:b/>
          <w:i/>
          <w:sz w:val="32"/>
          <w:szCs w:val="32"/>
        </w:rPr>
      </w:pPr>
      <w:r w:rsidRPr="006D7590">
        <w:rPr>
          <w:b/>
          <w:i/>
          <w:sz w:val="32"/>
          <w:szCs w:val="32"/>
        </w:rPr>
        <w:t xml:space="preserve">Выполнила учитель химии и биологии </w:t>
      </w:r>
    </w:p>
    <w:p w:rsidR="0021257B" w:rsidRPr="006D7590" w:rsidRDefault="0021257B" w:rsidP="0021257B">
      <w:pPr>
        <w:jc w:val="center"/>
        <w:rPr>
          <w:b/>
          <w:i/>
          <w:sz w:val="32"/>
          <w:szCs w:val="32"/>
        </w:rPr>
      </w:pPr>
      <w:r w:rsidRPr="006D7590">
        <w:rPr>
          <w:b/>
          <w:i/>
          <w:sz w:val="32"/>
          <w:szCs w:val="32"/>
        </w:rPr>
        <w:t>ЯНЮК МАРИЯ ЕВГЕНЬЕВНА</w:t>
      </w:r>
    </w:p>
    <w:p w:rsidR="0021257B" w:rsidRDefault="0021257B" w:rsidP="0021257B">
      <w:pPr>
        <w:rPr>
          <w:b/>
        </w:rPr>
      </w:pPr>
    </w:p>
    <w:p w:rsidR="0021257B" w:rsidRDefault="0021257B" w:rsidP="0021257B">
      <w:pPr>
        <w:rPr>
          <w:b/>
        </w:rPr>
      </w:pPr>
    </w:p>
    <w:p w:rsidR="0021257B" w:rsidRDefault="0021257B" w:rsidP="0021257B">
      <w:pPr>
        <w:rPr>
          <w:b/>
        </w:rPr>
      </w:pPr>
    </w:p>
    <w:p w:rsidR="0021257B" w:rsidRDefault="0021257B" w:rsidP="0021257B">
      <w:pPr>
        <w:rPr>
          <w:b/>
        </w:rPr>
      </w:pPr>
    </w:p>
    <w:p w:rsidR="0021257B" w:rsidRDefault="0021257B" w:rsidP="0021257B">
      <w:pPr>
        <w:rPr>
          <w:b/>
        </w:rPr>
      </w:pPr>
    </w:p>
    <w:p w:rsidR="0021257B" w:rsidRDefault="0021257B" w:rsidP="0021257B">
      <w:pPr>
        <w:rPr>
          <w:b/>
        </w:rPr>
      </w:pPr>
    </w:p>
    <w:p w:rsidR="0021257B" w:rsidRDefault="0021257B" w:rsidP="0021257B">
      <w:pPr>
        <w:rPr>
          <w:b/>
        </w:rPr>
      </w:pPr>
    </w:p>
    <w:p w:rsidR="0021257B" w:rsidRDefault="0021257B" w:rsidP="0021257B">
      <w:pPr>
        <w:rPr>
          <w:b/>
        </w:rPr>
      </w:pPr>
    </w:p>
    <w:p w:rsidR="0021257B" w:rsidRDefault="0021257B" w:rsidP="0021257B">
      <w:pPr>
        <w:rPr>
          <w:b/>
        </w:rPr>
      </w:pPr>
    </w:p>
    <w:p w:rsidR="0021257B" w:rsidRDefault="0021257B" w:rsidP="0021257B">
      <w:pPr>
        <w:rPr>
          <w:b/>
        </w:rPr>
      </w:pPr>
    </w:p>
    <w:p w:rsidR="0021257B" w:rsidRDefault="0021257B" w:rsidP="0021257B">
      <w:pPr>
        <w:rPr>
          <w:b/>
        </w:rPr>
      </w:pPr>
    </w:p>
    <w:p w:rsidR="0021257B" w:rsidRDefault="0021257B" w:rsidP="0021257B">
      <w:pPr>
        <w:rPr>
          <w:b/>
        </w:rPr>
      </w:pPr>
    </w:p>
    <w:p w:rsidR="0021257B" w:rsidRDefault="0021257B" w:rsidP="0021257B">
      <w:pPr>
        <w:rPr>
          <w:b/>
        </w:rPr>
      </w:pPr>
    </w:p>
    <w:p w:rsidR="0021257B" w:rsidRDefault="0021257B" w:rsidP="0021257B">
      <w:pPr>
        <w:rPr>
          <w:b/>
        </w:rPr>
      </w:pPr>
    </w:p>
    <w:p w:rsidR="0021257B" w:rsidRDefault="0021257B" w:rsidP="0021257B">
      <w:pPr>
        <w:rPr>
          <w:b/>
        </w:rPr>
      </w:pPr>
    </w:p>
    <w:p w:rsidR="0021257B" w:rsidRDefault="0021257B" w:rsidP="0021257B">
      <w:pPr>
        <w:rPr>
          <w:b/>
        </w:rPr>
      </w:pPr>
    </w:p>
    <w:p w:rsidR="0021257B" w:rsidRDefault="0021257B" w:rsidP="0021257B">
      <w:pPr>
        <w:rPr>
          <w:b/>
        </w:rPr>
      </w:pPr>
    </w:p>
    <w:p w:rsidR="0021257B" w:rsidRDefault="0021257B" w:rsidP="0021257B">
      <w:pPr>
        <w:rPr>
          <w:b/>
        </w:rPr>
      </w:pPr>
    </w:p>
    <w:p w:rsidR="0021257B" w:rsidRDefault="0021257B" w:rsidP="0021257B">
      <w:pPr>
        <w:rPr>
          <w:b/>
        </w:rPr>
      </w:pPr>
    </w:p>
    <w:p w:rsidR="0021257B" w:rsidRDefault="0021257B" w:rsidP="0021257B">
      <w:pPr>
        <w:jc w:val="center"/>
        <w:rPr>
          <w:b/>
        </w:rPr>
      </w:pPr>
      <w:r>
        <w:rPr>
          <w:b/>
        </w:rPr>
        <w:t>Г. Абакан, 2022 г</w:t>
      </w:r>
    </w:p>
    <w:p w:rsidR="006D65FB" w:rsidRPr="0021257B" w:rsidRDefault="006D65FB" w:rsidP="0021257B">
      <w:pPr>
        <w:jc w:val="center"/>
        <w:rPr>
          <w:b/>
        </w:rPr>
      </w:pPr>
    </w:p>
    <w:tbl>
      <w:tblPr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3"/>
        <w:gridCol w:w="11586"/>
      </w:tblGrid>
      <w:tr w:rsidR="006D65FB" w:rsidRPr="0021257B" w:rsidTr="00E12961">
        <w:trPr>
          <w:trHeight w:val="405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B" w:rsidRPr="0021257B" w:rsidRDefault="006D65FB" w:rsidP="0021257B">
            <w:pPr>
              <w:rPr>
                <w:b/>
              </w:rPr>
            </w:pPr>
            <w:r w:rsidRPr="0021257B">
              <w:rPr>
                <w:b/>
              </w:rPr>
              <w:t>Дата проведения</w:t>
            </w:r>
          </w:p>
        </w:tc>
        <w:tc>
          <w:tcPr>
            <w:tcW w:w="1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5FB" w:rsidRPr="0021257B" w:rsidRDefault="006D65FB" w:rsidP="0021257B"/>
        </w:tc>
      </w:tr>
      <w:tr w:rsidR="006D65FB" w:rsidRPr="0021257B" w:rsidTr="00E12961">
        <w:trPr>
          <w:trHeight w:val="405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B" w:rsidRPr="0021257B" w:rsidRDefault="006D65FB" w:rsidP="0021257B">
            <w:pPr>
              <w:rPr>
                <w:b/>
              </w:rPr>
            </w:pPr>
            <w:r w:rsidRPr="0021257B">
              <w:rPr>
                <w:b/>
              </w:rPr>
              <w:t>Предмет</w:t>
            </w:r>
          </w:p>
          <w:p w:rsidR="006D65FB" w:rsidRPr="0021257B" w:rsidRDefault="006D65FB" w:rsidP="0021257B">
            <w:pPr>
              <w:rPr>
                <w:b/>
              </w:rPr>
            </w:pPr>
          </w:p>
        </w:tc>
        <w:tc>
          <w:tcPr>
            <w:tcW w:w="1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B" w:rsidRPr="0021257B" w:rsidRDefault="006D65FB" w:rsidP="0021257B">
            <w:r w:rsidRPr="0021257B">
              <w:t>Химия</w:t>
            </w:r>
          </w:p>
        </w:tc>
      </w:tr>
      <w:tr w:rsidR="006D65FB" w:rsidRPr="0021257B" w:rsidTr="00E12961">
        <w:trPr>
          <w:trHeight w:val="341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B" w:rsidRPr="0021257B" w:rsidRDefault="006D65FB" w:rsidP="0021257B">
            <w:pPr>
              <w:rPr>
                <w:b/>
              </w:rPr>
            </w:pPr>
            <w:r w:rsidRPr="0021257B">
              <w:rPr>
                <w:b/>
              </w:rPr>
              <w:t>Класс</w:t>
            </w:r>
          </w:p>
          <w:p w:rsidR="006D65FB" w:rsidRPr="0021257B" w:rsidRDefault="006D65FB" w:rsidP="0021257B">
            <w:pPr>
              <w:rPr>
                <w:b/>
              </w:rPr>
            </w:pPr>
          </w:p>
        </w:tc>
        <w:tc>
          <w:tcPr>
            <w:tcW w:w="1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B" w:rsidRPr="0021257B" w:rsidRDefault="006D65FB" w:rsidP="0021257B">
            <w:r w:rsidRPr="0021257B">
              <w:t>9а</w:t>
            </w:r>
          </w:p>
        </w:tc>
      </w:tr>
      <w:tr w:rsidR="006D65FB" w:rsidRPr="0021257B" w:rsidTr="00E12961">
        <w:trPr>
          <w:trHeight w:val="341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B" w:rsidRPr="0021257B" w:rsidRDefault="006D65FB" w:rsidP="0021257B">
            <w:pPr>
              <w:rPr>
                <w:b/>
              </w:rPr>
            </w:pPr>
            <w:r w:rsidRPr="0021257B">
              <w:rPr>
                <w:b/>
              </w:rPr>
              <w:t xml:space="preserve">Тип урока </w:t>
            </w:r>
          </w:p>
          <w:p w:rsidR="006D65FB" w:rsidRPr="0021257B" w:rsidRDefault="006D65FB" w:rsidP="0021257B">
            <w:pPr>
              <w:rPr>
                <w:b/>
              </w:rPr>
            </w:pPr>
          </w:p>
        </w:tc>
        <w:tc>
          <w:tcPr>
            <w:tcW w:w="1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B" w:rsidRPr="0021257B" w:rsidRDefault="006D65FB" w:rsidP="0021257B">
            <w:r w:rsidRPr="0021257B">
              <w:t>Комбинированный урок</w:t>
            </w:r>
          </w:p>
        </w:tc>
      </w:tr>
      <w:tr w:rsidR="006D65FB" w:rsidRPr="0021257B" w:rsidTr="00E12961">
        <w:trPr>
          <w:trHeight w:val="341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B" w:rsidRPr="0021257B" w:rsidRDefault="006D65FB" w:rsidP="0021257B">
            <w:pPr>
              <w:rPr>
                <w:b/>
              </w:rPr>
            </w:pPr>
            <w:r w:rsidRPr="0021257B">
              <w:rPr>
                <w:b/>
              </w:rPr>
              <w:t>Тема  урока</w:t>
            </w:r>
          </w:p>
        </w:tc>
        <w:tc>
          <w:tcPr>
            <w:tcW w:w="1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B" w:rsidRPr="0021257B" w:rsidRDefault="006D65FB" w:rsidP="0021257B">
            <w:r w:rsidRPr="0021257B">
              <w:t>Коррозия металлов</w:t>
            </w:r>
          </w:p>
        </w:tc>
      </w:tr>
      <w:tr w:rsidR="006D65FB" w:rsidRPr="0021257B" w:rsidTr="00E12961">
        <w:trPr>
          <w:trHeight w:val="708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B" w:rsidRPr="0021257B" w:rsidRDefault="006D65FB" w:rsidP="0021257B">
            <w:pPr>
              <w:rPr>
                <w:b/>
              </w:rPr>
            </w:pPr>
            <w:r w:rsidRPr="0021257B">
              <w:rPr>
                <w:b/>
              </w:rPr>
              <w:t>Цель  урока</w:t>
            </w:r>
          </w:p>
        </w:tc>
        <w:tc>
          <w:tcPr>
            <w:tcW w:w="1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B" w:rsidRPr="0021257B" w:rsidRDefault="006D65FB" w:rsidP="0021257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  <w:r w:rsidRPr="0021257B">
              <w:t>помощь формированию у учеников социальной, практической и личностной значимости по теме: «Коррозия металлов»;</w:t>
            </w:r>
          </w:p>
          <w:p w:rsidR="006D65FB" w:rsidRPr="0021257B" w:rsidRDefault="006D65FB" w:rsidP="0021257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  <w:r w:rsidRPr="0021257B">
              <w:t xml:space="preserve">создать условия (содержательные, организационные и методические) для формирования у учеников образного представления по указанной теме </w:t>
            </w:r>
          </w:p>
          <w:p w:rsidR="006D65FB" w:rsidRPr="0021257B" w:rsidRDefault="006D65FB" w:rsidP="0021257B">
            <w:pPr>
              <w:jc w:val="both"/>
            </w:pPr>
          </w:p>
        </w:tc>
      </w:tr>
      <w:tr w:rsidR="006D65FB" w:rsidRPr="0021257B" w:rsidTr="00E12961">
        <w:trPr>
          <w:trHeight w:val="5285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B" w:rsidRPr="0021257B" w:rsidRDefault="006D65FB" w:rsidP="0021257B">
            <w:pPr>
              <w:rPr>
                <w:b/>
              </w:rPr>
            </w:pPr>
            <w:r w:rsidRPr="0021257B">
              <w:rPr>
                <w:b/>
              </w:rPr>
              <w:t>Задачи  урока</w:t>
            </w:r>
          </w:p>
        </w:tc>
        <w:tc>
          <w:tcPr>
            <w:tcW w:w="1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B" w:rsidRPr="0021257B" w:rsidRDefault="006D65FB" w:rsidP="0021257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257B">
              <w:t xml:space="preserve">1. Конкретизировать понятия «химическая связь», определять и различать понятия «ковалентная связь», «ионная связь», «металлическая связь». Давать характеристику механизмам образования ковалентной связи </w:t>
            </w:r>
            <w:r w:rsidRPr="0021257B">
              <w:rPr>
                <w:b/>
              </w:rPr>
              <w:t>(предметный результат).</w:t>
            </w:r>
          </w:p>
          <w:p w:rsidR="006D65FB" w:rsidRPr="0021257B" w:rsidRDefault="006D65FB" w:rsidP="0021257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257B">
              <w:t xml:space="preserve">2. Продолжить развивать умение генерировать идеи, выявлять причинно-следственные связи, искать аналогии и работать в команде, пользоваться альтернативными источниками информации </w:t>
            </w:r>
            <w:r w:rsidRPr="0021257B">
              <w:rPr>
                <w:b/>
              </w:rPr>
              <w:t>(</w:t>
            </w:r>
            <w:proofErr w:type="spellStart"/>
            <w:r w:rsidRPr="0021257B">
              <w:rPr>
                <w:b/>
              </w:rPr>
              <w:t>метапредметный</w:t>
            </w:r>
            <w:proofErr w:type="spellEnd"/>
            <w:r w:rsidRPr="0021257B">
              <w:rPr>
                <w:b/>
              </w:rPr>
              <w:t xml:space="preserve"> результат).</w:t>
            </w:r>
            <w:r w:rsidRPr="0021257B">
              <w:t xml:space="preserve"> </w:t>
            </w:r>
          </w:p>
          <w:p w:rsidR="006D65FB" w:rsidRPr="0021257B" w:rsidRDefault="006D65FB" w:rsidP="0021257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257B">
              <w:t xml:space="preserve">3. Формирование умений управлять своей учебной деятельностью, подготовка к осознанию выбора дальнейшей образовательной траектории </w:t>
            </w:r>
            <w:r w:rsidRPr="0021257B">
              <w:rPr>
                <w:b/>
              </w:rPr>
              <w:t>(личностный результат).</w:t>
            </w:r>
            <w:r w:rsidRPr="0021257B">
              <w:t xml:space="preserve"> </w:t>
            </w:r>
          </w:p>
          <w:p w:rsidR="006D65FB" w:rsidRPr="0021257B" w:rsidRDefault="006D65FB" w:rsidP="0021257B">
            <w:pPr>
              <w:jc w:val="both"/>
            </w:pPr>
          </w:p>
        </w:tc>
      </w:tr>
    </w:tbl>
    <w:p w:rsidR="00573815" w:rsidRPr="0021257B" w:rsidRDefault="00573815" w:rsidP="0021257B">
      <w:pPr>
        <w:ind w:left="360"/>
        <w:jc w:val="center"/>
      </w:pPr>
    </w:p>
    <w:p w:rsidR="009A7B56" w:rsidRPr="0021257B" w:rsidRDefault="009A7B56" w:rsidP="0021257B">
      <w:pPr>
        <w:rPr>
          <w:b/>
        </w:rPr>
      </w:pPr>
      <w:r w:rsidRPr="0021257B">
        <w:br w:type="page"/>
      </w:r>
    </w:p>
    <w:tbl>
      <w:tblPr>
        <w:tblW w:w="15208" w:type="dxa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9"/>
        <w:gridCol w:w="4680"/>
        <w:gridCol w:w="5059"/>
      </w:tblGrid>
      <w:tr w:rsidR="00117750" w:rsidRPr="0021257B" w:rsidTr="0021257B">
        <w:trPr>
          <w:jc w:val="center"/>
        </w:trPr>
        <w:tc>
          <w:tcPr>
            <w:tcW w:w="5469" w:type="dxa"/>
          </w:tcPr>
          <w:p w:rsidR="00117750" w:rsidRPr="0021257B" w:rsidRDefault="00117750" w:rsidP="0021257B">
            <w:pPr>
              <w:jc w:val="center"/>
              <w:rPr>
                <w:b/>
              </w:rPr>
            </w:pPr>
            <w:r w:rsidRPr="0021257B">
              <w:rPr>
                <w:b/>
              </w:rPr>
              <w:lastRenderedPageBreak/>
              <w:t>Деятельность учителя</w:t>
            </w:r>
          </w:p>
        </w:tc>
        <w:tc>
          <w:tcPr>
            <w:tcW w:w="4680" w:type="dxa"/>
          </w:tcPr>
          <w:p w:rsidR="00117750" w:rsidRPr="0021257B" w:rsidRDefault="00117750" w:rsidP="0021257B">
            <w:pPr>
              <w:jc w:val="center"/>
              <w:rPr>
                <w:b/>
              </w:rPr>
            </w:pPr>
            <w:r w:rsidRPr="0021257B">
              <w:rPr>
                <w:b/>
              </w:rPr>
              <w:t>Деятельность учащихся</w:t>
            </w:r>
          </w:p>
        </w:tc>
        <w:tc>
          <w:tcPr>
            <w:tcW w:w="5059" w:type="dxa"/>
          </w:tcPr>
          <w:p w:rsidR="00117750" w:rsidRPr="0021257B" w:rsidRDefault="00117750" w:rsidP="0021257B">
            <w:pPr>
              <w:jc w:val="center"/>
              <w:rPr>
                <w:b/>
              </w:rPr>
            </w:pPr>
            <w:r w:rsidRPr="0021257B">
              <w:rPr>
                <w:b/>
              </w:rPr>
              <w:t>УУД</w:t>
            </w:r>
          </w:p>
        </w:tc>
      </w:tr>
      <w:tr w:rsidR="00117750" w:rsidRPr="0021257B" w:rsidTr="0021257B">
        <w:trPr>
          <w:jc w:val="center"/>
        </w:trPr>
        <w:tc>
          <w:tcPr>
            <w:tcW w:w="15208" w:type="dxa"/>
            <w:gridSpan w:val="3"/>
          </w:tcPr>
          <w:p w:rsidR="00117750" w:rsidRPr="0021257B" w:rsidRDefault="00117750" w:rsidP="0021257B">
            <w:pPr>
              <w:jc w:val="center"/>
              <w:rPr>
                <w:i/>
              </w:rPr>
            </w:pPr>
            <w:r w:rsidRPr="0021257B">
              <w:rPr>
                <w:i/>
              </w:rPr>
              <w:t>Этап 1. Организационный</w:t>
            </w:r>
          </w:p>
        </w:tc>
      </w:tr>
      <w:tr w:rsidR="00117750" w:rsidRPr="0021257B" w:rsidTr="0021257B">
        <w:trPr>
          <w:jc w:val="center"/>
        </w:trPr>
        <w:tc>
          <w:tcPr>
            <w:tcW w:w="5469" w:type="dxa"/>
          </w:tcPr>
          <w:p w:rsidR="00117750" w:rsidRPr="0021257B" w:rsidRDefault="00117750" w:rsidP="0021257B">
            <w:pPr>
              <w:jc w:val="both"/>
            </w:pPr>
            <w:r w:rsidRPr="0021257B">
              <w:rPr>
                <w:b/>
              </w:rPr>
              <w:t>Приветствует ребят:</w:t>
            </w:r>
            <w:r w:rsidRPr="0021257B">
              <w:t xml:space="preserve"> «Я рад Вас сегодня видеть! Поднимите руки вверх и почувствуйте свою уникальность, необычность, талантливость».</w:t>
            </w:r>
          </w:p>
          <w:p w:rsidR="00117750" w:rsidRPr="0021257B" w:rsidRDefault="00117750" w:rsidP="0021257B">
            <w:pPr>
              <w:jc w:val="both"/>
            </w:pPr>
            <w:r w:rsidRPr="0021257B">
              <w:t>«Посмотрите внимательно на доску, представьте, что это дверь в будущее, сегодня мы ее приоткроем».</w:t>
            </w:r>
          </w:p>
        </w:tc>
        <w:tc>
          <w:tcPr>
            <w:tcW w:w="4680" w:type="dxa"/>
          </w:tcPr>
          <w:p w:rsidR="00117750" w:rsidRPr="0021257B" w:rsidRDefault="00117750" w:rsidP="0021257B">
            <w:pPr>
              <w:jc w:val="both"/>
            </w:pPr>
            <w:r w:rsidRPr="0021257B">
              <w:t>Приветствуют учителя. Готовятся к уроку</w:t>
            </w:r>
            <w:r w:rsidR="001A12E5" w:rsidRPr="0021257B">
              <w:t>.</w:t>
            </w:r>
          </w:p>
        </w:tc>
        <w:tc>
          <w:tcPr>
            <w:tcW w:w="5059" w:type="dxa"/>
          </w:tcPr>
          <w:p w:rsidR="00117750" w:rsidRPr="0021257B" w:rsidRDefault="00117750" w:rsidP="0021257B">
            <w:pPr>
              <w:jc w:val="both"/>
              <w:rPr>
                <w:b/>
              </w:rPr>
            </w:pPr>
            <w:r w:rsidRPr="0021257B">
              <w:rPr>
                <w:b/>
              </w:rPr>
              <w:t xml:space="preserve">Личностные </w:t>
            </w:r>
          </w:p>
          <w:p w:rsidR="00117750" w:rsidRPr="0021257B" w:rsidRDefault="00117750" w:rsidP="0021257B">
            <w:pPr>
              <w:jc w:val="both"/>
            </w:pPr>
            <w:r w:rsidRPr="0021257B">
              <w:t>(</w:t>
            </w:r>
            <w:proofErr w:type="spellStart"/>
            <w:r w:rsidRPr="0021257B">
              <w:t>смыслообразование</w:t>
            </w:r>
            <w:proofErr w:type="spellEnd"/>
            <w:r w:rsidRPr="0021257B">
              <w:t>)</w:t>
            </w:r>
          </w:p>
        </w:tc>
      </w:tr>
      <w:tr w:rsidR="00117750" w:rsidRPr="0021257B" w:rsidTr="0021257B">
        <w:trPr>
          <w:jc w:val="center"/>
        </w:trPr>
        <w:tc>
          <w:tcPr>
            <w:tcW w:w="15208" w:type="dxa"/>
            <w:gridSpan w:val="3"/>
          </w:tcPr>
          <w:p w:rsidR="00117750" w:rsidRPr="0021257B" w:rsidRDefault="00117750" w:rsidP="0021257B">
            <w:pPr>
              <w:jc w:val="center"/>
              <w:rPr>
                <w:i/>
              </w:rPr>
            </w:pPr>
            <w:r w:rsidRPr="0021257B">
              <w:rPr>
                <w:i/>
              </w:rPr>
              <w:t>Этап 2. Проверка</w:t>
            </w:r>
            <w:proofErr w:type="gramStart"/>
            <w:r w:rsidRPr="0021257B">
              <w:rPr>
                <w:i/>
              </w:rPr>
              <w:t xml:space="preserve"> Д</w:t>
            </w:r>
            <w:proofErr w:type="gramEnd"/>
            <w:r w:rsidRPr="0021257B">
              <w:rPr>
                <w:i/>
              </w:rPr>
              <w:t>/</w:t>
            </w:r>
            <w:proofErr w:type="spellStart"/>
            <w:r w:rsidRPr="0021257B">
              <w:rPr>
                <w:i/>
              </w:rPr>
              <w:t>з</w:t>
            </w:r>
            <w:proofErr w:type="spellEnd"/>
          </w:p>
        </w:tc>
      </w:tr>
      <w:tr w:rsidR="00117750" w:rsidRPr="0021257B" w:rsidTr="0021257B">
        <w:trPr>
          <w:jc w:val="center"/>
        </w:trPr>
        <w:tc>
          <w:tcPr>
            <w:tcW w:w="5469" w:type="dxa"/>
          </w:tcPr>
          <w:p w:rsidR="00117750" w:rsidRPr="0021257B" w:rsidRDefault="00117750" w:rsidP="0021257B">
            <w:pPr>
              <w:jc w:val="both"/>
            </w:pPr>
          </w:p>
          <w:p w:rsidR="00117750" w:rsidRPr="0021257B" w:rsidRDefault="00117750" w:rsidP="0021257B">
            <w:pPr>
              <w:jc w:val="both"/>
            </w:pPr>
          </w:p>
          <w:p w:rsidR="00117750" w:rsidRPr="0021257B" w:rsidRDefault="00117750" w:rsidP="0021257B">
            <w:pPr>
              <w:jc w:val="both"/>
            </w:pPr>
            <w:r w:rsidRPr="0021257B">
              <w:t>Учитель задает вопросы по пройденной теме,</w:t>
            </w:r>
          </w:p>
          <w:p w:rsidR="00117750" w:rsidRPr="0021257B" w:rsidRDefault="00117750" w:rsidP="0021257B">
            <w:pPr>
              <w:jc w:val="both"/>
            </w:pPr>
            <w:r w:rsidRPr="0021257B">
              <w:t>выборочно проверяет тетради (2-3 работы).</w:t>
            </w:r>
          </w:p>
        </w:tc>
        <w:tc>
          <w:tcPr>
            <w:tcW w:w="4680" w:type="dxa"/>
          </w:tcPr>
          <w:p w:rsidR="00117750" w:rsidRPr="0021257B" w:rsidRDefault="00117750" w:rsidP="0021257B">
            <w:pPr>
              <w:jc w:val="both"/>
            </w:pPr>
            <w:r w:rsidRPr="0021257B">
              <w:t xml:space="preserve"> </w:t>
            </w:r>
          </w:p>
          <w:p w:rsidR="00117750" w:rsidRPr="0021257B" w:rsidRDefault="00117750" w:rsidP="0021257B">
            <w:pPr>
              <w:jc w:val="both"/>
            </w:pPr>
          </w:p>
          <w:p w:rsidR="00117750" w:rsidRPr="0021257B" w:rsidRDefault="00117750" w:rsidP="0021257B">
            <w:pPr>
              <w:jc w:val="both"/>
            </w:pPr>
            <w:r w:rsidRPr="0021257B">
              <w:t>Отвечают на вопросы по записям в тетради.</w:t>
            </w:r>
          </w:p>
        </w:tc>
        <w:tc>
          <w:tcPr>
            <w:tcW w:w="5059" w:type="dxa"/>
          </w:tcPr>
          <w:p w:rsidR="00117750" w:rsidRPr="0021257B" w:rsidRDefault="00117750" w:rsidP="0021257B">
            <w:proofErr w:type="gramStart"/>
            <w:r w:rsidRPr="0021257B">
              <w:rPr>
                <w:b/>
              </w:rPr>
              <w:t>Личностные</w:t>
            </w:r>
            <w:proofErr w:type="gramEnd"/>
            <w:r w:rsidRPr="0021257B">
              <w:rPr>
                <w:b/>
              </w:rPr>
              <w:t xml:space="preserve"> </w:t>
            </w:r>
            <w:r w:rsidRPr="0021257B">
              <w:t>(самоопределение)</w:t>
            </w:r>
          </w:p>
          <w:p w:rsidR="00117750" w:rsidRPr="0021257B" w:rsidRDefault="00117750" w:rsidP="0021257B"/>
          <w:p w:rsidR="00117750" w:rsidRPr="0021257B" w:rsidRDefault="00117750" w:rsidP="0021257B">
            <w:proofErr w:type="gramStart"/>
            <w:r w:rsidRPr="0021257B">
              <w:rPr>
                <w:b/>
              </w:rPr>
              <w:t>Регулятивные</w:t>
            </w:r>
            <w:proofErr w:type="gramEnd"/>
            <w:r w:rsidRPr="0021257B">
              <w:t xml:space="preserve"> (оценка, саморегуляция)</w:t>
            </w:r>
          </w:p>
          <w:p w:rsidR="00117750" w:rsidRPr="0021257B" w:rsidRDefault="00117750" w:rsidP="0021257B"/>
          <w:p w:rsidR="00117750" w:rsidRPr="0021257B" w:rsidRDefault="00117750" w:rsidP="0021257B">
            <w:r w:rsidRPr="0021257B">
              <w:rPr>
                <w:b/>
              </w:rPr>
              <w:t xml:space="preserve">Коммуникативные </w:t>
            </w:r>
            <w:r w:rsidRPr="0021257B">
              <w:t>(определение способов взаимодействия)</w:t>
            </w:r>
          </w:p>
        </w:tc>
      </w:tr>
      <w:tr w:rsidR="00117750" w:rsidRPr="0021257B" w:rsidTr="0021257B">
        <w:trPr>
          <w:jc w:val="center"/>
        </w:trPr>
        <w:tc>
          <w:tcPr>
            <w:tcW w:w="15208" w:type="dxa"/>
            <w:gridSpan w:val="3"/>
          </w:tcPr>
          <w:p w:rsidR="00117750" w:rsidRPr="0021257B" w:rsidRDefault="00117750" w:rsidP="0021257B">
            <w:pPr>
              <w:jc w:val="center"/>
              <w:rPr>
                <w:i/>
              </w:rPr>
            </w:pPr>
            <w:r w:rsidRPr="0021257B">
              <w:rPr>
                <w:i/>
              </w:rPr>
              <w:t>Этап 3. Проверка пройденного материала</w:t>
            </w:r>
          </w:p>
        </w:tc>
      </w:tr>
      <w:tr w:rsidR="00117750" w:rsidRPr="0021257B" w:rsidTr="0021257B">
        <w:trPr>
          <w:jc w:val="center"/>
        </w:trPr>
        <w:tc>
          <w:tcPr>
            <w:tcW w:w="5469" w:type="dxa"/>
          </w:tcPr>
          <w:p w:rsidR="001A12E5" w:rsidRPr="0021257B" w:rsidRDefault="001A12E5" w:rsidP="0021257B">
            <w:pPr>
              <w:jc w:val="both"/>
            </w:pPr>
          </w:p>
          <w:p w:rsidR="00117750" w:rsidRPr="0021257B" w:rsidRDefault="00117750" w:rsidP="0021257B">
            <w:pPr>
              <w:jc w:val="both"/>
            </w:pPr>
            <w:r w:rsidRPr="0021257B">
              <w:t xml:space="preserve">Учитель предлагает </w:t>
            </w:r>
            <w:r w:rsidR="001A12E5" w:rsidRPr="0021257B">
              <w:t>самостоятельную работу, выдает раздаточный материал, объясняет задания</w:t>
            </w:r>
            <w:proofErr w:type="gramStart"/>
            <w:r w:rsidR="001A12E5" w:rsidRPr="0021257B">
              <w:t xml:space="preserve"> .</w:t>
            </w:r>
            <w:proofErr w:type="gramEnd"/>
          </w:p>
        </w:tc>
        <w:tc>
          <w:tcPr>
            <w:tcW w:w="4680" w:type="dxa"/>
          </w:tcPr>
          <w:p w:rsidR="00117750" w:rsidRPr="0021257B" w:rsidRDefault="00117750" w:rsidP="0021257B">
            <w:pPr>
              <w:jc w:val="both"/>
            </w:pPr>
          </w:p>
          <w:p w:rsidR="001A12E5" w:rsidRPr="0021257B" w:rsidRDefault="001A12E5" w:rsidP="0021257B">
            <w:pPr>
              <w:jc w:val="both"/>
            </w:pPr>
            <w:r w:rsidRPr="0021257B">
              <w:t>Выполняют самостоятельную работу</w:t>
            </w:r>
          </w:p>
        </w:tc>
        <w:tc>
          <w:tcPr>
            <w:tcW w:w="5059" w:type="dxa"/>
          </w:tcPr>
          <w:p w:rsidR="00117750" w:rsidRPr="0021257B" w:rsidRDefault="00117750" w:rsidP="0021257B">
            <w:pPr>
              <w:rPr>
                <w:b/>
              </w:rPr>
            </w:pPr>
            <w:r w:rsidRPr="0021257B">
              <w:rPr>
                <w:b/>
              </w:rPr>
              <w:t xml:space="preserve">Личностные </w:t>
            </w:r>
          </w:p>
          <w:p w:rsidR="00117750" w:rsidRPr="0021257B" w:rsidRDefault="00117750" w:rsidP="0021257B">
            <w:r w:rsidRPr="0021257B">
              <w:t>(</w:t>
            </w:r>
            <w:proofErr w:type="spellStart"/>
            <w:r w:rsidRPr="0021257B">
              <w:t>смыслообразование</w:t>
            </w:r>
            <w:proofErr w:type="spellEnd"/>
            <w:r w:rsidRPr="0021257B">
              <w:t>)</w:t>
            </w:r>
          </w:p>
          <w:p w:rsidR="00117750" w:rsidRPr="0021257B" w:rsidRDefault="00117750" w:rsidP="0021257B"/>
          <w:p w:rsidR="00117750" w:rsidRPr="0021257B" w:rsidRDefault="00117750" w:rsidP="0021257B">
            <w:pPr>
              <w:rPr>
                <w:b/>
              </w:rPr>
            </w:pPr>
            <w:r w:rsidRPr="0021257B">
              <w:rPr>
                <w:b/>
              </w:rPr>
              <w:t xml:space="preserve">Познавательные </w:t>
            </w:r>
          </w:p>
          <w:p w:rsidR="00117750" w:rsidRPr="0021257B" w:rsidRDefault="00117750" w:rsidP="0021257B">
            <w:r w:rsidRPr="0021257B">
              <w:t>(постановка и решение проблемы, логические универсальные действия)</w:t>
            </w:r>
          </w:p>
          <w:p w:rsidR="00117750" w:rsidRPr="0021257B" w:rsidRDefault="00117750" w:rsidP="0021257B"/>
          <w:p w:rsidR="00117750" w:rsidRPr="0021257B" w:rsidRDefault="00117750" w:rsidP="0021257B"/>
          <w:p w:rsidR="00117750" w:rsidRPr="0021257B" w:rsidRDefault="00117750" w:rsidP="0021257B">
            <w:proofErr w:type="gramStart"/>
            <w:r w:rsidRPr="0021257B">
              <w:rPr>
                <w:b/>
              </w:rPr>
              <w:t>Регулятивные</w:t>
            </w:r>
            <w:proofErr w:type="gramEnd"/>
            <w:r w:rsidRPr="0021257B">
              <w:rPr>
                <w:b/>
              </w:rPr>
              <w:t xml:space="preserve"> </w:t>
            </w:r>
            <w:r w:rsidRPr="0021257B">
              <w:t>(прогнозирование, оценка, саморегуляция)</w:t>
            </w:r>
          </w:p>
        </w:tc>
      </w:tr>
      <w:tr w:rsidR="00117750" w:rsidRPr="0021257B" w:rsidTr="0021257B">
        <w:trPr>
          <w:jc w:val="center"/>
        </w:trPr>
        <w:tc>
          <w:tcPr>
            <w:tcW w:w="15208" w:type="dxa"/>
            <w:gridSpan w:val="3"/>
          </w:tcPr>
          <w:p w:rsidR="00117750" w:rsidRPr="0021257B" w:rsidRDefault="00117750" w:rsidP="0021257B">
            <w:pPr>
              <w:jc w:val="center"/>
              <w:rPr>
                <w:i/>
              </w:rPr>
            </w:pPr>
            <w:r w:rsidRPr="0021257B">
              <w:rPr>
                <w:i/>
              </w:rPr>
              <w:t xml:space="preserve">Этап 4. </w:t>
            </w:r>
            <w:r w:rsidR="001A12E5" w:rsidRPr="0021257B">
              <w:rPr>
                <w:i/>
              </w:rPr>
              <w:t>Получение нового знания</w:t>
            </w:r>
          </w:p>
        </w:tc>
      </w:tr>
      <w:tr w:rsidR="00117750" w:rsidRPr="0021257B" w:rsidTr="0021257B">
        <w:trPr>
          <w:jc w:val="center"/>
        </w:trPr>
        <w:tc>
          <w:tcPr>
            <w:tcW w:w="5469" w:type="dxa"/>
          </w:tcPr>
          <w:p w:rsidR="001A12E5" w:rsidRPr="0021257B" w:rsidRDefault="00117750" w:rsidP="0021257B">
            <w:r w:rsidRPr="0021257B">
              <w:t xml:space="preserve">Учитель </w:t>
            </w:r>
            <w:r w:rsidR="001A12E5" w:rsidRPr="0021257B">
              <w:t>просит детей обратить внимание на доску.</w:t>
            </w:r>
          </w:p>
          <w:p w:rsidR="001A12E5" w:rsidRPr="0021257B" w:rsidRDefault="001A12E5" w:rsidP="0021257B">
            <w:r w:rsidRPr="0021257B">
              <w:t xml:space="preserve"> Предлагает сформулировать  определение коррозии.</w:t>
            </w:r>
          </w:p>
          <w:p w:rsidR="001A12E5" w:rsidRPr="0021257B" w:rsidRDefault="001A12E5" w:rsidP="0021257B"/>
          <w:p w:rsidR="001A12E5" w:rsidRPr="0021257B" w:rsidRDefault="001A12E5" w:rsidP="0021257B">
            <w:r w:rsidRPr="0021257B">
              <w:t>Демонстрирует слайд с определением.</w:t>
            </w:r>
          </w:p>
          <w:p w:rsidR="001A12E5" w:rsidRPr="0021257B" w:rsidRDefault="001A12E5" w:rsidP="0021257B"/>
          <w:p w:rsidR="001A12E5" w:rsidRPr="0021257B" w:rsidRDefault="001A12E5" w:rsidP="0021257B">
            <w:r w:rsidRPr="0021257B">
              <w:t>Задает учащимся вопрос: Что может разъедать железо?</w:t>
            </w:r>
          </w:p>
          <w:p w:rsidR="001A12E5" w:rsidRPr="0021257B" w:rsidRDefault="001A12E5" w:rsidP="0021257B"/>
          <w:p w:rsidR="001A12E5" w:rsidRPr="0021257B" w:rsidRDefault="001A12E5" w:rsidP="0021257B">
            <w:r w:rsidRPr="0021257B">
              <w:t>Как вы думаете,  какой может быть коррозия?</w:t>
            </w:r>
          </w:p>
          <w:p w:rsidR="001A12E5" w:rsidRPr="0021257B" w:rsidRDefault="001A12E5" w:rsidP="0021257B">
            <w:r w:rsidRPr="0021257B">
              <w:lastRenderedPageBreak/>
              <w:t>Разбирают виды коррозии.</w:t>
            </w:r>
          </w:p>
          <w:p w:rsidR="001A12E5" w:rsidRPr="0021257B" w:rsidRDefault="001A12E5" w:rsidP="0021257B"/>
          <w:p w:rsidR="001A12E5" w:rsidRPr="0021257B" w:rsidRDefault="001A12E5" w:rsidP="0021257B">
            <w:r w:rsidRPr="0021257B">
              <w:t>Демонстрирует слайд с видами коррозии.</w:t>
            </w:r>
          </w:p>
          <w:p w:rsidR="001A12E5" w:rsidRPr="0021257B" w:rsidRDefault="001A12E5" w:rsidP="0021257B">
            <w:pPr>
              <w:autoSpaceDE w:val="0"/>
              <w:autoSpaceDN w:val="0"/>
              <w:adjustRightInd w:val="0"/>
            </w:pPr>
            <w:r w:rsidRPr="0021257B">
              <w:t>Виды коррозии – химическая и электрохимическая.</w:t>
            </w:r>
          </w:p>
          <w:p w:rsidR="00117750" w:rsidRPr="0021257B" w:rsidRDefault="00117750" w:rsidP="0021257B">
            <w:pPr>
              <w:jc w:val="both"/>
            </w:pPr>
          </w:p>
        </w:tc>
        <w:tc>
          <w:tcPr>
            <w:tcW w:w="4680" w:type="dxa"/>
          </w:tcPr>
          <w:p w:rsidR="00117750" w:rsidRPr="0021257B" w:rsidRDefault="00117750" w:rsidP="0021257B">
            <w:pPr>
              <w:jc w:val="both"/>
            </w:pPr>
            <w:r w:rsidRPr="0021257B">
              <w:lastRenderedPageBreak/>
              <w:t xml:space="preserve">Ребята в тетради составляют дерево темы и по выбору учителя 2 ученика «защищают» свои материалы. </w:t>
            </w:r>
          </w:p>
          <w:p w:rsidR="00117750" w:rsidRPr="0021257B" w:rsidRDefault="00117750" w:rsidP="0021257B">
            <w:pPr>
              <w:jc w:val="both"/>
            </w:pPr>
          </w:p>
          <w:p w:rsidR="00117750" w:rsidRPr="0021257B" w:rsidRDefault="00117750" w:rsidP="0021257B">
            <w:pPr>
              <w:jc w:val="both"/>
            </w:pPr>
          </w:p>
          <w:p w:rsidR="00117750" w:rsidRPr="0021257B" w:rsidRDefault="00117750" w:rsidP="0021257B">
            <w:pPr>
              <w:jc w:val="both"/>
            </w:pPr>
            <w:r w:rsidRPr="0021257B">
              <w:t xml:space="preserve">Ребята заполняют таблицу и предлагают выводы. </w:t>
            </w:r>
          </w:p>
          <w:p w:rsidR="00117750" w:rsidRPr="0021257B" w:rsidRDefault="00117750" w:rsidP="0021257B">
            <w:pPr>
              <w:jc w:val="both"/>
            </w:pPr>
          </w:p>
          <w:p w:rsidR="00117750" w:rsidRPr="0021257B" w:rsidRDefault="00117750" w:rsidP="0021257B">
            <w:pPr>
              <w:jc w:val="both"/>
            </w:pPr>
            <w:r w:rsidRPr="0021257B">
              <w:t xml:space="preserve">Ребята выполняют задание на выбор нескольких ответов и соответствие по теме «Химическая связь». </w:t>
            </w:r>
          </w:p>
        </w:tc>
        <w:tc>
          <w:tcPr>
            <w:tcW w:w="5059" w:type="dxa"/>
          </w:tcPr>
          <w:p w:rsidR="00117750" w:rsidRPr="0021257B" w:rsidRDefault="00117750" w:rsidP="0021257B">
            <w:pPr>
              <w:jc w:val="both"/>
            </w:pPr>
            <w:r w:rsidRPr="0021257B">
              <w:rPr>
                <w:b/>
              </w:rPr>
              <w:t xml:space="preserve">Познавательные </w:t>
            </w:r>
            <w:r w:rsidRPr="0021257B">
              <w:t>(</w:t>
            </w:r>
            <w:proofErr w:type="spellStart"/>
            <w:r w:rsidRPr="0021257B">
              <w:t>общеучебные</w:t>
            </w:r>
            <w:proofErr w:type="spellEnd"/>
            <w:r w:rsidRPr="0021257B">
              <w:t xml:space="preserve"> универсальные </w:t>
            </w:r>
            <w:proofErr w:type="gramStart"/>
            <w:r w:rsidRPr="0021257B">
              <w:t>действии</w:t>
            </w:r>
            <w:proofErr w:type="gramEnd"/>
            <w:r w:rsidRPr="0021257B">
              <w:t>, логические универсальные действия)</w:t>
            </w:r>
          </w:p>
          <w:p w:rsidR="00117750" w:rsidRPr="0021257B" w:rsidRDefault="00117750" w:rsidP="0021257B">
            <w:pPr>
              <w:jc w:val="both"/>
            </w:pPr>
          </w:p>
          <w:p w:rsidR="00117750" w:rsidRPr="0021257B" w:rsidRDefault="00117750" w:rsidP="0021257B">
            <w:pPr>
              <w:jc w:val="both"/>
            </w:pPr>
            <w:proofErr w:type="gramStart"/>
            <w:r w:rsidRPr="0021257B">
              <w:rPr>
                <w:b/>
              </w:rPr>
              <w:t>Регулятивные</w:t>
            </w:r>
            <w:proofErr w:type="gramEnd"/>
            <w:r w:rsidRPr="0021257B">
              <w:rPr>
                <w:b/>
              </w:rPr>
              <w:t xml:space="preserve"> </w:t>
            </w:r>
            <w:r w:rsidRPr="0021257B">
              <w:t>(прогнозирование, коррекция)</w:t>
            </w:r>
          </w:p>
        </w:tc>
      </w:tr>
      <w:tr w:rsidR="00117750" w:rsidRPr="0021257B" w:rsidTr="0021257B">
        <w:trPr>
          <w:jc w:val="center"/>
        </w:trPr>
        <w:tc>
          <w:tcPr>
            <w:tcW w:w="15208" w:type="dxa"/>
            <w:gridSpan w:val="3"/>
          </w:tcPr>
          <w:p w:rsidR="00117750" w:rsidRPr="0021257B" w:rsidRDefault="00117750" w:rsidP="0021257B">
            <w:pPr>
              <w:jc w:val="center"/>
              <w:rPr>
                <w:i/>
              </w:rPr>
            </w:pPr>
            <w:r w:rsidRPr="0021257B">
              <w:rPr>
                <w:i/>
              </w:rPr>
              <w:lastRenderedPageBreak/>
              <w:t xml:space="preserve">Этап 5. </w:t>
            </w:r>
            <w:r w:rsidR="001A12E5" w:rsidRPr="0021257B">
              <w:rPr>
                <w:i/>
              </w:rPr>
              <w:t>Продуктивное задание</w:t>
            </w:r>
          </w:p>
        </w:tc>
      </w:tr>
      <w:tr w:rsidR="001A12E5" w:rsidRPr="0021257B" w:rsidTr="0021257B">
        <w:trPr>
          <w:trHeight w:val="698"/>
          <w:jc w:val="center"/>
        </w:trPr>
        <w:tc>
          <w:tcPr>
            <w:tcW w:w="5469" w:type="dxa"/>
          </w:tcPr>
          <w:p w:rsidR="001A12E5" w:rsidRPr="0021257B" w:rsidRDefault="001A12E5" w:rsidP="0021257B">
            <w:pPr>
              <w:widowControl w:val="0"/>
            </w:pPr>
            <w:r w:rsidRPr="0021257B">
              <w:t>Организует работу по выполнению продуктивного задания.</w:t>
            </w:r>
          </w:p>
          <w:p w:rsidR="001A12E5" w:rsidRPr="0021257B" w:rsidRDefault="001A12E5" w:rsidP="0021257B">
            <w:pPr>
              <w:widowControl w:val="0"/>
            </w:pPr>
            <w:r w:rsidRPr="0021257B">
              <w:t xml:space="preserve">В </w:t>
            </w:r>
            <w:proofErr w:type="gramStart"/>
            <w:r w:rsidRPr="0021257B">
              <w:t>результате</w:t>
            </w:r>
            <w:proofErr w:type="gramEnd"/>
            <w:r w:rsidRPr="0021257B">
              <w:t xml:space="preserve"> которого учащиеся узнают о мерах защиты от коррозии.</w:t>
            </w:r>
          </w:p>
          <w:p w:rsidR="001A12E5" w:rsidRPr="0021257B" w:rsidRDefault="001A12E5" w:rsidP="0021257B">
            <w:pPr>
              <w:jc w:val="both"/>
            </w:pPr>
          </w:p>
        </w:tc>
        <w:tc>
          <w:tcPr>
            <w:tcW w:w="4680" w:type="dxa"/>
          </w:tcPr>
          <w:p w:rsidR="001A12E5" w:rsidRPr="0021257B" w:rsidRDefault="002B098B" w:rsidP="0021257B">
            <w:pPr>
              <w:jc w:val="both"/>
            </w:pPr>
            <w:r w:rsidRPr="0021257B">
              <w:t>Выполняют продуктивное задание. И определяют  меры борьбы с коррозией.</w:t>
            </w:r>
          </w:p>
        </w:tc>
        <w:tc>
          <w:tcPr>
            <w:tcW w:w="5059" w:type="dxa"/>
          </w:tcPr>
          <w:p w:rsidR="002B098B" w:rsidRPr="0021257B" w:rsidRDefault="002B098B" w:rsidP="0021257B">
            <w:r w:rsidRPr="0021257B">
              <w:t xml:space="preserve">Познавательные: </w:t>
            </w:r>
          </w:p>
          <w:p w:rsidR="002B098B" w:rsidRPr="0021257B" w:rsidRDefault="002B098B" w:rsidP="0021257B">
            <w:r w:rsidRPr="0021257B">
              <w:t>выражают смысл ситуации различными средствами (</w:t>
            </w:r>
            <w:proofErr w:type="spellStart"/>
            <w:proofErr w:type="gramStart"/>
            <w:r w:rsidRPr="0021257B">
              <w:t>ри-сунки</w:t>
            </w:r>
            <w:proofErr w:type="spellEnd"/>
            <w:proofErr w:type="gramEnd"/>
            <w:r w:rsidRPr="0021257B">
              <w:t xml:space="preserve">, символы, схемы, </w:t>
            </w:r>
            <w:proofErr w:type="spellStart"/>
            <w:r w:rsidRPr="0021257B">
              <w:t>зна-ки</w:t>
            </w:r>
            <w:proofErr w:type="spellEnd"/>
            <w:r w:rsidRPr="0021257B">
              <w:t>);</w:t>
            </w:r>
          </w:p>
          <w:p w:rsidR="002B098B" w:rsidRPr="0021257B" w:rsidRDefault="002B098B" w:rsidP="0021257B">
            <w:r w:rsidRPr="0021257B">
              <w:t>устанавливают причинно-следственные связи;</w:t>
            </w:r>
          </w:p>
          <w:p w:rsidR="002B098B" w:rsidRPr="0021257B" w:rsidRDefault="002B098B" w:rsidP="0021257B">
            <w:r w:rsidRPr="0021257B">
              <w:t xml:space="preserve">Личностные: </w:t>
            </w:r>
          </w:p>
          <w:p w:rsidR="002B098B" w:rsidRPr="0021257B" w:rsidRDefault="002B098B" w:rsidP="0021257B">
            <w:proofErr w:type="spellStart"/>
            <w:r w:rsidRPr="0021257B">
              <w:t>смыслообразование</w:t>
            </w:r>
            <w:proofErr w:type="spellEnd"/>
          </w:p>
          <w:p w:rsidR="002B098B" w:rsidRPr="0021257B" w:rsidRDefault="002B098B" w:rsidP="0021257B">
            <w:r w:rsidRPr="0021257B">
              <w:t xml:space="preserve">Коммуникативные: </w:t>
            </w:r>
          </w:p>
          <w:p w:rsidR="001A12E5" w:rsidRPr="0021257B" w:rsidRDefault="002B098B" w:rsidP="0021257B">
            <w:r w:rsidRPr="0021257B">
              <w:t xml:space="preserve">умение с достаточной </w:t>
            </w:r>
            <w:proofErr w:type="spellStart"/>
            <w:proofErr w:type="gramStart"/>
            <w:r w:rsidRPr="0021257B">
              <w:t>полно-той</w:t>
            </w:r>
            <w:proofErr w:type="spellEnd"/>
            <w:proofErr w:type="gramEnd"/>
            <w:r w:rsidRPr="0021257B">
              <w:t xml:space="preserve"> и точностью выражать свои мысли.</w:t>
            </w:r>
          </w:p>
        </w:tc>
      </w:tr>
      <w:tr w:rsidR="001A12E5" w:rsidRPr="0021257B" w:rsidTr="0021257B">
        <w:trPr>
          <w:trHeight w:val="336"/>
          <w:jc w:val="center"/>
        </w:trPr>
        <w:tc>
          <w:tcPr>
            <w:tcW w:w="15208" w:type="dxa"/>
            <w:gridSpan w:val="3"/>
          </w:tcPr>
          <w:p w:rsidR="001A12E5" w:rsidRPr="0021257B" w:rsidRDefault="001A12E5" w:rsidP="0021257B">
            <w:pPr>
              <w:jc w:val="center"/>
              <w:rPr>
                <w:b/>
              </w:rPr>
            </w:pPr>
            <w:r w:rsidRPr="0021257B">
              <w:rPr>
                <w:i/>
              </w:rPr>
              <w:t>Этап 6. Информация о домашнем задании</w:t>
            </w:r>
          </w:p>
        </w:tc>
      </w:tr>
      <w:tr w:rsidR="001A12E5" w:rsidRPr="0021257B" w:rsidTr="0021257B">
        <w:trPr>
          <w:trHeight w:val="2268"/>
          <w:jc w:val="center"/>
        </w:trPr>
        <w:tc>
          <w:tcPr>
            <w:tcW w:w="5469" w:type="dxa"/>
          </w:tcPr>
          <w:p w:rsidR="001A12E5" w:rsidRPr="0021257B" w:rsidRDefault="006D65FB" w:rsidP="0021257B">
            <w:pPr>
              <w:jc w:val="both"/>
            </w:pPr>
            <w:r w:rsidRPr="0021257B">
              <w:t>Учитель озвучивает домашнее задание.</w:t>
            </w:r>
          </w:p>
        </w:tc>
        <w:tc>
          <w:tcPr>
            <w:tcW w:w="4680" w:type="dxa"/>
          </w:tcPr>
          <w:p w:rsidR="001A12E5" w:rsidRPr="0021257B" w:rsidRDefault="006D65FB" w:rsidP="0021257B">
            <w:pPr>
              <w:jc w:val="both"/>
            </w:pPr>
            <w:r w:rsidRPr="0021257B">
              <w:t>Учащиеся записывают домашнее задание.</w:t>
            </w:r>
          </w:p>
        </w:tc>
        <w:tc>
          <w:tcPr>
            <w:tcW w:w="5059" w:type="dxa"/>
          </w:tcPr>
          <w:p w:rsidR="001A12E5" w:rsidRPr="0021257B" w:rsidRDefault="001A12E5" w:rsidP="0021257B">
            <w:pPr>
              <w:rPr>
                <w:b/>
              </w:rPr>
            </w:pPr>
          </w:p>
          <w:p w:rsidR="001A12E5" w:rsidRPr="0021257B" w:rsidRDefault="001A12E5" w:rsidP="0021257B">
            <w:pPr>
              <w:rPr>
                <w:b/>
              </w:rPr>
            </w:pPr>
          </w:p>
          <w:p w:rsidR="001A12E5" w:rsidRPr="0021257B" w:rsidRDefault="001A12E5" w:rsidP="0021257B">
            <w:proofErr w:type="gramStart"/>
            <w:r w:rsidRPr="0021257B">
              <w:rPr>
                <w:b/>
              </w:rPr>
              <w:t>Личностные</w:t>
            </w:r>
            <w:proofErr w:type="gramEnd"/>
            <w:r w:rsidRPr="0021257B">
              <w:rPr>
                <w:b/>
              </w:rPr>
              <w:t xml:space="preserve"> </w:t>
            </w:r>
            <w:r w:rsidRPr="0021257B">
              <w:t>(самоопределение)</w:t>
            </w:r>
          </w:p>
          <w:p w:rsidR="001A12E5" w:rsidRPr="0021257B" w:rsidRDefault="001A12E5" w:rsidP="0021257B"/>
          <w:p w:rsidR="001A12E5" w:rsidRPr="0021257B" w:rsidRDefault="001A12E5" w:rsidP="0021257B">
            <w:pPr>
              <w:rPr>
                <w:b/>
              </w:rPr>
            </w:pPr>
            <w:proofErr w:type="gramStart"/>
            <w:r w:rsidRPr="0021257B">
              <w:rPr>
                <w:b/>
              </w:rPr>
              <w:t>Регулятивные</w:t>
            </w:r>
            <w:proofErr w:type="gramEnd"/>
            <w:r w:rsidRPr="0021257B">
              <w:t xml:space="preserve"> (оценка, саморегуляция)</w:t>
            </w:r>
          </w:p>
        </w:tc>
      </w:tr>
      <w:tr w:rsidR="00117750" w:rsidRPr="0021257B" w:rsidTr="0021257B">
        <w:trPr>
          <w:jc w:val="center"/>
        </w:trPr>
        <w:tc>
          <w:tcPr>
            <w:tcW w:w="15208" w:type="dxa"/>
            <w:gridSpan w:val="3"/>
          </w:tcPr>
          <w:p w:rsidR="00117750" w:rsidRPr="0021257B" w:rsidRDefault="00117750" w:rsidP="0021257B">
            <w:pPr>
              <w:jc w:val="center"/>
              <w:rPr>
                <w:i/>
              </w:rPr>
            </w:pPr>
            <w:r w:rsidRPr="0021257B">
              <w:rPr>
                <w:i/>
              </w:rPr>
              <w:t>Этап 6. Подведение итогов учебного занятия</w:t>
            </w:r>
          </w:p>
        </w:tc>
      </w:tr>
      <w:tr w:rsidR="00117750" w:rsidRPr="0021257B" w:rsidTr="0021257B">
        <w:trPr>
          <w:jc w:val="center"/>
        </w:trPr>
        <w:tc>
          <w:tcPr>
            <w:tcW w:w="5469" w:type="dxa"/>
          </w:tcPr>
          <w:p w:rsidR="00117750" w:rsidRPr="0021257B" w:rsidRDefault="00117750" w:rsidP="0021257B">
            <w:pPr>
              <w:jc w:val="both"/>
            </w:pPr>
            <w:r w:rsidRPr="0021257B">
              <w:t>Учитель дает оценку работе класса, отмечает наиболее проблемные вопросы изученной темы</w:t>
            </w:r>
            <w:r w:rsidR="002B098B" w:rsidRPr="0021257B">
              <w:t>.</w:t>
            </w:r>
          </w:p>
          <w:p w:rsidR="00117750" w:rsidRPr="0021257B" w:rsidRDefault="00117750" w:rsidP="0021257B">
            <w:pPr>
              <w:jc w:val="both"/>
            </w:pPr>
            <w:r w:rsidRPr="0021257B">
              <w:t>Учитель приводит интересную взаимосвязь разных профессий и необходимости знаний о видах химической связи. Нацеливает, что ученики готовы к изучению темы «Кристаллические решетки».</w:t>
            </w:r>
          </w:p>
        </w:tc>
        <w:tc>
          <w:tcPr>
            <w:tcW w:w="4680" w:type="dxa"/>
          </w:tcPr>
          <w:p w:rsidR="00117750" w:rsidRPr="0021257B" w:rsidRDefault="00117750" w:rsidP="0021257B">
            <w:pPr>
              <w:jc w:val="both"/>
            </w:pPr>
            <w:r w:rsidRPr="0021257B">
              <w:t xml:space="preserve">Ученики сравнивают свою личную успешность и активность по сравнению с предыдущим уроком. По желанию озвучивают «мое личное достижение за этот урок». </w:t>
            </w:r>
          </w:p>
          <w:p w:rsidR="00117750" w:rsidRPr="0021257B" w:rsidRDefault="00117750" w:rsidP="0021257B">
            <w:pPr>
              <w:jc w:val="both"/>
            </w:pPr>
          </w:p>
          <w:p w:rsidR="00117750" w:rsidRPr="0021257B" w:rsidRDefault="00117750" w:rsidP="0021257B">
            <w:pPr>
              <w:jc w:val="both"/>
            </w:pPr>
          </w:p>
        </w:tc>
        <w:tc>
          <w:tcPr>
            <w:tcW w:w="5059" w:type="dxa"/>
          </w:tcPr>
          <w:p w:rsidR="00117750" w:rsidRPr="0021257B" w:rsidRDefault="00117750" w:rsidP="0021257B">
            <w:pPr>
              <w:jc w:val="both"/>
            </w:pPr>
            <w:proofErr w:type="gramStart"/>
            <w:r w:rsidRPr="0021257B">
              <w:rPr>
                <w:b/>
              </w:rPr>
              <w:t>Регулятивные</w:t>
            </w:r>
            <w:proofErr w:type="gramEnd"/>
            <w:r w:rsidRPr="0021257B">
              <w:t xml:space="preserve"> (оценка, саморегуляция)</w:t>
            </w:r>
          </w:p>
          <w:p w:rsidR="00117750" w:rsidRPr="0021257B" w:rsidRDefault="00117750" w:rsidP="0021257B">
            <w:pPr>
              <w:jc w:val="both"/>
            </w:pPr>
          </w:p>
          <w:p w:rsidR="00117750" w:rsidRPr="0021257B" w:rsidRDefault="00117750" w:rsidP="0021257B">
            <w:pPr>
              <w:jc w:val="both"/>
            </w:pPr>
            <w:r w:rsidRPr="0021257B">
              <w:rPr>
                <w:b/>
              </w:rPr>
              <w:t xml:space="preserve">Познавательные </w:t>
            </w:r>
            <w:r w:rsidRPr="0021257B">
              <w:t>(</w:t>
            </w:r>
            <w:proofErr w:type="spellStart"/>
            <w:r w:rsidRPr="0021257B">
              <w:t>общеучебные</w:t>
            </w:r>
            <w:proofErr w:type="spellEnd"/>
            <w:r w:rsidRPr="0021257B">
              <w:t xml:space="preserve"> универсальные </w:t>
            </w:r>
            <w:proofErr w:type="gramStart"/>
            <w:r w:rsidRPr="0021257B">
              <w:t>действии</w:t>
            </w:r>
            <w:proofErr w:type="gramEnd"/>
            <w:r w:rsidRPr="0021257B">
              <w:t>, логические универсальные действия)</w:t>
            </w:r>
          </w:p>
          <w:p w:rsidR="00117750" w:rsidRPr="0021257B" w:rsidRDefault="00117750" w:rsidP="0021257B">
            <w:pPr>
              <w:jc w:val="both"/>
            </w:pPr>
          </w:p>
        </w:tc>
      </w:tr>
      <w:tr w:rsidR="00117750" w:rsidRPr="0021257B" w:rsidTr="0021257B">
        <w:trPr>
          <w:jc w:val="center"/>
        </w:trPr>
        <w:tc>
          <w:tcPr>
            <w:tcW w:w="15208" w:type="dxa"/>
            <w:gridSpan w:val="3"/>
          </w:tcPr>
          <w:p w:rsidR="00117750" w:rsidRPr="0021257B" w:rsidRDefault="00117750" w:rsidP="0021257B">
            <w:pPr>
              <w:jc w:val="center"/>
              <w:rPr>
                <w:i/>
              </w:rPr>
            </w:pPr>
            <w:r w:rsidRPr="0021257B">
              <w:rPr>
                <w:i/>
              </w:rPr>
              <w:t>Этап 7. Рефлексия</w:t>
            </w:r>
          </w:p>
        </w:tc>
      </w:tr>
      <w:tr w:rsidR="00117750" w:rsidRPr="0021257B" w:rsidTr="0021257B">
        <w:trPr>
          <w:jc w:val="center"/>
        </w:trPr>
        <w:tc>
          <w:tcPr>
            <w:tcW w:w="5469" w:type="dxa"/>
          </w:tcPr>
          <w:p w:rsidR="00117750" w:rsidRPr="0021257B" w:rsidRDefault="00117750" w:rsidP="0021257B">
            <w:pPr>
              <w:jc w:val="both"/>
            </w:pPr>
            <w:r w:rsidRPr="0021257B">
              <w:t xml:space="preserve">Учитель инициирует рефлексию учащихся по поводу своего </w:t>
            </w:r>
            <w:proofErr w:type="spellStart"/>
            <w:r w:rsidRPr="0021257B">
              <w:t>психо-эмоционального</w:t>
            </w:r>
            <w:proofErr w:type="spellEnd"/>
            <w:r w:rsidRPr="0021257B">
              <w:t xml:space="preserve"> состояния, </w:t>
            </w:r>
            <w:r w:rsidRPr="0021257B">
              <w:lastRenderedPageBreak/>
              <w:t xml:space="preserve">мотивации своей деятельности и взаимодействия с учителем и одноклассниками. </w:t>
            </w:r>
            <w:r w:rsidRPr="0021257B">
              <w:rPr>
                <w:b/>
              </w:rPr>
              <w:t xml:space="preserve">Учитель благодарит школьников за урок. </w:t>
            </w:r>
          </w:p>
        </w:tc>
        <w:tc>
          <w:tcPr>
            <w:tcW w:w="4680" w:type="dxa"/>
          </w:tcPr>
          <w:p w:rsidR="00117750" w:rsidRPr="0021257B" w:rsidRDefault="00117750" w:rsidP="0021257B">
            <w:r w:rsidRPr="0021257B">
              <w:lastRenderedPageBreak/>
              <w:t xml:space="preserve">Ученики заполняют схему «испечь торт» - сегменты «узнал», «обобщил», </w:t>
            </w:r>
            <w:r w:rsidRPr="0021257B">
              <w:lastRenderedPageBreak/>
              <w:t xml:space="preserve">«настроение», «оценка и самооценка». </w:t>
            </w:r>
          </w:p>
        </w:tc>
        <w:tc>
          <w:tcPr>
            <w:tcW w:w="5059" w:type="dxa"/>
          </w:tcPr>
          <w:p w:rsidR="00117750" w:rsidRPr="0021257B" w:rsidRDefault="00117750" w:rsidP="0021257B">
            <w:proofErr w:type="gramStart"/>
            <w:r w:rsidRPr="0021257B">
              <w:rPr>
                <w:b/>
              </w:rPr>
              <w:lastRenderedPageBreak/>
              <w:t>Регулятивные</w:t>
            </w:r>
            <w:proofErr w:type="gramEnd"/>
            <w:r w:rsidRPr="0021257B">
              <w:t xml:space="preserve"> (оценка, саморегуляция)</w:t>
            </w:r>
          </w:p>
        </w:tc>
      </w:tr>
    </w:tbl>
    <w:p w:rsidR="00DF78EA" w:rsidRPr="0021257B" w:rsidRDefault="00DF78EA" w:rsidP="0021257B"/>
    <w:p w:rsidR="00DF78EA" w:rsidRPr="0021257B" w:rsidRDefault="00DF78EA" w:rsidP="0021257B">
      <w:pPr>
        <w:sectPr w:rsidR="00DF78EA" w:rsidRPr="0021257B" w:rsidSect="00D86522">
          <w:pgSz w:w="16838" w:h="11906" w:orient="landscape"/>
          <w:pgMar w:top="719" w:right="1134" w:bottom="539" w:left="1134" w:header="709" w:footer="709" w:gutter="0"/>
          <w:cols w:space="708"/>
          <w:docGrid w:linePitch="360"/>
        </w:sectPr>
      </w:pPr>
    </w:p>
    <w:p w:rsidR="00B5319E" w:rsidRPr="0021257B" w:rsidRDefault="00B5319E" w:rsidP="0021257B">
      <w:pPr>
        <w:jc w:val="center"/>
      </w:pPr>
    </w:p>
    <w:sectPr w:rsidR="00B5319E" w:rsidRPr="0021257B" w:rsidSect="006559AD">
      <w:pgSz w:w="11906" w:h="16838"/>
      <w:pgMar w:top="719" w:right="539" w:bottom="71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21301_"/>
      </v:shape>
    </w:pict>
  </w:numPicBullet>
  <w:abstractNum w:abstractNumId="0">
    <w:nsid w:val="120D377E"/>
    <w:multiLevelType w:val="hybridMultilevel"/>
    <w:tmpl w:val="029201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7E707CE"/>
    <w:multiLevelType w:val="hybridMultilevel"/>
    <w:tmpl w:val="47E8DDD8"/>
    <w:lvl w:ilvl="0" w:tplc="0419000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7B56"/>
    <w:rsid w:val="0002454D"/>
    <w:rsid w:val="00117750"/>
    <w:rsid w:val="001A12E5"/>
    <w:rsid w:val="001F11D8"/>
    <w:rsid w:val="0021257B"/>
    <w:rsid w:val="002177DC"/>
    <w:rsid w:val="00227637"/>
    <w:rsid w:val="002B098B"/>
    <w:rsid w:val="003B1943"/>
    <w:rsid w:val="0044203F"/>
    <w:rsid w:val="004467BF"/>
    <w:rsid w:val="004F5799"/>
    <w:rsid w:val="00573815"/>
    <w:rsid w:val="00582BB2"/>
    <w:rsid w:val="006559AD"/>
    <w:rsid w:val="006721F2"/>
    <w:rsid w:val="00687741"/>
    <w:rsid w:val="00696407"/>
    <w:rsid w:val="006D65FB"/>
    <w:rsid w:val="00733D27"/>
    <w:rsid w:val="009A7B56"/>
    <w:rsid w:val="009C6EE0"/>
    <w:rsid w:val="009D2B52"/>
    <w:rsid w:val="00A520F8"/>
    <w:rsid w:val="00AA39BA"/>
    <w:rsid w:val="00B5319E"/>
    <w:rsid w:val="00B97738"/>
    <w:rsid w:val="00C635AF"/>
    <w:rsid w:val="00C93150"/>
    <w:rsid w:val="00CC495C"/>
    <w:rsid w:val="00D43FB0"/>
    <w:rsid w:val="00D707BC"/>
    <w:rsid w:val="00D86522"/>
    <w:rsid w:val="00DF78EA"/>
    <w:rsid w:val="00EA6F79"/>
    <w:rsid w:val="00F30FC8"/>
    <w:rsid w:val="00FE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7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79135458667</cp:lastModifiedBy>
  <cp:revision>2</cp:revision>
  <cp:lastPrinted>2012-04-17T02:44:00Z</cp:lastPrinted>
  <dcterms:created xsi:type="dcterms:W3CDTF">2022-04-09T15:18:00Z</dcterms:created>
  <dcterms:modified xsi:type="dcterms:W3CDTF">2022-04-09T15:18:00Z</dcterms:modified>
</cp:coreProperties>
</file>