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38" w:rsidRPr="00D22738" w:rsidRDefault="00D22738" w:rsidP="00D2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738">
        <w:rPr>
          <w:rFonts w:ascii="Times New Roman" w:hAnsi="Times New Roman" w:cs="Times New Roman"/>
          <w:sz w:val="24"/>
          <w:szCs w:val="24"/>
        </w:rPr>
        <w:t>Игнатова Анна Владимировна</w:t>
      </w:r>
    </w:p>
    <w:p w:rsidR="00D22738" w:rsidRPr="00D22738" w:rsidRDefault="00D22738" w:rsidP="00D2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738">
        <w:rPr>
          <w:rFonts w:ascii="Times New Roman" w:hAnsi="Times New Roman" w:cs="Times New Roman"/>
          <w:sz w:val="24"/>
          <w:szCs w:val="24"/>
        </w:rPr>
        <w:t>ГБОУ школа № 570 Невского района</w:t>
      </w:r>
    </w:p>
    <w:p w:rsidR="00D22738" w:rsidRDefault="00D22738" w:rsidP="00D22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2738" w:rsidRDefault="00D2273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BF0" w:rsidRPr="00A52BF0" w:rsidRDefault="00A52BF0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BF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Иерархическая структура работ проекта «Смешанное образование» </w:t>
      </w:r>
    </w:p>
    <w:p w:rsidR="00A52BF0" w:rsidRDefault="00A52BF0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Ind w:w="1809" w:type="dxa"/>
        <w:tblLook w:val="04A0"/>
      </w:tblPr>
      <w:tblGrid>
        <w:gridCol w:w="4962"/>
      </w:tblGrid>
      <w:tr w:rsidR="005A58B1" w:rsidTr="005A58B1">
        <w:tc>
          <w:tcPr>
            <w:tcW w:w="4962" w:type="dxa"/>
          </w:tcPr>
          <w:p w:rsidR="005A58B1" w:rsidRDefault="005A58B1" w:rsidP="005A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Директор</w:t>
            </w:r>
          </w:p>
          <w:p w:rsidR="005A58B1" w:rsidRDefault="005A58B1" w:rsidP="005A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22738">
              <w:rPr>
                <w:rFonts w:ascii="Times New Roman" w:hAnsi="Times New Roman" w:cs="Times New Roman"/>
              </w:rPr>
              <w:t>и</w:t>
            </w:r>
            <w:r w:rsidRPr="005A58B1">
              <w:rPr>
                <w:rFonts w:ascii="Times New Roman" w:hAnsi="Times New Roman" w:cs="Times New Roman"/>
              </w:rPr>
              <w:t xml:space="preserve">здаёт </w:t>
            </w:r>
            <w:r>
              <w:rPr>
                <w:rFonts w:ascii="Times New Roman" w:hAnsi="Times New Roman" w:cs="Times New Roman"/>
              </w:rPr>
              <w:t>приказ о с</w:t>
            </w:r>
            <w:r w:rsidRPr="005A58B1">
              <w:rPr>
                <w:rFonts w:ascii="Times New Roman" w:hAnsi="Times New Roman" w:cs="Times New Roman"/>
              </w:rPr>
              <w:t>мешанном образовании в ОУ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52BF0" w:rsidRDefault="00B93CB2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7.45pt;margin-top:3.95pt;width:.75pt;height:19.5pt;z-index:251663360;mso-position-horizontal-relative:text;mso-position-vertical-relative:text" o:connectortype="straight">
            <v:stroke endarrow="block"/>
          </v:shape>
        </w:pict>
      </w:r>
    </w:p>
    <w:p w:rsidR="005A58B1" w:rsidRDefault="005A58B1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Ind w:w="1809" w:type="dxa"/>
        <w:tblLook w:val="04A0"/>
      </w:tblPr>
      <w:tblGrid>
        <w:gridCol w:w="4962"/>
      </w:tblGrid>
      <w:tr w:rsidR="005A58B1" w:rsidTr="005A58B1">
        <w:tc>
          <w:tcPr>
            <w:tcW w:w="4962" w:type="dxa"/>
          </w:tcPr>
          <w:p w:rsidR="005A58B1" w:rsidRDefault="005A58B1" w:rsidP="00F5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Заместитель директора по УВР</w:t>
            </w:r>
          </w:p>
          <w:p w:rsidR="005A58B1" w:rsidRPr="005A58B1" w:rsidRDefault="005A58B1" w:rsidP="005A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2273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оставляет индивидуальный график для обучающихся, контролирует работу классных руководителей и учителей-предметников в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, которые в ОУ перешли на смешанное образование)</w:t>
            </w:r>
          </w:p>
        </w:tc>
      </w:tr>
    </w:tbl>
    <w:p w:rsidR="005A58B1" w:rsidRDefault="00B93CB2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8" type="#_x0000_t32" style="position:absolute;left:0;text-align:left;margin-left:253.95pt;margin-top:2.15pt;width:72.75pt;height:35.2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7" type="#_x0000_t32" style="position:absolute;left:0;text-align:left;margin-left:97.95pt;margin-top:2.15pt;width:51.75pt;height:35.25pt;flip:x;z-index:251658240;mso-position-horizontal-relative:text;mso-position-vertical-relative:text" o:connectortype="straight">
            <v:stroke endarrow="block"/>
          </v:shape>
        </w:pict>
      </w:r>
    </w:p>
    <w:p w:rsidR="005A58B1" w:rsidRDefault="005A58B1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B1" w:rsidRDefault="005A58B1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</w:tblGrid>
      <w:tr w:rsidR="005A58B1" w:rsidTr="005A58B1">
        <w:tc>
          <w:tcPr>
            <w:tcW w:w="3085" w:type="dxa"/>
          </w:tcPr>
          <w:p w:rsidR="005A58B1" w:rsidRDefault="005A58B1" w:rsidP="005A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Учитель-предметник</w:t>
            </w:r>
          </w:p>
          <w:p w:rsidR="005A58B1" w:rsidRDefault="005A58B1" w:rsidP="005A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1">
              <w:rPr>
                <w:rFonts w:ascii="Times New Roman" w:hAnsi="Times New Roman" w:cs="Times New Roman"/>
                <w:sz w:val="24"/>
                <w:szCs w:val="24"/>
              </w:rPr>
              <w:t xml:space="preserve">(составляет задания для </w:t>
            </w:r>
            <w:proofErr w:type="gramStart"/>
            <w:r w:rsidRPr="005A58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58B1">
              <w:rPr>
                <w:rFonts w:ascii="Times New Roman" w:hAnsi="Times New Roman" w:cs="Times New Roman"/>
                <w:sz w:val="24"/>
                <w:szCs w:val="24"/>
              </w:rPr>
              <w:t>, проверяет работы обучающихся)</w:t>
            </w:r>
          </w:p>
          <w:p w:rsidR="005A58B1" w:rsidRDefault="005A58B1" w:rsidP="005A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1" w:rsidRPr="005A58B1" w:rsidRDefault="005A58B1" w:rsidP="005A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Ind w:w="3227" w:type="dxa"/>
        <w:tblLook w:val="04A0"/>
      </w:tblPr>
      <w:tblGrid>
        <w:gridCol w:w="3182"/>
      </w:tblGrid>
      <w:tr w:rsidR="005A58B1" w:rsidTr="005A58B1">
        <w:tc>
          <w:tcPr>
            <w:tcW w:w="3182" w:type="dxa"/>
          </w:tcPr>
          <w:p w:rsidR="005A58B1" w:rsidRDefault="005A58B1" w:rsidP="00F5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руководитель</w:t>
            </w:r>
          </w:p>
          <w:p w:rsidR="005A58B1" w:rsidRPr="005A58B1" w:rsidRDefault="00B93CB2" w:rsidP="005A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9" type="#_x0000_t69" style="position:absolute;left:0;text-align:left;margin-left:-139pt;margin-top:.4pt;width:107.25pt;height:39pt;z-index:251660288"/>
              </w:pict>
            </w:r>
            <w:r w:rsidR="005A58B1" w:rsidRPr="005A58B1">
              <w:rPr>
                <w:rFonts w:ascii="Times New Roman" w:hAnsi="Times New Roman" w:cs="Times New Roman"/>
                <w:sz w:val="24"/>
                <w:szCs w:val="24"/>
              </w:rPr>
              <w:t>(отправляет индивидуальный график</w:t>
            </w:r>
            <w:r w:rsidR="005A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58B1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="005A58B1" w:rsidRPr="005A58B1">
              <w:rPr>
                <w:rFonts w:ascii="Times New Roman" w:hAnsi="Times New Roman" w:cs="Times New Roman"/>
                <w:sz w:val="24"/>
                <w:szCs w:val="24"/>
              </w:rPr>
              <w:t>, контролирует выполнение</w:t>
            </w:r>
            <w:r w:rsidR="005A58B1">
              <w:rPr>
                <w:rFonts w:ascii="Times New Roman" w:hAnsi="Times New Roman" w:cs="Times New Roman"/>
                <w:sz w:val="24"/>
                <w:szCs w:val="24"/>
              </w:rPr>
              <w:t xml:space="preserve"> и отсылку</w:t>
            </w:r>
            <w:r w:rsidR="005A58B1" w:rsidRPr="005A58B1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  <w:r w:rsidR="005A5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</w:t>
            </w:r>
          </w:p>
        </w:tc>
      </w:tr>
    </w:tbl>
    <w:p w:rsidR="005A58B1" w:rsidRDefault="00B93CB2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2" type="#_x0000_t32" style="position:absolute;left:0;text-align:left;margin-left:129.6pt;margin-top:11.15pt;width:79.5pt;height:47.25pt;flip:x;z-index:25166233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1" type="#_x0000_t32" style="position:absolute;left:0;text-align:left;margin-left:-80.4pt;margin-top:11.15pt;width:78.75pt;height:47.25pt;z-index:251661312;mso-position-horizontal-relative:text;mso-position-vertical-relative:text" o:connectortype="straight">
            <v:stroke startarrow="block" endarrow="block"/>
          </v:shape>
        </w:pict>
      </w:r>
      <w:r w:rsidR="005A58B1"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  <w:t xml:space="preserve">          </w:t>
      </w:r>
    </w:p>
    <w:p w:rsidR="00A52BF0" w:rsidRDefault="00A52BF0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B1" w:rsidRDefault="005A58B1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B1" w:rsidRDefault="005A58B1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4394"/>
      </w:tblGrid>
      <w:tr w:rsidR="005A58B1" w:rsidTr="005A58B1">
        <w:trPr>
          <w:trHeight w:val="839"/>
        </w:trPr>
        <w:tc>
          <w:tcPr>
            <w:tcW w:w="4394" w:type="dxa"/>
          </w:tcPr>
          <w:p w:rsidR="005A58B1" w:rsidRDefault="005A58B1" w:rsidP="00F5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Обучающийся</w:t>
            </w:r>
          </w:p>
          <w:p w:rsidR="005A58B1" w:rsidRDefault="005A58B1" w:rsidP="00F5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Родители (законные представители)</w:t>
            </w:r>
          </w:p>
          <w:p w:rsidR="005A58B1" w:rsidRPr="005A58B1" w:rsidRDefault="005A58B1" w:rsidP="00F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заявление на переход на смешанное обучение, </w:t>
            </w:r>
            <w:r w:rsidRPr="005A58B1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индивидуальный график,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отправляют учителю)</w:t>
            </w:r>
          </w:p>
        </w:tc>
      </w:tr>
    </w:tbl>
    <w:p w:rsidR="005A58B1" w:rsidRDefault="005A58B1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B1" w:rsidRDefault="005A58B1" w:rsidP="00D22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B1" w:rsidRPr="00D22738" w:rsidRDefault="00D2273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7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План хода работ для проекта «Смешанное образование» </w:t>
      </w:r>
    </w:p>
    <w:p w:rsidR="005A58B1" w:rsidRDefault="005A58B1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2738" w:rsidRPr="007F595C" w:rsidRDefault="00D22738" w:rsidP="00D22738">
      <w:pPr>
        <w:pStyle w:val="a4"/>
        <w:spacing w:before="0" w:beforeAutospacing="0" w:after="0" w:afterAutospacing="0"/>
      </w:pPr>
      <w:r>
        <w:t>1.</w:t>
      </w:r>
      <w:r w:rsidRPr="00D22738">
        <w:rPr>
          <w:b/>
        </w:rPr>
        <w:t xml:space="preserve">Родителям (законным представителям) </w:t>
      </w:r>
      <w:proofErr w:type="gramStart"/>
      <w:r w:rsidRPr="00D22738">
        <w:rPr>
          <w:b/>
        </w:rPr>
        <w:t>обучающихся</w:t>
      </w:r>
      <w:proofErr w:type="gramEnd"/>
      <w:r w:rsidRPr="00D22738">
        <w:rPr>
          <w:b/>
        </w:rPr>
        <w:t>: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 xml:space="preserve">- написать (заполнить) заявление о переходе на смешанную форму обучения и предоставить в школу </w:t>
      </w:r>
      <w:r w:rsidRPr="007F595C">
        <w:rPr>
          <w:bCs/>
        </w:rPr>
        <w:t>(лично принести в приемную директора школы или отправить отсканированное заявление на школьную электронную);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получить через  классного руководителя памятку по взаимодействию с образовательной организацией;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получить через классного руководителя логин от городского портала дистанционного обучения </w:t>
      </w:r>
      <w:hyperlink r:id="rId5" w:history="1">
        <w:r w:rsidRPr="007F595C">
          <w:rPr>
            <w:rStyle w:val="a3"/>
          </w:rPr>
          <w:t>https://do2.rcokoit.ru</w:t>
        </w:r>
      </w:hyperlink>
      <w:r w:rsidRPr="007F595C">
        <w:t>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самостоятельно пройти регистрацию на городском портале дистанционного обучения;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ознакомиться с режимом дня и расписанием уроков для своей параллели;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ознакомиться с содержание рабочих программ и календарно-тематическим планированием по предметам;</w:t>
      </w:r>
    </w:p>
    <w:p w:rsidR="00D22738" w:rsidRDefault="00D22738" w:rsidP="00D22738">
      <w:pPr>
        <w:pStyle w:val="a4"/>
        <w:spacing w:before="0" w:beforeAutospacing="0" w:after="0" w:afterAutospacing="0"/>
      </w:pPr>
      <w:r w:rsidRPr="007F595C">
        <w:t>- получить через классного руководителя график текущей (и/или промежуточной) аттестации обучающегося на выбранный родителями (законными представителями) период получения образования в смешанной форме обучения</w:t>
      </w:r>
      <w:r>
        <w:t>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>
        <w:t>-осуществлять контроль выполнения ежедневных заданий к урокам, итоговых заданий, прохождение промежуточной аттестации в соответствии с графиком.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</w:p>
    <w:p w:rsidR="00D22738" w:rsidRPr="007F595C" w:rsidRDefault="00D22738" w:rsidP="00D22738">
      <w:pPr>
        <w:pStyle w:val="a4"/>
        <w:spacing w:before="0" w:beforeAutospacing="0" w:after="0" w:afterAutospacing="0"/>
      </w:pPr>
      <w:r>
        <w:t>2.</w:t>
      </w:r>
      <w:proofErr w:type="gramStart"/>
      <w:r w:rsidRPr="00D22738">
        <w:rPr>
          <w:b/>
        </w:rPr>
        <w:t>Обучающимся</w:t>
      </w:r>
      <w:proofErr w:type="gramEnd"/>
      <w:r w:rsidRPr="00D22738">
        <w:rPr>
          <w:b/>
        </w:rPr>
        <w:t>, которые перешли на смешанную форму обучения:</w:t>
      </w:r>
      <w:r w:rsidRPr="007F595C">
        <w:t xml:space="preserve"> 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в соответствии с расписанием уроков ежедневно обучаться на городском портале дистанционного обучения </w:t>
      </w:r>
      <w:hyperlink r:id="rId6" w:history="1">
        <w:r w:rsidRPr="007F595C">
          <w:rPr>
            <w:rStyle w:val="a3"/>
          </w:rPr>
          <w:t>https://do2.rcokoit.ru</w:t>
        </w:r>
      </w:hyperlink>
      <w:r w:rsidRPr="007F595C">
        <w:t>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получать консультации учителей городском портале дистанционного обучения </w:t>
      </w:r>
      <w:hyperlink r:id="rId7" w:history="1">
        <w:r w:rsidRPr="007F595C">
          <w:rPr>
            <w:rStyle w:val="a3"/>
          </w:rPr>
          <w:t>https://do2.rcokoit.ru</w:t>
        </w:r>
      </w:hyperlink>
      <w:r w:rsidRPr="007F595C">
        <w:t>;</w:t>
      </w:r>
    </w:p>
    <w:p w:rsidR="00D22738" w:rsidRDefault="00D22738" w:rsidP="00D22738">
      <w:pPr>
        <w:pStyle w:val="a4"/>
        <w:spacing w:before="0" w:beforeAutospacing="0" w:after="0" w:afterAutospacing="0"/>
      </w:pPr>
      <w:r w:rsidRPr="007F595C">
        <w:t xml:space="preserve">- при необходимости получать </w:t>
      </w:r>
      <w:proofErr w:type="spellStart"/>
      <w:r w:rsidRPr="007F595C">
        <w:t>тьюторскую</w:t>
      </w:r>
      <w:proofErr w:type="spellEnd"/>
      <w:r w:rsidRPr="007F595C">
        <w:t xml:space="preserve"> поддержку городском портале дистанционного обучения </w:t>
      </w:r>
      <w:hyperlink r:id="rId8" w:history="1">
        <w:r w:rsidRPr="007F595C">
          <w:rPr>
            <w:rStyle w:val="a3"/>
          </w:rPr>
          <w:t>https://do2.rcokoit.ru</w:t>
        </w:r>
      </w:hyperlink>
      <w:r w:rsidRPr="007F595C">
        <w:t>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>
        <w:t>-ежедневно выполнять задания к урокам;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 xml:space="preserve">- своевременно предоставлять выполненные задания в соответствии с графиком </w:t>
      </w:r>
      <w:r>
        <w:t xml:space="preserve">в </w:t>
      </w:r>
      <w:r w:rsidRPr="007F595C">
        <w:t>дистанционном формате (дистанционные работы отправлять учителям-пре</w:t>
      </w:r>
      <w:r>
        <w:t>дметникам на электронную почту</w:t>
      </w:r>
      <w:r w:rsidRPr="007F595C">
        <w:t>).</w:t>
      </w:r>
    </w:p>
    <w:p w:rsidR="00D22738" w:rsidRDefault="00D22738" w:rsidP="00D22738">
      <w:pPr>
        <w:pStyle w:val="a4"/>
        <w:spacing w:before="0" w:beforeAutospacing="0" w:after="0" w:afterAutospacing="0"/>
      </w:pPr>
    </w:p>
    <w:p w:rsidR="00D22738" w:rsidRPr="007F595C" w:rsidRDefault="00D22738" w:rsidP="00D22738">
      <w:pPr>
        <w:pStyle w:val="a4"/>
        <w:spacing w:before="0" w:beforeAutospacing="0" w:after="0" w:afterAutospacing="0"/>
      </w:pPr>
      <w:r>
        <w:t xml:space="preserve">3. </w:t>
      </w:r>
      <w:r w:rsidRPr="00D22738">
        <w:rPr>
          <w:b/>
        </w:rPr>
        <w:t>Классным руководителям:</w:t>
      </w:r>
      <w:r w:rsidRPr="007F595C">
        <w:t xml:space="preserve"> 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довести до сведения обучающихся и их родителей (законных представителей) порядок перехода на смешанную форму обучения;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предоставить обучающимся и их родителям (законным представителям) памятку по взаимодействию с образовательной организацией, логин от городского портала дистанционного обучения </w:t>
      </w:r>
      <w:hyperlink r:id="rId9" w:history="1">
        <w:r w:rsidRPr="007F595C">
          <w:rPr>
            <w:rStyle w:val="a3"/>
          </w:rPr>
          <w:t>https://do2.rcokoit.ru</w:t>
        </w:r>
      </w:hyperlink>
      <w:r w:rsidRPr="007F595C">
        <w:t>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довести до сведения обучающихся и их родителей (законных представителей) расписание уроков, размещённое на городском портале дистанционного обучения </w:t>
      </w:r>
      <w:hyperlink r:id="rId10" w:history="1">
        <w:r w:rsidRPr="007F595C">
          <w:rPr>
            <w:rStyle w:val="a3"/>
          </w:rPr>
          <w:t>https://do2.rcokoit.ru</w:t>
        </w:r>
      </w:hyperlink>
      <w:r w:rsidRPr="007F595C">
        <w:t xml:space="preserve">; 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ознакомить обучающихся и их родителей (законных представителей) с графиком текущей (и/или промежуточной) аттестации под личную подпись;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 xml:space="preserve">- организовать обратную связь с обучающимися и их родителями (законными представителями) через электронные </w:t>
      </w:r>
      <w:proofErr w:type="spellStart"/>
      <w:r w:rsidRPr="007F595C">
        <w:t>мессенджеры</w:t>
      </w:r>
      <w:proofErr w:type="spellEnd"/>
      <w:r w:rsidRPr="007F595C">
        <w:t>, группы классов в сети интернет;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 xml:space="preserve">- осуществлять сопровождение учебно-воспитательного процесса </w:t>
      </w:r>
      <w:proofErr w:type="gramStart"/>
      <w:r w:rsidRPr="007F595C">
        <w:t>обучающихся</w:t>
      </w:r>
      <w:proofErr w:type="gramEnd"/>
      <w:r w:rsidRPr="007F595C">
        <w:t>, которые перешли на смешанную форму обучения.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довести до сведения обучающихся и их родителей (законных представителей) порядок проведения текущего контроля и промежуточной аттестации в условиях смешанного обучения.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</w:p>
    <w:p w:rsidR="00D22738" w:rsidRDefault="00D22738" w:rsidP="00D22738">
      <w:pPr>
        <w:pStyle w:val="a4"/>
        <w:spacing w:before="0" w:beforeAutospacing="0" w:after="0" w:afterAutospacing="0"/>
      </w:pPr>
      <w:r w:rsidRPr="007F595C">
        <w:t xml:space="preserve">4. </w:t>
      </w:r>
      <w:r w:rsidRPr="00D22738">
        <w:rPr>
          <w:b/>
        </w:rPr>
        <w:t>Учителям-предметникам: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 xml:space="preserve">- определить график освоения учебного материала (тема, модуль, раздел), периодичность, график проведения оценочных мероприятий и проверки домашнего задания; 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proofErr w:type="gramStart"/>
      <w:r w:rsidRPr="007F595C">
        <w:t>- определить средства коммуникации и способы организации обратной связи с обучающимся и/или их родителями (законными представителям);</w:t>
      </w:r>
      <w:proofErr w:type="gramEnd"/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 xml:space="preserve">- оценивать самостоятельную работу </w:t>
      </w:r>
      <w:proofErr w:type="gramStart"/>
      <w:r w:rsidRPr="007F595C">
        <w:t>обучающихся</w:t>
      </w:r>
      <w:proofErr w:type="gramEnd"/>
      <w:r w:rsidRPr="007F595C">
        <w:t xml:space="preserve"> в соответствии с Положением о текущем контроле и промежуточной аттестации </w:t>
      </w:r>
      <w:r>
        <w:t>ОУ</w:t>
      </w:r>
      <w:r w:rsidRPr="007F595C">
        <w:t xml:space="preserve">; 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lastRenderedPageBreak/>
        <w:t>- реализуя индивидуальный подход в обучении, в случае необходимости определить дополнительный набор электронных ресурсов в соответствии с изучаемым материалом, перечень учебной литературы, дополнительных источников;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еженедельно предоставлять на электронную почту курирующему завучу информацию о текущей аттестации, указав ФИО обучающегося, класс, предмет, вид задания и оценку</w:t>
      </w:r>
      <w:r>
        <w:t>.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 xml:space="preserve">5. </w:t>
      </w:r>
      <w:r w:rsidRPr="00D22738">
        <w:rPr>
          <w:b/>
        </w:rPr>
        <w:t>Службе сопровождения: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proofErr w:type="gramStart"/>
      <w:r w:rsidRPr="007F595C">
        <w:t>- осуществлять психологическое сопровождение обучающихся, которые перешли на смешанную форму обучения, по запросу классного руководителя, самого обучающегося и родителей (законных представителей) обучающегося;</w:t>
      </w:r>
      <w:proofErr w:type="gramEnd"/>
    </w:p>
    <w:p w:rsidR="00D22738" w:rsidRPr="007F595C" w:rsidRDefault="00D22738" w:rsidP="00D22738">
      <w:pPr>
        <w:pStyle w:val="a4"/>
        <w:spacing w:before="0" w:beforeAutospacing="0" w:after="0" w:afterAutospacing="0"/>
      </w:pP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 xml:space="preserve">6. </w:t>
      </w:r>
      <w:r w:rsidRPr="00D22738">
        <w:rPr>
          <w:b/>
        </w:rPr>
        <w:t>Заместителям директора по учебно-воспитательной работе: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>- на основе информации, полученной от учителей-предметников, составить график текущей (и/или промежуточной) аттестации обучающегося, который перешёл на смешанную форму обучения;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proofErr w:type="gramStart"/>
      <w:r w:rsidRPr="007F595C">
        <w:t>- ознакомить классных руководителей с графиком текущей (и/или промежуточной) аттестации для обучающихся, которые перешли на смешанную форму обучения;</w:t>
      </w:r>
      <w:proofErr w:type="gramEnd"/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 xml:space="preserve">- осуществлять контроль за своевременностью проведения учителями-предметниками текущего контроля и промежуточной аттестации </w:t>
      </w:r>
      <w:proofErr w:type="gramStart"/>
      <w:r w:rsidRPr="007F595C">
        <w:t>обучающихся</w:t>
      </w:r>
      <w:proofErr w:type="gramEnd"/>
      <w:r w:rsidRPr="007F595C">
        <w:t>;</w:t>
      </w:r>
    </w:p>
    <w:p w:rsidR="00D22738" w:rsidRPr="007F595C" w:rsidRDefault="00D22738" w:rsidP="00D22738">
      <w:pPr>
        <w:pStyle w:val="a4"/>
        <w:spacing w:before="0" w:beforeAutospacing="0" w:after="0" w:afterAutospacing="0"/>
      </w:pPr>
      <w:r w:rsidRPr="007F595C">
        <w:t xml:space="preserve">- при необходимости поддерживать связь с родителями (законными представителями) </w:t>
      </w:r>
      <w:proofErr w:type="gramStart"/>
      <w:r w:rsidRPr="007F595C">
        <w:t>обучающихся</w:t>
      </w:r>
      <w:proofErr w:type="gramEnd"/>
      <w:r w:rsidRPr="007F595C">
        <w:t xml:space="preserve">, которые перешли на смешанную форму обучения. </w:t>
      </w:r>
    </w:p>
    <w:p w:rsidR="00D22738" w:rsidRDefault="00D22738" w:rsidP="00D22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B98" w:rsidRDefault="00447B98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742" w:rsidRPr="00F52742" w:rsidRDefault="00F52742" w:rsidP="00F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7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Список ресурсов по теме «Управление проектами»</w:t>
      </w:r>
    </w:p>
    <w:p w:rsidR="00F52742" w:rsidRPr="00F52742" w:rsidRDefault="00F52742" w:rsidP="00F52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742" w:rsidRDefault="00F52742" w:rsidP="00F52742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52742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F52742" w:rsidRPr="00F52742" w:rsidRDefault="00F52742" w:rsidP="00F5274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2742" w:rsidRPr="00F52742" w:rsidRDefault="00F52742" w:rsidP="00F52742">
      <w:pPr>
        <w:pStyle w:val="2"/>
        <w:spacing w:before="0" w:beforeAutospacing="0" w:after="0" w:afterAutospacing="0"/>
        <w:rPr>
          <w:sz w:val="24"/>
          <w:szCs w:val="24"/>
        </w:rPr>
      </w:pPr>
      <w:r w:rsidRPr="00F52742">
        <w:rPr>
          <w:sz w:val="24"/>
          <w:szCs w:val="24"/>
        </w:rPr>
        <w:t xml:space="preserve">«Набор инструментов для управления проектами», </w:t>
      </w:r>
      <w:proofErr w:type="spellStart"/>
      <w:r w:rsidRPr="00F52742">
        <w:rPr>
          <w:sz w:val="24"/>
          <w:szCs w:val="24"/>
        </w:rPr>
        <w:t>Драган</w:t>
      </w:r>
      <w:proofErr w:type="spellEnd"/>
      <w:r w:rsidRPr="00F52742">
        <w:rPr>
          <w:sz w:val="24"/>
          <w:szCs w:val="24"/>
        </w:rPr>
        <w:t xml:space="preserve"> Милошевич</w:t>
      </w:r>
    </w:p>
    <w:p w:rsidR="00F52742" w:rsidRPr="00F52742" w:rsidRDefault="00F52742" w:rsidP="00F52742">
      <w:pPr>
        <w:pStyle w:val="paragraph"/>
        <w:spacing w:before="0" w:beforeAutospacing="0" w:after="0" w:afterAutospacing="0"/>
      </w:pPr>
      <w:r w:rsidRPr="00F52742">
        <w:t>Книга – не просто перечень инструментов, но набор, разложенный аккуратно в компактном кейсе менеджера, системно размещенный по отделениям и снабженный инструкцией не только по использованию, но и по возможной компоновке конкретных наборов техник при подходе к новому проекту.</w:t>
      </w:r>
    </w:p>
    <w:p w:rsidR="00F52742" w:rsidRPr="00F52742" w:rsidRDefault="00F52742" w:rsidP="00F52742">
      <w:pPr>
        <w:pStyle w:val="paragraph"/>
        <w:spacing w:before="0" w:beforeAutospacing="0" w:after="0" w:afterAutospacing="0"/>
      </w:pPr>
      <w:r w:rsidRPr="00F52742">
        <w:t>Читателю дается фиксированная схема управления проектами, без особого отвлечения внимания и ресурсов на поиск общей стратегии управления проектом и ее оптимизацию, хотя и в этом направлении даются определенные рекомендации</w:t>
      </w:r>
    </w:p>
    <w:p w:rsidR="00F52742" w:rsidRPr="00F52742" w:rsidRDefault="00F52742" w:rsidP="00F5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742" w:rsidRPr="00F52742" w:rsidRDefault="00F52742" w:rsidP="00F52742">
      <w:pPr>
        <w:pStyle w:val="2"/>
        <w:spacing w:before="0" w:beforeAutospacing="0" w:after="0" w:afterAutospacing="0"/>
        <w:rPr>
          <w:sz w:val="24"/>
          <w:szCs w:val="24"/>
        </w:rPr>
      </w:pPr>
      <w:r w:rsidRPr="00F52742">
        <w:rPr>
          <w:sz w:val="24"/>
          <w:szCs w:val="24"/>
        </w:rPr>
        <w:t>«</w:t>
      </w:r>
      <w:proofErr w:type="spellStart"/>
      <w:r w:rsidRPr="00F52742">
        <w:rPr>
          <w:sz w:val="24"/>
          <w:szCs w:val="24"/>
        </w:rPr>
        <w:t>Scrum</w:t>
      </w:r>
      <w:proofErr w:type="spellEnd"/>
      <w:r w:rsidRPr="00F52742">
        <w:rPr>
          <w:sz w:val="24"/>
          <w:szCs w:val="24"/>
        </w:rPr>
        <w:t xml:space="preserve">. Революционный метод управления проектами», </w:t>
      </w:r>
      <w:proofErr w:type="spellStart"/>
      <w:r w:rsidRPr="00F52742">
        <w:rPr>
          <w:sz w:val="24"/>
          <w:szCs w:val="24"/>
        </w:rPr>
        <w:t>Джефф</w:t>
      </w:r>
      <w:proofErr w:type="spellEnd"/>
      <w:r w:rsidRPr="00F52742">
        <w:rPr>
          <w:sz w:val="24"/>
          <w:szCs w:val="24"/>
        </w:rPr>
        <w:t xml:space="preserve"> Сазерленд, </w:t>
      </w:r>
      <w:proofErr w:type="spellStart"/>
      <w:r w:rsidRPr="00F52742">
        <w:rPr>
          <w:sz w:val="24"/>
          <w:szCs w:val="24"/>
        </w:rPr>
        <w:t>Вирджиния</w:t>
      </w:r>
      <w:proofErr w:type="spellEnd"/>
      <w:r w:rsidRPr="00F52742">
        <w:rPr>
          <w:sz w:val="24"/>
          <w:szCs w:val="24"/>
        </w:rPr>
        <w:t xml:space="preserve"> Эванс</w:t>
      </w:r>
    </w:p>
    <w:p w:rsidR="00F52742" w:rsidRPr="00F52742" w:rsidRDefault="00F52742" w:rsidP="00F5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42">
        <w:rPr>
          <w:rFonts w:ascii="Times New Roman" w:hAnsi="Times New Roman" w:cs="Times New Roman"/>
          <w:sz w:val="24"/>
          <w:szCs w:val="24"/>
        </w:rPr>
        <w:t>Это книга основателя методики </w:t>
      </w:r>
      <w:proofErr w:type="spellStart"/>
      <w:r w:rsidRPr="00F52742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Pr="00F52742">
        <w:rPr>
          <w:rFonts w:ascii="Times New Roman" w:hAnsi="Times New Roman" w:cs="Times New Roman"/>
          <w:sz w:val="24"/>
          <w:szCs w:val="24"/>
        </w:rPr>
        <w:t>, которая поможет вам реализовывать проекты в несколько раз быстрее и эффективнее. Автор изобрел свою методику, пытаясь справиться с недостатками классического управления проектами: людям редко удается работать слаженно, эффективно и быстро, большинство планов не выполняются (ни по времени, ни по ресурсам), подразделения и команды часто выполняют противоречащие друг другу задачи или дублируют их.</w:t>
      </w:r>
    </w:p>
    <w:p w:rsidR="00F52742" w:rsidRPr="00F52742" w:rsidRDefault="00F52742" w:rsidP="00F5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742" w:rsidRPr="00F52742" w:rsidRDefault="00F52742" w:rsidP="00F52742">
      <w:pPr>
        <w:pStyle w:val="2"/>
        <w:spacing w:before="0" w:beforeAutospacing="0" w:after="0" w:afterAutospacing="0"/>
        <w:rPr>
          <w:sz w:val="24"/>
          <w:szCs w:val="24"/>
        </w:rPr>
      </w:pPr>
      <w:r w:rsidRPr="00F52742">
        <w:rPr>
          <w:sz w:val="24"/>
          <w:szCs w:val="24"/>
        </w:rPr>
        <w:t xml:space="preserve">«Руководитель проектов. Все навыки, необходимые для работы», </w:t>
      </w:r>
      <w:proofErr w:type="spellStart"/>
      <w:r w:rsidRPr="00F52742">
        <w:rPr>
          <w:sz w:val="24"/>
          <w:szCs w:val="24"/>
        </w:rPr>
        <w:t>Рэндалл</w:t>
      </w:r>
      <w:proofErr w:type="spellEnd"/>
      <w:r w:rsidRPr="00F52742">
        <w:rPr>
          <w:sz w:val="24"/>
          <w:szCs w:val="24"/>
        </w:rPr>
        <w:t xml:space="preserve"> </w:t>
      </w:r>
      <w:proofErr w:type="spellStart"/>
      <w:r w:rsidRPr="00F52742">
        <w:rPr>
          <w:sz w:val="24"/>
          <w:szCs w:val="24"/>
        </w:rPr>
        <w:t>Инглунд</w:t>
      </w:r>
      <w:proofErr w:type="spellEnd"/>
      <w:r w:rsidRPr="00F52742">
        <w:rPr>
          <w:sz w:val="24"/>
          <w:szCs w:val="24"/>
        </w:rPr>
        <w:t xml:space="preserve">, </w:t>
      </w:r>
      <w:proofErr w:type="spellStart"/>
      <w:r w:rsidRPr="00F52742">
        <w:rPr>
          <w:sz w:val="24"/>
          <w:szCs w:val="24"/>
        </w:rPr>
        <w:t>Альфонсо</w:t>
      </w:r>
      <w:proofErr w:type="spellEnd"/>
      <w:r w:rsidRPr="00F52742">
        <w:rPr>
          <w:sz w:val="24"/>
          <w:szCs w:val="24"/>
        </w:rPr>
        <w:t xml:space="preserve"> </w:t>
      </w:r>
      <w:proofErr w:type="spellStart"/>
      <w:r w:rsidRPr="00F52742">
        <w:rPr>
          <w:sz w:val="24"/>
          <w:szCs w:val="24"/>
        </w:rPr>
        <w:t>Бусеро</w:t>
      </w:r>
      <w:proofErr w:type="spellEnd"/>
    </w:p>
    <w:p w:rsidR="00F52742" w:rsidRDefault="00F52742" w:rsidP="00F52742">
      <w:pPr>
        <w:pStyle w:val="paragraph"/>
        <w:spacing w:before="0" w:beforeAutospacing="0" w:after="0" w:afterAutospacing="0"/>
      </w:pPr>
      <w:r w:rsidRPr="00F52742">
        <w:t xml:space="preserve">Книга – хорошо структурированное прикладное пособие по развитию всех необходимых навыков проектного менеджера. Авторы этого пособия на примере кейсов из практики рассматривают навыки во всех ключевых сферах работы </w:t>
      </w:r>
      <w:proofErr w:type="spellStart"/>
      <w:r w:rsidRPr="00F52742">
        <w:t>менеджера</w:t>
      </w:r>
      <w:proofErr w:type="gramStart"/>
      <w:r w:rsidRPr="00F52742">
        <w:t>.Е</w:t>
      </w:r>
      <w:proofErr w:type="gramEnd"/>
      <w:r w:rsidRPr="00F52742">
        <w:t>сли</w:t>
      </w:r>
      <w:proofErr w:type="spellEnd"/>
      <w:r w:rsidRPr="00F52742">
        <w:t xml:space="preserve"> вы хотите прогрессировать лично и профессионально как менеджер проектов, вам нужно составить план. Книга поможет его сформулировать и достичь целей развития</w:t>
      </w:r>
      <w:r w:rsidR="00A52BF0">
        <w:t>.</w:t>
      </w:r>
    </w:p>
    <w:p w:rsidR="00A52BF0" w:rsidRPr="00F52742" w:rsidRDefault="00A52BF0" w:rsidP="00F52742">
      <w:pPr>
        <w:pStyle w:val="paragraph"/>
        <w:spacing w:before="0" w:beforeAutospacing="0" w:after="0" w:afterAutospacing="0"/>
      </w:pPr>
    </w:p>
    <w:p w:rsidR="00F52742" w:rsidRPr="00A52BF0" w:rsidRDefault="00A52BF0" w:rsidP="00F52742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Сервисы по планированию</w:t>
      </w:r>
    </w:p>
    <w:p w:rsidR="00F52742" w:rsidRPr="00F52742" w:rsidRDefault="00F52742" w:rsidP="00F5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BF0" w:rsidRPr="00F52742" w:rsidRDefault="00B93CB2" w:rsidP="00F5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52742" w:rsidRPr="00F52742">
          <w:rPr>
            <w:rStyle w:val="a3"/>
            <w:rFonts w:ascii="Times New Roman" w:hAnsi="Times New Roman" w:cs="Times New Roman"/>
            <w:sz w:val="24"/>
            <w:szCs w:val="24"/>
          </w:rPr>
          <w:t>https://ganttpro.com/ru/?redirectByBrowserDetectedLocale</w:t>
        </w:r>
      </w:hyperlink>
      <w:r w:rsidR="00F52742" w:rsidRPr="00F52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42" w:rsidRDefault="00B93CB2" w:rsidP="00F5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F52742" w:rsidRPr="00A52BF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GanttPro</w:t>
        </w:r>
        <w:proofErr w:type="spellEnd"/>
      </w:hyperlink>
      <w:r w:rsidR="00F52742" w:rsidRPr="00A52BF0">
        <w:rPr>
          <w:rFonts w:ascii="Times New Roman" w:hAnsi="Times New Roman" w:cs="Times New Roman"/>
          <w:sz w:val="24"/>
          <w:szCs w:val="24"/>
        </w:rPr>
        <w:t xml:space="preserve"> – диаграмма </w:t>
      </w:r>
      <w:proofErr w:type="spellStart"/>
      <w:r w:rsidR="00F52742" w:rsidRPr="00A52BF0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="00F52742" w:rsidRPr="00A52BF0">
        <w:rPr>
          <w:rFonts w:ascii="Times New Roman" w:hAnsi="Times New Roman" w:cs="Times New Roman"/>
          <w:sz w:val="24"/>
          <w:szCs w:val="24"/>
        </w:rPr>
        <w:t xml:space="preserve">, позволяющая планировать и управлять проектами </w:t>
      </w:r>
      <w:proofErr w:type="spellStart"/>
      <w:r w:rsidR="00F52742" w:rsidRPr="00A52BF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52742" w:rsidRPr="00A52BF0">
        <w:rPr>
          <w:rFonts w:ascii="Times New Roman" w:hAnsi="Times New Roman" w:cs="Times New Roman"/>
          <w:sz w:val="24"/>
          <w:szCs w:val="24"/>
        </w:rPr>
        <w:t xml:space="preserve">, визуализировать процессы, создавать задачи и назначать их участникам, выставлять </w:t>
      </w:r>
      <w:proofErr w:type="spellStart"/>
      <w:r w:rsidR="00F52742" w:rsidRPr="00A52BF0">
        <w:rPr>
          <w:rFonts w:ascii="Times New Roman" w:hAnsi="Times New Roman" w:cs="Times New Roman"/>
          <w:sz w:val="24"/>
          <w:szCs w:val="24"/>
        </w:rPr>
        <w:t>дедлайны</w:t>
      </w:r>
      <w:proofErr w:type="spellEnd"/>
      <w:r w:rsidR="00F52742" w:rsidRPr="00A52BF0">
        <w:rPr>
          <w:rFonts w:ascii="Times New Roman" w:hAnsi="Times New Roman" w:cs="Times New Roman"/>
          <w:sz w:val="24"/>
          <w:szCs w:val="24"/>
        </w:rPr>
        <w:t xml:space="preserve"> и процент завершения отдельных задач и проекта в целом, добавлять вехи, делиться созданным графиком </w:t>
      </w:r>
      <w:proofErr w:type="spellStart"/>
      <w:r w:rsidR="00F52742" w:rsidRPr="00A52BF0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="00F52742" w:rsidRPr="00A52BF0">
        <w:rPr>
          <w:rFonts w:ascii="Times New Roman" w:hAnsi="Times New Roman" w:cs="Times New Roman"/>
          <w:sz w:val="24"/>
          <w:szCs w:val="24"/>
        </w:rPr>
        <w:t xml:space="preserve"> с командой и с клиентами с правом просмотра и экспортировать его.</w:t>
      </w:r>
    </w:p>
    <w:p w:rsidR="00A52BF0" w:rsidRPr="00A52BF0" w:rsidRDefault="00A52BF0" w:rsidP="00F5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742" w:rsidRDefault="00B93CB2" w:rsidP="00F5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52742" w:rsidRPr="00F52742">
          <w:rPr>
            <w:rStyle w:val="a3"/>
            <w:rFonts w:ascii="Times New Roman" w:hAnsi="Times New Roman" w:cs="Times New Roman"/>
            <w:sz w:val="24"/>
            <w:szCs w:val="24"/>
          </w:rPr>
          <w:t>https://trello.com/</w:t>
        </w:r>
      </w:hyperlink>
      <w:r w:rsidR="00F52742" w:rsidRPr="00F52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42" w:rsidRPr="00F52742" w:rsidRDefault="00F52742" w:rsidP="00F52742">
      <w:pPr>
        <w:pStyle w:val="a4"/>
        <w:spacing w:before="0" w:beforeAutospacing="0" w:after="0" w:afterAutospacing="0"/>
      </w:pPr>
      <w:r w:rsidRPr="00F52742">
        <w:t xml:space="preserve">Когда речь заходит о взаимодействии в небольшой группе разработчиков, </w:t>
      </w:r>
      <w:proofErr w:type="spellStart"/>
      <w:r w:rsidRPr="00F52742">
        <w:t>Trello</w:t>
      </w:r>
      <w:proofErr w:type="spellEnd"/>
      <w:r w:rsidRPr="00F52742">
        <w:t xml:space="preserve"> — первое, что приходит в голову. Легкий в освоении, бесплатный в ограниченной версии, интегрируемый с популярными сервисами — в общем, идеальный инструмент для тех, кто еще вчера не задумывался об организаторских задачах.</w:t>
      </w:r>
    </w:p>
    <w:p w:rsidR="00F52742" w:rsidRDefault="00F52742" w:rsidP="00F52742">
      <w:pPr>
        <w:pStyle w:val="a4"/>
        <w:spacing w:before="0" w:beforeAutospacing="0" w:after="0" w:afterAutospacing="0"/>
      </w:pPr>
      <w:r w:rsidRPr="00F52742">
        <w:t xml:space="preserve">Главная фишка — простой интерфейс, состоящий из досок с заданиями и списков задач. Работает функция </w:t>
      </w:r>
      <w:proofErr w:type="spellStart"/>
      <w:r w:rsidRPr="00F52742">
        <w:t>drag-and-drop</w:t>
      </w:r>
      <w:proofErr w:type="spellEnd"/>
      <w:r w:rsidRPr="00F52742">
        <w:t>, так что поменять статус задания можно одним движением мыши. А конечный пользователь может вообще не заходить в основное тело планировщика — для его задач выделяется отдельное окно.</w:t>
      </w:r>
    </w:p>
    <w:p w:rsidR="00A52BF0" w:rsidRPr="00F52742" w:rsidRDefault="00A52BF0" w:rsidP="00F52742">
      <w:pPr>
        <w:pStyle w:val="a4"/>
        <w:spacing w:before="0" w:beforeAutospacing="0" w:after="0" w:afterAutospacing="0"/>
      </w:pPr>
    </w:p>
    <w:p w:rsidR="00A52BF0" w:rsidRPr="00D22738" w:rsidRDefault="00F52742" w:rsidP="00A52BF0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52BF0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:rsidR="00F52742" w:rsidRPr="00F52742" w:rsidRDefault="00B93CB2" w:rsidP="00F5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52742" w:rsidRPr="00F52742">
          <w:rPr>
            <w:rStyle w:val="a3"/>
            <w:rFonts w:ascii="Times New Roman" w:hAnsi="Times New Roman" w:cs="Times New Roman"/>
            <w:sz w:val="24"/>
            <w:szCs w:val="24"/>
          </w:rPr>
          <w:t>https://skillbox.ru/course/itproject/?advcake_params=34cb25510319de03dd9c975f0c99be98&amp;utm_source=advcake&amp;utm_medium=cpa&amp;utm_campaign=admitad&amp;utm_content=82430</w:t>
        </w:r>
      </w:hyperlink>
      <w:r w:rsidR="00F52742" w:rsidRPr="00F52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42" w:rsidRPr="00F52742" w:rsidRDefault="00F52742" w:rsidP="00F5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42">
        <w:rPr>
          <w:rFonts w:ascii="Times New Roman" w:hAnsi="Times New Roman" w:cs="Times New Roman"/>
          <w:sz w:val="24"/>
          <w:szCs w:val="24"/>
        </w:rPr>
        <w:t xml:space="preserve">Вы научитесь сопровождать проекты на всех этапах — от коммуникации с заказчиком и сборки прототипа до реализации и дальнейшей поддержки. Сможете запускать проекты и управлять ими в различных сферах бизнеса: от </w:t>
      </w:r>
      <w:proofErr w:type="spellStart"/>
      <w:r w:rsidRPr="00F52742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F527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2742">
        <w:rPr>
          <w:rFonts w:ascii="Times New Roman" w:hAnsi="Times New Roman" w:cs="Times New Roman"/>
          <w:sz w:val="24"/>
          <w:szCs w:val="24"/>
        </w:rPr>
        <w:t>ритейла</w:t>
      </w:r>
      <w:proofErr w:type="spellEnd"/>
      <w:r w:rsidRPr="00F52742">
        <w:rPr>
          <w:rFonts w:ascii="Times New Roman" w:hAnsi="Times New Roman" w:cs="Times New Roman"/>
          <w:sz w:val="24"/>
          <w:szCs w:val="24"/>
        </w:rPr>
        <w:t>.</w:t>
      </w:r>
      <w:r w:rsidR="00D22738" w:rsidRPr="00F527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2742" w:rsidRPr="00F52742" w:rsidSect="00A52BF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53C"/>
    <w:multiLevelType w:val="multilevel"/>
    <w:tmpl w:val="AD0889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B487517"/>
    <w:multiLevelType w:val="hybridMultilevel"/>
    <w:tmpl w:val="24DE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742"/>
    <w:rsid w:val="00447B98"/>
    <w:rsid w:val="005A58B1"/>
    <w:rsid w:val="00A52BF0"/>
    <w:rsid w:val="00B93CB2"/>
    <w:rsid w:val="00D22738"/>
    <w:rsid w:val="00F5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_x0000_s1027"/>
        <o:r id="V:Rule7" type="connector" idref="#_x0000_s1031"/>
        <o:r id="V:Rule8" type="connector" idref="#_x0000_s1028"/>
        <o:r id="V:Rule9" type="connector" idref="#_x0000_s1034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2"/>
  </w:style>
  <w:style w:type="paragraph" w:styleId="2">
    <w:name w:val="heading 2"/>
    <w:basedOn w:val="a"/>
    <w:link w:val="20"/>
    <w:uiPriority w:val="9"/>
    <w:qFormat/>
    <w:rsid w:val="00F52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74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F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527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2742"/>
    <w:pPr>
      <w:ind w:left="720"/>
      <w:contextualSpacing/>
    </w:pPr>
  </w:style>
  <w:style w:type="table" w:styleId="a6">
    <w:name w:val="Table Grid"/>
    <w:basedOn w:val="a1"/>
    <w:uiPriority w:val="59"/>
    <w:rsid w:val="005A5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2.rcokoit.ru" TargetMode="External"/><Relationship Id="rId13" Type="http://schemas.openxmlformats.org/officeDocument/2006/relationships/hyperlink" Target="https://trell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2.rcokoit.ru" TargetMode="External"/><Relationship Id="rId12" Type="http://schemas.openxmlformats.org/officeDocument/2006/relationships/hyperlink" Target="https://ganttpr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2.rcokoit.ru" TargetMode="External"/><Relationship Id="rId11" Type="http://schemas.openxmlformats.org/officeDocument/2006/relationships/hyperlink" Target="https://ganttpro.com/ru/?redirectByBrowserDetectedLocale" TargetMode="External"/><Relationship Id="rId5" Type="http://schemas.openxmlformats.org/officeDocument/2006/relationships/hyperlink" Target="https://do2.rcokoi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2.rcoko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skillbox.ru/course/itproject/?advcake_params=34cb25510319de03dd9c975f0c99be98&amp;utm_source=advcake&amp;utm_medium=cpa&amp;utm_campaign=admitad&amp;utm_content=82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igav</dc:creator>
  <cp:keywords/>
  <dc:description/>
  <cp:lastModifiedBy>igav</cp:lastModifiedBy>
  <cp:revision>6</cp:revision>
  <dcterms:created xsi:type="dcterms:W3CDTF">2020-12-19T06:52:00Z</dcterms:created>
  <dcterms:modified xsi:type="dcterms:W3CDTF">2021-12-02T13:26:00Z</dcterms:modified>
</cp:coreProperties>
</file>