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Тема: «Социально-педагогическое сопровождение семей «группы риска» в условиях общеобразовательной организации: проблемы и эффективные практики»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Аннотация.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В статье рассматривается актуальная проблема социально-педагогической работы с семьями, находящимися в социально опасном положении. Автор анализирует нормативно-правовые основания, типичные ошибки во взаимодействии школы и семьи, а также представляет эффективные алгоритмы раннего выявления неблагополучия и комплексного сопровождения. Особое внимание уделяется принципам гуманизма, конфиденциальности и межведомственного взаимодействия как ключевым факторам усп</w:t>
      </w:r>
      <w:r>
        <w:rPr>
          <w:rFonts w:ascii="Times New Roman" w:hAnsi="Times New Roman" w:cs="Times New Roman"/>
          <w:sz w:val="28"/>
          <w:szCs w:val="28"/>
        </w:rPr>
        <w:t>ешной социализации обучающихся.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Ключевые слова: социальная педагогика, семья «группы риска», социально-педагогическое сопровождение, межведомственное взаимодействие, профилактика бе</w:t>
      </w:r>
      <w:r>
        <w:rPr>
          <w:rFonts w:ascii="Times New Roman" w:hAnsi="Times New Roman" w:cs="Times New Roman"/>
          <w:sz w:val="28"/>
          <w:szCs w:val="28"/>
        </w:rPr>
        <w:t>знадзорности, правовой всеобуч.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исследования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Современная социально-педагогическая парадигма рассматривает семью как приоритетный институт социализации ребенка. Однако экономическая нестабильность, снижение воспитательного потенциала ряда семей, рост психолого-педагогической некомпетентности родителей приводят к увеличению числа семей «группы риска». По данным региональных мониторингов, до 68% учащихся, состоящих на внутришкольном учете, воспитываются в условиях, не отвечающих требованиям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 и полноценного развития. </w:t>
      </w:r>
      <w:r w:rsidRPr="00AE0C98">
        <w:rPr>
          <w:rFonts w:ascii="Times New Roman" w:hAnsi="Times New Roman" w:cs="Times New Roman"/>
          <w:sz w:val="28"/>
          <w:szCs w:val="28"/>
        </w:rPr>
        <w:t>Основной вызов для социального педагога школы — трансформация подхода от «карательной» профилактики (учет, контроль, санкции) к социально-педагогическому сопровождению, основанному на доверии, поддержке и восстановлении ресурсов семьи.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Теоретико-методолог</w:t>
      </w:r>
      <w:r>
        <w:rPr>
          <w:rFonts w:ascii="Times New Roman" w:hAnsi="Times New Roman" w:cs="Times New Roman"/>
          <w:sz w:val="28"/>
          <w:szCs w:val="28"/>
        </w:rPr>
        <w:t>ические основания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 xml:space="preserve">Опираясь на труды А.В. Мудрика, В.Г. </w:t>
      </w:r>
      <w:proofErr w:type="spellStart"/>
      <w:r w:rsidRPr="00AE0C98">
        <w:rPr>
          <w:rFonts w:ascii="Times New Roman" w:hAnsi="Times New Roman" w:cs="Times New Roman"/>
          <w:sz w:val="28"/>
          <w:szCs w:val="28"/>
        </w:rPr>
        <w:t>Бочаровой</w:t>
      </w:r>
      <w:proofErr w:type="spellEnd"/>
      <w:r w:rsidRPr="00AE0C98">
        <w:rPr>
          <w:rFonts w:ascii="Times New Roman" w:hAnsi="Times New Roman" w:cs="Times New Roman"/>
          <w:sz w:val="28"/>
          <w:szCs w:val="28"/>
        </w:rPr>
        <w:t>, мы определяем социально-педагогическое сопровождение как процесс создания условий для преодоления семьей кризисной ситуации силами самой семьи при профессиональной поддержке педагога.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lastRenderedPageBreak/>
        <w:t>Ключ</w:t>
      </w:r>
      <w:r>
        <w:rPr>
          <w:rFonts w:ascii="Times New Roman" w:hAnsi="Times New Roman" w:cs="Times New Roman"/>
          <w:sz w:val="28"/>
          <w:szCs w:val="28"/>
        </w:rPr>
        <w:t>евые принципы работы: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Принцип законности — неукоснительное соблю</w:t>
      </w:r>
      <w:r>
        <w:rPr>
          <w:rFonts w:ascii="Times New Roman" w:hAnsi="Times New Roman" w:cs="Times New Roman"/>
          <w:sz w:val="28"/>
          <w:szCs w:val="28"/>
        </w:rPr>
        <w:t>дение прав ребенка и родителей.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Принцип добровольности согласия — любая помощь оказывается только с письменного согласия законных представителей (за исключ</w:t>
      </w:r>
      <w:r>
        <w:rPr>
          <w:rFonts w:ascii="Times New Roman" w:hAnsi="Times New Roman" w:cs="Times New Roman"/>
          <w:sz w:val="28"/>
          <w:szCs w:val="28"/>
        </w:rPr>
        <w:t>ением угрозы жизни и здоровью).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Принцип комплексности — объединение усилий педагогов, психологов, орган</w:t>
      </w:r>
      <w:r>
        <w:rPr>
          <w:rFonts w:ascii="Times New Roman" w:hAnsi="Times New Roman" w:cs="Times New Roman"/>
          <w:sz w:val="28"/>
          <w:szCs w:val="28"/>
        </w:rPr>
        <w:t>ов опеки, КДН, здравоохранения.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Результаты эмпири</w:t>
      </w:r>
      <w:r>
        <w:rPr>
          <w:rFonts w:ascii="Times New Roman" w:hAnsi="Times New Roman" w:cs="Times New Roman"/>
          <w:sz w:val="28"/>
          <w:szCs w:val="28"/>
        </w:rPr>
        <w:t>ческого исследования (фрагмент)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В период 2023–2024 гг. на базе МБОУ «СОШ № 12» (г. N) было проведено исследование с участием 24 семей, отнесенных к категории «группа риска» по критериям: низкий материальный достаток, злоупотребление ПАВ родителями, жестокое обращение с детьми, отсутствие кон</w:t>
      </w:r>
      <w:r>
        <w:rPr>
          <w:rFonts w:ascii="Times New Roman" w:hAnsi="Times New Roman" w:cs="Times New Roman"/>
          <w:sz w:val="28"/>
          <w:szCs w:val="28"/>
        </w:rPr>
        <w:t>троля за учебной деятельностью.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Основные трудности, в</w:t>
      </w:r>
      <w:r>
        <w:rPr>
          <w:rFonts w:ascii="Times New Roman" w:hAnsi="Times New Roman" w:cs="Times New Roman"/>
          <w:sz w:val="28"/>
          <w:szCs w:val="28"/>
        </w:rPr>
        <w:t>ыявленные на этапе диагностики: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79% семей имеют дефицит правовой грамотности (не знают своих прав и обяз</w:t>
      </w:r>
      <w:r>
        <w:rPr>
          <w:rFonts w:ascii="Times New Roman" w:hAnsi="Times New Roman" w:cs="Times New Roman"/>
          <w:sz w:val="28"/>
          <w:szCs w:val="28"/>
        </w:rPr>
        <w:t>анностей, мер ответственности);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63% — характеризуются искаженными детско-родительскими отношени</w:t>
      </w:r>
      <w:r>
        <w:rPr>
          <w:rFonts w:ascii="Times New Roman" w:hAnsi="Times New Roman" w:cs="Times New Roman"/>
          <w:sz w:val="28"/>
          <w:szCs w:val="28"/>
        </w:rPr>
        <w:t>ями (эмоциональное отвержение);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54% — демонстрируют низкую мотивацию к взаимодействию со школой.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Апроб</w:t>
      </w:r>
      <w:r>
        <w:rPr>
          <w:rFonts w:ascii="Times New Roman" w:hAnsi="Times New Roman" w:cs="Times New Roman"/>
          <w:sz w:val="28"/>
          <w:szCs w:val="28"/>
        </w:rPr>
        <w:t>ированные эффективные практики: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 xml:space="preserve">«Социальный патронаж с элементами медиации» — еженедельные визиты социального педагога и волонтеров-старшеклассников (после обучения) не для проверки, а для оказания бытовой помощи и </w:t>
      </w:r>
      <w:r>
        <w:rPr>
          <w:rFonts w:ascii="Times New Roman" w:hAnsi="Times New Roman" w:cs="Times New Roman"/>
          <w:sz w:val="28"/>
          <w:szCs w:val="28"/>
        </w:rPr>
        <w:t>ненавязчивого консультирования.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«Родительский правовой всеобуч» — мини-лектории в формате «15 минут после родительского собрания» с разбором конкретных ситуаций (ответственность за оставление ребенка одного, правила поведения в сети</w:t>
      </w:r>
      <w:r>
        <w:rPr>
          <w:rFonts w:ascii="Times New Roman" w:hAnsi="Times New Roman" w:cs="Times New Roman"/>
          <w:sz w:val="28"/>
          <w:szCs w:val="28"/>
        </w:rPr>
        <w:t>, маркеры суицидального риска).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«Клуб выходного дня «Мы вместе» — совместные досуговые мероприятия (походы, мастер-классы, экскурсии) с обязательным включением элемента психологической рефлексии. Это позволило снизить социальную изоляцию семей.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и рекомендации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 xml:space="preserve">Социально-педагогическое сопровождение семей «группы риска» должно носить упреждающий характер. Ключевой индикатор — не постановка на учет, а обращение семьи за помощью </w:t>
      </w:r>
      <w:r>
        <w:rPr>
          <w:rFonts w:ascii="Times New Roman" w:hAnsi="Times New Roman" w:cs="Times New Roman"/>
          <w:sz w:val="28"/>
          <w:szCs w:val="28"/>
        </w:rPr>
        <w:t>на этапе зарождения трудностей.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 xml:space="preserve">Необходимо внедрять многоуровневую модель сопровождения: базовый уровень (классный руководитель, социальный педагог), специальный (психолог, </w:t>
      </w:r>
      <w:proofErr w:type="spellStart"/>
      <w:r w:rsidRPr="00AE0C9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AE0C98">
        <w:rPr>
          <w:rFonts w:ascii="Times New Roman" w:hAnsi="Times New Roman" w:cs="Times New Roman"/>
          <w:sz w:val="28"/>
          <w:szCs w:val="28"/>
        </w:rPr>
        <w:t>), эк</w:t>
      </w:r>
      <w:r>
        <w:rPr>
          <w:rFonts w:ascii="Times New Roman" w:hAnsi="Times New Roman" w:cs="Times New Roman"/>
          <w:sz w:val="28"/>
          <w:szCs w:val="28"/>
        </w:rPr>
        <w:t>стренный (КДН, полиция, опека).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 xml:space="preserve">Эффективность работы резко возрастает при использовании технологии «кейс-менеджмента» (ведение одного случая одним куратором из числа педагогов) и цифровых сервисов (безопасный чат-бот для </w:t>
      </w:r>
      <w:r>
        <w:rPr>
          <w:rFonts w:ascii="Times New Roman" w:hAnsi="Times New Roman" w:cs="Times New Roman"/>
          <w:sz w:val="28"/>
          <w:szCs w:val="28"/>
        </w:rPr>
        <w:t>анонимных обращений родителей).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Перспективы дальнейших исследований мы видим в разработке критериев эффективности социально-педагогического сопровождения в дистанционном формате, а также в изучении феномена «скрытого неблагополучия» внешне благополучных семей.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Библиографический список (образец)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Мудрик, А.В. Социальная педагогика: учебник для студ.</w:t>
      </w:r>
      <w:r>
        <w:rPr>
          <w:rFonts w:ascii="Times New Roman" w:hAnsi="Times New Roman" w:cs="Times New Roman"/>
          <w:sz w:val="28"/>
          <w:szCs w:val="28"/>
        </w:rPr>
        <w:t xml:space="preserve">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 /</w:t>
      </w:r>
      <w:r w:rsidRPr="00AE0C98">
        <w:rPr>
          <w:rFonts w:ascii="Times New Roman" w:hAnsi="Times New Roman" w:cs="Times New Roman"/>
          <w:sz w:val="28"/>
          <w:szCs w:val="28"/>
        </w:rPr>
        <w:t xml:space="preserve">А.В. Мудрик. — 11-е изд., </w:t>
      </w:r>
      <w:proofErr w:type="spellStart"/>
      <w:r w:rsidRPr="00AE0C9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E0C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М.: Академия, 2020. — 240 с.</w:t>
      </w:r>
    </w:p>
    <w:p w:rsidR="00AE0C98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0C98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AE0C98">
        <w:rPr>
          <w:rFonts w:ascii="Times New Roman" w:hAnsi="Times New Roman" w:cs="Times New Roman"/>
          <w:sz w:val="28"/>
          <w:szCs w:val="28"/>
        </w:rPr>
        <w:t xml:space="preserve">, В.Г. Педагогика социальной работы / В.Г. </w:t>
      </w:r>
      <w:proofErr w:type="spellStart"/>
      <w:r w:rsidRPr="00AE0C98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AE0C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— М.: SVR-Аргус, 2019. — 208 с.</w:t>
      </w:r>
    </w:p>
    <w:p w:rsidR="002A57EB" w:rsidRPr="00AE0C98" w:rsidRDefault="00AE0C98" w:rsidP="00AE0C98">
      <w:pPr>
        <w:jc w:val="both"/>
        <w:rPr>
          <w:rFonts w:ascii="Times New Roman" w:hAnsi="Times New Roman" w:cs="Times New Roman"/>
          <w:sz w:val="28"/>
          <w:szCs w:val="28"/>
        </w:rPr>
      </w:pPr>
      <w:r w:rsidRPr="00AE0C98">
        <w:rPr>
          <w:rFonts w:ascii="Times New Roman" w:hAnsi="Times New Roman" w:cs="Times New Roman"/>
          <w:sz w:val="28"/>
          <w:szCs w:val="28"/>
        </w:rPr>
        <w:t>Федеральный закон «Об основах системы профилактики безнадзорности и правонарушений несовершеннолетних» № 120-ФЗ от 24.06.1999 (ред. от 21.11.2022).</w:t>
      </w:r>
      <w:bookmarkStart w:id="0" w:name="_GoBack"/>
      <w:bookmarkEnd w:id="0"/>
    </w:p>
    <w:sectPr w:rsidR="002A57EB" w:rsidRPr="00AE0C98" w:rsidSect="00AE0C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94"/>
    <w:rsid w:val="002A57EB"/>
    <w:rsid w:val="00AE0C98"/>
    <w:rsid w:val="00E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4A28"/>
  <w15:chartTrackingRefBased/>
  <w15:docId w15:val="{F873B9EC-9303-4012-AD3E-74603EDA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2026-04-09T11:02:00Z</dcterms:created>
  <dcterms:modified xsi:type="dcterms:W3CDTF">2026-04-09T11:04:00Z</dcterms:modified>
</cp:coreProperties>
</file>