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30" w:rsidRDefault="00A170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города Ульяновска</w:t>
      </w:r>
    </w:p>
    <w:p w:rsidR="00A1708A" w:rsidRDefault="00A170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№41</w:t>
      </w:r>
      <w:r w:rsidR="00961B93">
        <w:rPr>
          <w:rFonts w:ascii="Times New Roman" w:hAnsi="Times New Roman" w:cs="Times New Roman"/>
          <w:b/>
          <w:sz w:val="24"/>
          <w:szCs w:val="24"/>
        </w:rPr>
        <w:t xml:space="preserve"> имени генерал-лейтенанта А.Ф. </w:t>
      </w:r>
      <w:proofErr w:type="spellStart"/>
      <w:r w:rsidR="00961B93">
        <w:rPr>
          <w:rFonts w:ascii="Times New Roman" w:hAnsi="Times New Roman" w:cs="Times New Roman"/>
          <w:b/>
          <w:sz w:val="24"/>
          <w:szCs w:val="24"/>
        </w:rPr>
        <w:t>Казанкина</w:t>
      </w:r>
      <w:proofErr w:type="spellEnd"/>
      <w:r w:rsidR="00961B93">
        <w:rPr>
          <w:rFonts w:ascii="Times New Roman" w:hAnsi="Times New Roman" w:cs="Times New Roman"/>
          <w:b/>
          <w:sz w:val="24"/>
          <w:szCs w:val="24"/>
        </w:rPr>
        <w:t>»</w:t>
      </w:r>
    </w:p>
    <w:p w:rsidR="00B06A30" w:rsidRDefault="00B06A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A30" w:rsidRDefault="00B06A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A30" w:rsidRDefault="00B06A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A30" w:rsidRDefault="00B06A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A30" w:rsidRDefault="00B06A3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6A30" w:rsidRDefault="00B06A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A30" w:rsidRDefault="00B06A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A30" w:rsidRDefault="00B06A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A30" w:rsidRDefault="00B06A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A30" w:rsidRDefault="00961B9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Сценарий внеклассного мероприятия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06A30" w:rsidRDefault="00961B9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Фольклорно-обрядовый праздник </w:t>
      </w:r>
    </w:p>
    <w:p w:rsidR="00B06A30" w:rsidRDefault="00961B9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“Кузьминки-по осени поминки”</w:t>
      </w:r>
    </w:p>
    <w:p w:rsidR="00B06A30" w:rsidRDefault="00B06A3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A30" w:rsidRDefault="00B06A3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06A30" w:rsidRDefault="00961B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Выполнила </w:t>
      </w:r>
      <w:proofErr w:type="gramStart"/>
      <w:r>
        <w:rPr>
          <w:rFonts w:ascii="Times New Roman" w:hAnsi="Times New Roman" w:cs="Times New Roman"/>
        </w:rPr>
        <w:t>:у</w:t>
      </w:r>
      <w:proofErr w:type="gramEnd"/>
      <w:r>
        <w:rPr>
          <w:rFonts w:ascii="Times New Roman" w:hAnsi="Times New Roman" w:cs="Times New Roman"/>
        </w:rPr>
        <w:t xml:space="preserve">читель музыки </w:t>
      </w:r>
    </w:p>
    <w:p w:rsidR="00961B93" w:rsidRDefault="00961B9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Жургенова</w:t>
      </w:r>
      <w:proofErr w:type="spellEnd"/>
      <w:r>
        <w:rPr>
          <w:rFonts w:ascii="Times New Roman" w:hAnsi="Times New Roman" w:cs="Times New Roman"/>
        </w:rPr>
        <w:t xml:space="preserve"> Татьяна Валентиновна</w:t>
      </w:r>
    </w:p>
    <w:p w:rsidR="00B06A30" w:rsidRDefault="00961B9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.У</w:t>
      </w:r>
      <w:proofErr w:type="gramEnd"/>
      <w:r>
        <w:rPr>
          <w:rFonts w:ascii="Times New Roman" w:hAnsi="Times New Roman" w:cs="Times New Roman"/>
        </w:rPr>
        <w:t>льяновск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06A30" w:rsidRDefault="00B06A3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06A30" w:rsidRDefault="00B06A3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06A30" w:rsidRDefault="00B06A3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06A30" w:rsidRDefault="00B06A3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06A30" w:rsidRDefault="00B06A3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06A30" w:rsidRDefault="00B06A3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06A30" w:rsidRDefault="00B06A3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06A30" w:rsidRDefault="00A17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Ульяновск 2024</w:t>
      </w:r>
    </w:p>
    <w:p w:rsidR="00961B93" w:rsidRDefault="00961B93">
      <w:pPr>
        <w:tabs>
          <w:tab w:val="left" w:pos="405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</w:t>
      </w:r>
    </w:p>
    <w:p w:rsidR="00961B93" w:rsidRDefault="00961B93">
      <w:pPr>
        <w:tabs>
          <w:tab w:val="left" w:pos="4050"/>
        </w:tabs>
        <w:rPr>
          <w:rFonts w:ascii="Times New Roman" w:hAnsi="Times New Roman" w:cs="Times New Roman"/>
          <w:b/>
          <w:bCs/>
        </w:rPr>
      </w:pPr>
    </w:p>
    <w:p w:rsidR="00961B93" w:rsidRDefault="00961B93">
      <w:pPr>
        <w:tabs>
          <w:tab w:val="left" w:pos="4050"/>
        </w:tabs>
        <w:rPr>
          <w:rFonts w:ascii="Times New Roman" w:hAnsi="Times New Roman" w:cs="Times New Roman"/>
          <w:b/>
          <w:bCs/>
        </w:rPr>
      </w:pPr>
    </w:p>
    <w:p w:rsidR="00961B93" w:rsidRDefault="00961B93">
      <w:pPr>
        <w:tabs>
          <w:tab w:val="left" w:pos="4050"/>
        </w:tabs>
        <w:rPr>
          <w:rFonts w:ascii="Times New Roman" w:hAnsi="Times New Roman" w:cs="Times New Roman"/>
          <w:b/>
          <w:bCs/>
        </w:rPr>
      </w:pPr>
    </w:p>
    <w:p w:rsidR="00B06A30" w:rsidRDefault="00961B93">
      <w:pPr>
        <w:tabs>
          <w:tab w:val="left" w:pos="4050"/>
        </w:tabs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задачи:</w:t>
      </w:r>
    </w:p>
    <w:p w:rsidR="00B06A30" w:rsidRDefault="00961B9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представлений о содержании, структуре русского народного обряда, воспитывать интерес и уважение к нему, как части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фольклорного наследия.</w:t>
      </w:r>
    </w:p>
    <w:p w:rsidR="00B06A30" w:rsidRDefault="00961B9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положительную мотивацию к изучению произведений русского фольклора, развивать творческое мышление.</w:t>
      </w:r>
    </w:p>
    <w:p w:rsidR="00B06A30" w:rsidRDefault="00961B93">
      <w:pPr>
        <w:numPr>
          <w:ilvl w:val="0"/>
          <w:numId w:val="1"/>
        </w:numPr>
        <w:shd w:val="clear" w:color="auto" w:fill="FFFFFF"/>
        <w:spacing w:before="100" w:beforeAutospacing="1" w:after="135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созданию благоприятной среды общения взрослых и </w:t>
      </w:r>
      <w:r w:rsidR="00A17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младших школьников.</w:t>
      </w:r>
    </w:p>
    <w:p w:rsidR="00B06A30" w:rsidRDefault="00961B93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стол, лавки, кухо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 утварь, прялка, пяльцы, кукла Кузьма-Демьян, самовар.</w:t>
      </w:r>
    </w:p>
    <w:p w:rsidR="00A1708A" w:rsidRDefault="00961B93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</w:t>
      </w:r>
      <w:r w:rsidR="00A17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школы</w:t>
      </w:r>
    </w:p>
    <w:p w:rsidR="00A1708A" w:rsidRDefault="00961B93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Взрослые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proofErr w:type="gramStart"/>
      <w:r w:rsidR="00A1708A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="00A1708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музыки</w:t>
      </w:r>
    </w:p>
    <w:p w:rsidR="00B06A30" w:rsidRDefault="00A1708A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1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1B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96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Хозяин и Хозяйка.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Костюмы: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одеты в русские</w:t>
      </w:r>
      <w:r w:rsidR="00A1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костюмы</w:t>
      </w:r>
      <w:proofErr w:type="gramStart"/>
      <w:r w:rsidR="00A1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1708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атрибуты костюмов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инструменты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деревянные ложки, трещотки, бубен, коробочка.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Ход праздника:</w:t>
      </w:r>
    </w:p>
    <w:p w:rsidR="00B06A30" w:rsidRDefault="00961B93">
      <w:pPr>
        <w:pStyle w:val="a4"/>
        <w:shd w:val="clear" w:color="auto" w:fill="FFFFFF"/>
        <w:spacing w:before="0" w:beforeAutospacing="0" w:after="0" w:afterAutospacing="0" w:line="276" w:lineRule="auto"/>
        <w:ind w:firstLine="360"/>
      </w:pPr>
      <w:r>
        <w:rPr>
          <w:rStyle w:val="a3"/>
        </w:rPr>
        <w:t>Ведущая.</w:t>
      </w:r>
      <w:r>
        <w:t xml:space="preserve"> Здравствуйте, гости дорогие, желанные, долгожданные! На осенние посиделки пригласили вас сегодня. Ноябрь за окном, месяц студеный, с долгими темными вечерами, да грудами замерзшей земли. Не зря в народе называли этот месяц - грудень. Русский народ и погов</w:t>
      </w:r>
      <w:r>
        <w:t>орки о ноябре придумал: «Не сковать реку зиме без ноября-кузнеца», «Ноябрь гвоздит, а декабрь мостит».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ноября по народному календарю – праздник встречи зимы и проводов осени. Раньше говорили: “Кузьминки – об осени поминки”. Закует Кузьма – Демьян, до 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сны не расковать. 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народ считал святых братьев Кузьму и Демьяна покровителями кузнецов и женщин – рукодельниц.</w:t>
      </w:r>
      <w:r>
        <w:rPr>
          <w:rFonts w:ascii="Times New Roman" w:hAnsi="Times New Roman" w:cs="Times New Roman"/>
          <w:sz w:val="24"/>
          <w:szCs w:val="24"/>
        </w:rPr>
        <w:t xml:space="preserve"> В Московской Руси Кузьма и Демьян стали покровителями «учения книжного». Сложился обычай именно в этот день начинать обучение детей грамо</w:t>
      </w:r>
      <w:r>
        <w:rPr>
          <w:rFonts w:ascii="Times New Roman" w:hAnsi="Times New Roman" w:cs="Times New Roman"/>
          <w:sz w:val="24"/>
          <w:szCs w:val="24"/>
        </w:rPr>
        <w:t>те, поскольку хорошо будет даваться учеба. Говорили: «Узловат Кузьма, развязать нельзя».</w:t>
      </w:r>
    </w:p>
    <w:p w:rsidR="00B06A30" w:rsidRDefault="00961B93">
      <w:pPr>
        <w:pStyle w:val="a4"/>
        <w:shd w:val="clear" w:color="auto" w:fill="FFFFFF"/>
        <w:spacing w:before="225" w:beforeAutospacing="0" w:after="225" w:afterAutospacing="0" w:line="276" w:lineRule="auto"/>
        <w:ind w:firstLine="360"/>
      </w:pPr>
      <w:r>
        <w:t>Кузьминки – куриные именины: отмечались Кочеты. Девицы – посиделочницы устраивали пир – беседу, для этого каждая приносила кочета – петуха. На пирование приглашались м</w:t>
      </w:r>
      <w:r>
        <w:t xml:space="preserve">олодцы, которые по сердцу. Куру и Курке славу пели! Благодарили за все доброе: за мясо, за яйца, за перья в подушки да перины. Куриное перо считалось особым, оно слез не любит. Нельзя было в подушку плакать. Женщины слезы всегда передником </w:t>
      </w:r>
      <w:r>
        <w:lastRenderedPageBreak/>
        <w:t>или платком утир</w:t>
      </w:r>
      <w:r>
        <w:t>али. Потому что «перо слезы пьет, а потом в сон отдает». Положишь такую заплаканную подушку под голову – ночью кошмары замучают.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русском народе считалось, что Кузьма и Демьян покровительствуют свадьбам, что своим молотом на небесной наковальне они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ковывают брачную цепь, а затем помогают семьям жить в ладу, в мире. В деревнях девушки закликали:</w:t>
      </w:r>
    </w:p>
    <w:p w:rsidR="00B06A30" w:rsidRDefault="00961B9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Батюшка Кузьма – Демьян,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Скуй нам свадебку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– накрепко,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седой головушки,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долгой бородушки.</w:t>
      </w:r>
    </w:p>
    <w:p w:rsidR="00B06A30" w:rsidRDefault="00961B93">
      <w:pPr>
        <w:pStyle w:val="a4"/>
        <w:shd w:val="clear" w:color="auto" w:fill="FFFFFF"/>
        <w:spacing w:before="225" w:beforeAutospacing="0" w:after="225" w:afterAutospacing="0" w:line="276" w:lineRule="auto"/>
        <w:ind w:firstLine="360"/>
      </w:pPr>
      <w:r>
        <w:t>Были Кузьма да Демьян бессеребренниками, за работу дене</w:t>
      </w:r>
      <w:r>
        <w:t xml:space="preserve">г не брали, а просили кашей кормить, поэтому называли их еще кашниками. </w:t>
      </w:r>
    </w:p>
    <w:p w:rsidR="00B06A30" w:rsidRDefault="00961B93">
      <w:pPr>
        <w:pStyle w:val="a4"/>
        <w:shd w:val="clear" w:color="auto" w:fill="FFFFFF"/>
        <w:spacing w:before="225" w:beforeAutospacing="0" w:after="225" w:afterAutospacing="0" w:line="276" w:lineRule="auto"/>
      </w:pPr>
      <w:r>
        <w:t>А чтобы была удача в делах, в каждом доме делали такие парные куколки на одной палочке. Они и будут сегодня нашими именинниками. (ставит куколки в центр круга)</w:t>
      </w:r>
    </w:p>
    <w:p w:rsidR="00B06A30" w:rsidRDefault="00961B93">
      <w:pPr>
        <w:spacing w:after="135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Под русскую народную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музыку входят Хозяин с Хозяйкой.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Хозяин: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люди добрые! Вам ли сегодня по домам сидеть да в окно глядеть? Вам ли сегодня туманиться, грустить да печалиться?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Рады будем видеть вас у себя в гостях, ждет вас праздник большой, праздник радостный.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обычаю старинному Кузьминками называются. Кузьминки – по осени поминки.</w:t>
      </w:r>
    </w:p>
    <w:p w:rsidR="00B06A30" w:rsidRDefault="00961B93">
      <w:pPr>
        <w:spacing w:after="135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Хозяин:</w:t>
      </w:r>
    </w:p>
    <w:p w:rsidR="00B06A30" w:rsidRDefault="00961B9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 всех дверей,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 всех ворот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 скорей,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Торопись, народ!</w:t>
      </w:r>
    </w:p>
    <w:p w:rsidR="00B06A30" w:rsidRDefault="00961B93">
      <w:pPr>
        <w:spacing w:after="135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Под русскую народную музыку входят дети.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гости дорогие!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Проходите, будьте, как дома!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-я гостья: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беспокойся, Хозяюшка.</w:t>
      </w:r>
    </w:p>
    <w:p w:rsidR="00B06A30" w:rsidRDefault="00961B9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дома не лежим,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гостях не стоим.</w:t>
      </w:r>
    </w:p>
    <w:p w:rsidR="00B06A30" w:rsidRDefault="00961B93">
      <w:pPr>
        <w:spacing w:after="135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Хозяйка усаживает гостей на лавку.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Хозяин: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для каждого найдется и словечко и местечко.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гостья: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Гости – люди подневольные,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посадят – там сидят.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Ой, богат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стол сегодня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евочка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и каша, и лепешки!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2-я 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вочка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пироги, и яички!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3-я 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вочка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курничек вас дожидается, на Кузьму – Демьяна всегда курники пекли.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Кузьминки – куриные именины.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4-я дев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всю деревню обошли, 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к празднику готовятся, никто в этот день не работает.</w:t>
      </w:r>
    </w:p>
    <w:p w:rsidR="00B06A30" w:rsidRDefault="00961B93">
      <w:pPr>
        <w:spacing w:after="135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Дети исполняют народную песню “На Кузьму – Демьяну”.</w:t>
      </w:r>
    </w:p>
    <w:p w:rsidR="00B06A30" w:rsidRDefault="00961B93">
      <w:pPr>
        <w:spacing w:after="135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Во время исполнения песни приплясывают и накрывают на стол.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А где же ещё гости наши?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Хозяин: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Скоро, скоро будут!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пока их нет,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садитесь за рукоделие, принимайтесь зимнюю пряжу прясть. Да попросите Кузьму с Демьяном, ведь они наши покровители, помочь нам не отстать в работе от тех, кто начал её раньше.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Батюшка, Кузьма – Демьян!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Сравняй меня позднюю с ранними!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остья: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Прялка не бог, а рубаху дает!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гостья: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ленись прясть, хорошо оденешься!</w:t>
      </w:r>
    </w:p>
    <w:p w:rsidR="00B06A30" w:rsidRDefault="00961B93">
      <w:pPr>
        <w:spacing w:after="135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Раздается стук в дверь, заходят еще гости.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Хозяин: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Проходите, гости дорогие!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Гостю – почет, хозяину – радость!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Гостья 5:</w:t>
      </w:r>
    </w:p>
    <w:p w:rsidR="00B06A30" w:rsidRDefault="00961B9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 голуби не летают,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их привечают.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Хозяйка:</w:t>
      </w:r>
    </w:p>
    <w:p w:rsidR="00B06A30" w:rsidRDefault="00961B9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вас ждем – поджидаем,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не начинаем.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6-я гостья:</w:t>
      </w:r>
    </w:p>
    <w:p w:rsidR="00B06A30" w:rsidRDefault="00961B9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Ехали мы мимо,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завернули до дыму.</w:t>
      </w:r>
    </w:p>
    <w:p w:rsidR="00B06A30" w:rsidRDefault="00961B93">
      <w:pPr>
        <w:spacing w:after="13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Дети исполняют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русскую народную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песню “Ой, ниточка тоненькая”.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Ух, как здорово у вас получается. Хорошо работаете, хорошо поете.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Хозяин: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Собралось к нам гостей со всех волостей.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что ж, доброе начало, как говорится,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Полдела откачало!</w:t>
      </w:r>
    </w:p>
    <w:p w:rsidR="00B06A30" w:rsidRDefault="00961B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Припасли мы для вас забавушки на всякий вкус: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Кому – сказку, кому – правду, кому – песенку.</w:t>
      </w:r>
    </w:p>
    <w:p w:rsidR="00B06A30" w:rsidRDefault="00961B93">
      <w:pPr>
        <w:pStyle w:val="a4"/>
        <w:shd w:val="clear" w:color="auto" w:fill="FFFFFF"/>
        <w:spacing w:before="225" w:beforeAutospacing="0" w:after="225" w:afterAutospacing="0" w:line="276" w:lineRule="auto"/>
      </w:pPr>
      <w:r>
        <w:rPr>
          <w:b/>
        </w:rPr>
        <w:lastRenderedPageBreak/>
        <w:t>Хозин:</w:t>
      </w:r>
      <w:r>
        <w:t xml:space="preserve"> Ярмарки осенние - итог года - как с Покрова начи</w:t>
      </w:r>
      <w:r>
        <w:t>нались, так и до Кузьминок продолжались! Мы с вами не можем на ярмарку пойти –так пусть она к нам в гости придет.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Вдоль по улице в конец шел удалый молодец,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товар продавать, себя людям показать!</w:t>
      </w:r>
    </w:p>
    <w:p w:rsidR="00B06A30" w:rsidRDefault="00B06A3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</w:rPr>
      </w:pPr>
    </w:p>
    <w:p w:rsidR="00B06A30" w:rsidRDefault="00961B93">
      <w:pPr>
        <w:pStyle w:val="a4"/>
        <w:shd w:val="clear" w:color="auto" w:fill="FFFFFF"/>
        <w:spacing w:before="0" w:beforeAutospacing="0" w:after="0" w:afterAutospacing="0" w:line="276" w:lineRule="auto"/>
        <w:ind w:firstLine="360"/>
      </w:pPr>
      <w:r>
        <w:rPr>
          <w:i/>
          <w:iCs/>
        </w:rPr>
        <w:t>Дети: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1.Эй, народ честной, у возов не стой!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 ты али </w:t>
      </w:r>
      <w:r>
        <w:rPr>
          <w:rFonts w:ascii="Times New Roman" w:hAnsi="Times New Roman" w:cs="Times New Roman"/>
          <w:sz w:val="24"/>
          <w:szCs w:val="24"/>
        </w:rPr>
        <w:t>стар – выбирай товар!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 нашего Якова - товару всякого: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Нитки, катушки, селедочны кадушки,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Красивые платочки, мелкие гвоздочки.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 вот – чашки для пшенной кашки!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– блюдца: никогда не бьются!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 вот – игрушки для ребят! Сами на тебя глядят: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 xml:space="preserve"> – рычит, воробей – пищит,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 скачет! А мамка плачет: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денег набраться? Кошелек ломатся.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1.Подходи, бедный, подходи, богатый,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Подходи, тонкий, подходи, пузатый!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Пряники печатные! Конфеты сахарные!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куснешь – так уснешь!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вскочишь – еще </w:t>
      </w:r>
      <w:r>
        <w:rPr>
          <w:rFonts w:ascii="Times New Roman" w:hAnsi="Times New Roman" w:cs="Times New Roman"/>
          <w:sz w:val="24"/>
          <w:szCs w:val="24"/>
        </w:rPr>
        <w:t>захочешь!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Девки, бабы, не зевайте – полушалки выбирайте!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Бусы, ленты, кружева, пудра, нитки, зеркала!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Девочка</w:t>
      </w:r>
      <w:r>
        <w:rPr>
          <w:rFonts w:ascii="Times New Roman" w:hAnsi="Times New Roman" w:cs="Times New Roman"/>
          <w:sz w:val="24"/>
          <w:szCs w:val="24"/>
        </w:rPr>
        <w:t>: Почем это поясок?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Такой товар за «так» не отдам! Распотешьте народ – становитесь в хоровод!</w:t>
      </w:r>
    </w:p>
    <w:p w:rsidR="00B06A30" w:rsidRDefault="00961B93">
      <w:pPr>
        <w:pStyle w:val="a4"/>
        <w:shd w:val="clear" w:color="auto" w:fill="FFFFFF"/>
        <w:spacing w:before="0" w:beforeAutospacing="0" w:after="0" w:afterAutospacing="0" w:line="276" w:lineRule="auto"/>
        <w:ind w:firstLine="360"/>
      </w:pPr>
      <w:r>
        <w:rPr>
          <w:rStyle w:val="a3"/>
        </w:rPr>
        <w:t>Танец «</w:t>
      </w:r>
      <w:r>
        <w:rPr>
          <w:rStyle w:val="a3"/>
        </w:rPr>
        <w:t>Возле речки,возле мосту</w:t>
      </w:r>
      <w:r>
        <w:rPr>
          <w:rStyle w:val="a3"/>
        </w:rPr>
        <w:t>»</w:t>
      </w:r>
      <w:r>
        <w:t> (сели)</w:t>
      </w:r>
    </w:p>
    <w:p w:rsidR="00B06A30" w:rsidRDefault="00961B93">
      <w:pPr>
        <w:pStyle w:val="a4"/>
        <w:shd w:val="clear" w:color="auto" w:fill="FFFFFF"/>
        <w:spacing w:before="0" w:beforeAutospacing="0" w:after="0" w:afterAutospacing="0" w:line="276" w:lineRule="auto"/>
        <w:ind w:firstLine="360"/>
      </w:pPr>
      <w:r>
        <w:rPr>
          <w:i/>
          <w:iCs/>
        </w:rPr>
        <w:t>Остаются</w:t>
      </w:r>
      <w:r>
        <w:rPr>
          <w:i/>
          <w:iCs/>
        </w:rPr>
        <w:t xml:space="preserve"> 5 девочек </w:t>
      </w:r>
      <w:r w:rsidR="00A1708A">
        <w:rPr>
          <w:i/>
          <w:iCs/>
        </w:rPr>
        <w:t>2класса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 вы, девчата, с чем пришли? на торги что принесли?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ниток клубок? Может, вязаный носок?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Нечего нам с тобою говорить! Некогда зубоскалить!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бы новость рассказать да друг с дружкой поболтать!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Шли четверо мужиков, говорил</w:t>
      </w:r>
      <w:r>
        <w:rPr>
          <w:rFonts w:ascii="Times New Roman" w:hAnsi="Times New Roman" w:cs="Times New Roman"/>
          <w:sz w:val="24"/>
          <w:szCs w:val="24"/>
        </w:rPr>
        <w:t>и они про торги, да про покупки,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крупы да про подкрупки…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 я слышала купцов, удалых молодцов.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коней говорят, про сбрую да жеребят!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 я видела купца, продавал он два кольца.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 – мне носить, а тебе теперь водить! (считает, водящий начинает </w:t>
      </w:r>
      <w:r>
        <w:rPr>
          <w:rFonts w:ascii="Times New Roman" w:hAnsi="Times New Roman" w:cs="Times New Roman"/>
          <w:sz w:val="24"/>
          <w:szCs w:val="24"/>
        </w:rPr>
        <w:t>игру)</w:t>
      </w:r>
    </w:p>
    <w:p w:rsidR="00B06A30" w:rsidRDefault="00B06A30">
      <w:pPr>
        <w:shd w:val="clear" w:color="auto" w:fill="FFFFFF"/>
        <w:spacing w:after="135"/>
        <w:rPr>
          <w:rStyle w:val="a3"/>
          <w:rFonts w:ascii="Times New Roman" w:hAnsi="Times New Roman" w:cs="Times New Roman"/>
          <w:sz w:val="24"/>
          <w:szCs w:val="24"/>
        </w:rPr>
      </w:pPr>
    </w:p>
    <w:p w:rsidR="00B06A30" w:rsidRDefault="00961B93">
      <w:pPr>
        <w:shd w:val="clear" w:color="auto" w:fill="FFFFFF"/>
        <w:spacing w:after="135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Игра «Растяпа»</w:t>
      </w:r>
    </w:p>
    <w:p w:rsidR="00B06A30" w:rsidRDefault="00961B93">
      <w:pPr>
        <w:shd w:val="clear" w:color="auto" w:fill="FFFFFF"/>
        <w:spacing w:after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Играющие встают по кругу парами лицом в круг. В паре они стоят друг за другом. На 1 часть музыки водящий ходит внутри круга, пританцовывая. На 2 часть музыки к нему присоединяются первые номера пар, стоящих по кругу. С окончанием музы</w:t>
      </w:r>
      <w:r>
        <w:rPr>
          <w:rFonts w:ascii="Times New Roman" w:hAnsi="Times New Roman" w:cs="Times New Roman"/>
          <w:sz w:val="24"/>
          <w:szCs w:val="24"/>
        </w:rPr>
        <w:t xml:space="preserve">ки каждый </w:t>
      </w:r>
      <w:r>
        <w:rPr>
          <w:rFonts w:ascii="Times New Roman" w:hAnsi="Times New Roman" w:cs="Times New Roman"/>
          <w:sz w:val="24"/>
          <w:szCs w:val="24"/>
        </w:rPr>
        <w:lastRenderedPageBreak/>
        <w:t>старается занять место за спиной стоящих по кругу вторых номеров. Оставшийся без пары будет новым водящим. Ему все громко кричат: Раз, два, три – растяпа ты! Игра продолжается. Если остался растяпой во второй раз, ему кричат: 1, 2, 3, 4, 5 – раст</w:t>
      </w:r>
      <w:r>
        <w:rPr>
          <w:rFonts w:ascii="Times New Roman" w:hAnsi="Times New Roman" w:cs="Times New Roman"/>
          <w:sz w:val="24"/>
          <w:szCs w:val="24"/>
        </w:rPr>
        <w:t>япа ты опять! Если в третий: 1, 2, 3, 4, 5, 6, 7 – растяпа ты совсем! Если в четвертый: 1, 2, 3, 4, 5, 6, 7, 8 – растяпу вон выносим! (или вон попросим) и больше он в игре не участвует.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Хозяйка:</w:t>
      </w:r>
      <w:r>
        <w:rPr>
          <w:rFonts w:ascii="Times New Roman" w:hAnsi="Times New Roman" w:cs="Times New Roman"/>
          <w:sz w:val="24"/>
          <w:szCs w:val="24"/>
        </w:rPr>
        <w:t xml:space="preserve"> Наш народ придумал множество потешек, шуток, прибауток. И у н</w:t>
      </w:r>
      <w:r>
        <w:rPr>
          <w:rFonts w:ascii="Times New Roman" w:hAnsi="Times New Roman" w:cs="Times New Roman"/>
          <w:sz w:val="24"/>
          <w:szCs w:val="24"/>
        </w:rPr>
        <w:t>ас весельчаки есть, хотят смешное слово сказать, всех позабавить.</w:t>
      </w:r>
    </w:p>
    <w:p w:rsidR="00B06A30" w:rsidRDefault="00961B93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b/>
          <w:i/>
        </w:rPr>
      </w:pPr>
      <w:r>
        <w:rPr>
          <w:b/>
          <w:i/>
        </w:rPr>
        <w:t>Дети парами разыгрывают прибаутки и поддевки: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1.Федул, чего губы надул? Кафтан прожег.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велика ли дыра? Остались ворот да рукава!</w:t>
      </w:r>
    </w:p>
    <w:p w:rsidR="00B06A30" w:rsidRDefault="00B06A3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2.Ты пирог ел? - Нет, не ел! - А вкусный был? - Очень!</w:t>
      </w:r>
    </w:p>
    <w:p w:rsidR="00B06A30" w:rsidRDefault="00B06A3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3.Я медведя поймал! - Так веди его сюда! - Да он не идет!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сам иди! - Да он не пускает!</w:t>
      </w:r>
    </w:p>
    <w:p w:rsidR="00B06A30" w:rsidRDefault="00B06A3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4.Скажи: медь. – Медь! – Твой отец – медведь!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 двести. – Двести. – У тебя голова в тесте.</w:t>
      </w:r>
    </w:p>
    <w:p w:rsidR="00B06A30" w:rsidRDefault="00B06A3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 тебя под ногами грязь. – Где? – Не кланяйся, я тебе не князь!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Хозяйка: </w:t>
      </w:r>
      <w:r>
        <w:rPr>
          <w:rFonts w:ascii="Times New Roman" w:hAnsi="Times New Roman" w:cs="Times New Roman"/>
          <w:b/>
          <w:sz w:val="24"/>
          <w:szCs w:val="24"/>
        </w:rPr>
        <w:t>(загадки</w:t>
      </w:r>
      <w:r w:rsidR="00A1708A">
        <w:rPr>
          <w:rFonts w:ascii="Times New Roman" w:hAnsi="Times New Roman" w:cs="Times New Roman"/>
          <w:b/>
          <w:sz w:val="24"/>
          <w:szCs w:val="24"/>
        </w:rPr>
        <w:t xml:space="preserve"> помогает загадывать учитель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олодцы, девицы, 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загадки вы загадывать умеете? Гости пусть отгадывают!</w:t>
      </w:r>
    </w:p>
    <w:p w:rsidR="00B06A30" w:rsidRDefault="00B06A3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избе – изба, на избе – труба, зашумело в избе, загудело в трубе,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Видит пламя народ, а тушить не идет. (печь)</w:t>
      </w:r>
    </w:p>
    <w:p w:rsidR="00B06A30" w:rsidRDefault="00B06A3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брюхе – ба</w:t>
      </w:r>
      <w:r>
        <w:rPr>
          <w:rFonts w:ascii="Times New Roman" w:hAnsi="Times New Roman" w:cs="Times New Roman"/>
          <w:sz w:val="24"/>
          <w:szCs w:val="24"/>
        </w:rPr>
        <w:t>ня, в носу – решето,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голове – пупок, одна рука и та на спине. (чайник)</w:t>
      </w:r>
    </w:p>
    <w:p w:rsidR="00B06A30" w:rsidRDefault="00B06A3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Всегда во рту, а не проглотишь. (язык)</w:t>
      </w:r>
    </w:p>
    <w:p w:rsidR="00B06A30" w:rsidRDefault="00B06A3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лесу – стук-стук, в избе – тяп-ляп,</w:t>
      </w:r>
    </w:p>
    <w:p w:rsidR="00B06A30" w:rsidRDefault="00961B9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руках – дзинь-дзинь, на полу – топ-топ! (балалайка)</w:t>
      </w:r>
    </w:p>
    <w:p w:rsidR="00B06A30" w:rsidRDefault="00961B93">
      <w:pPr>
        <w:pStyle w:val="a4"/>
        <w:shd w:val="clear" w:color="auto" w:fill="FFFFFF"/>
        <w:spacing w:before="225" w:beforeAutospacing="0" w:after="225" w:afterAutospacing="0" w:line="276" w:lineRule="auto"/>
      </w:pPr>
      <w:r>
        <w:rPr>
          <w:b/>
        </w:rPr>
        <w:t>Хозяин:</w:t>
      </w:r>
      <w:r>
        <w:t xml:space="preserve"> Вот она нам и поможет нам спеть песню.</w:t>
      </w:r>
    </w:p>
    <w:p w:rsidR="00B06A30" w:rsidRDefault="00961B93">
      <w:pPr>
        <w:pStyle w:val="a4"/>
        <w:shd w:val="clear" w:color="auto" w:fill="FFFFFF"/>
        <w:spacing w:before="225" w:beforeAutospacing="0" w:after="225" w:afterAutospacing="0" w:line="276" w:lineRule="auto"/>
        <w:rPr>
          <w:b/>
          <w:bCs/>
        </w:rPr>
      </w:pPr>
      <w:r>
        <w:rPr>
          <w:b/>
          <w:bCs/>
        </w:rPr>
        <w:t>Игра “Заинька” или “Дударь”</w:t>
      </w:r>
    </w:p>
    <w:p w:rsidR="00B06A30" w:rsidRDefault="00A1708A">
      <w:pPr>
        <w:pStyle w:val="a4"/>
        <w:shd w:val="clear" w:color="auto" w:fill="FFFFFF"/>
        <w:spacing w:before="0" w:beforeAutospacing="0" w:after="0" w:afterAutospacing="0" w:line="294" w:lineRule="atLeast"/>
      </w:pPr>
      <w:r>
        <w:rPr>
          <w:b/>
        </w:rPr>
        <w:t>В</w:t>
      </w:r>
      <w:r w:rsidR="00961B93">
        <w:rPr>
          <w:b/>
        </w:rPr>
        <w:t>едущая.</w:t>
      </w:r>
      <w:r w:rsidR="00961B93">
        <w:t xml:space="preserve"> Вот и закончился веселый праздник в честь славных мастеров Кузьмы и Демьяна, а с ним и осень. </w:t>
      </w:r>
    </w:p>
    <w:p w:rsidR="00B06A30" w:rsidRDefault="00961B9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А теперь – фотография на память! </w:t>
      </w:r>
    </w:p>
    <w:p w:rsidR="00B06A30" w:rsidRDefault="00961B9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что ж, гости дорогие, играми да плясками сыт не будешь!</w:t>
      </w:r>
    </w:p>
    <w:p w:rsidR="00B06A30" w:rsidRDefault="00961B9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чая лиха не бывает! – так в народе говорят.</w:t>
      </w:r>
    </w:p>
    <w:p w:rsidR="00B06A30" w:rsidRDefault="00961B9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 – здоровье, всякий знает, пей хоть пять часов подряд!</w:t>
      </w:r>
    </w:p>
    <w:p w:rsidR="00B06A30" w:rsidRDefault="00961B9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Пойдемте за столы садиться, да вкусненьким угоститься.</w:t>
      </w:r>
    </w:p>
    <w:p w:rsidR="00B06A30" w:rsidRDefault="00B06A30">
      <w:pPr>
        <w:pStyle w:val="a4"/>
        <w:shd w:val="clear" w:color="auto" w:fill="FFFFFF"/>
        <w:spacing w:before="0" w:beforeAutospacing="0" w:after="0" w:afterAutospacing="0"/>
        <w:ind w:firstLine="360"/>
      </w:pPr>
    </w:p>
    <w:p w:rsidR="00B06A30" w:rsidRDefault="00B06A30">
      <w:pPr>
        <w:pStyle w:val="a4"/>
        <w:shd w:val="clear" w:color="auto" w:fill="FFFFFF"/>
        <w:spacing w:before="225" w:beforeAutospacing="0" w:after="225" w:afterAutospacing="0"/>
        <w:ind w:firstLine="360"/>
      </w:pPr>
    </w:p>
    <w:p w:rsidR="00B06A30" w:rsidRDefault="00961B93">
      <w:pPr>
        <w:pStyle w:val="a4"/>
        <w:shd w:val="clear" w:color="auto" w:fill="FFFFFF"/>
        <w:spacing w:before="0" w:beforeAutospacing="0" w:after="0" w:afterAutospacing="0"/>
      </w:pPr>
      <w:r>
        <w:rPr>
          <w:rStyle w:val="a3"/>
        </w:rPr>
        <w:t>Используемая литература:</w:t>
      </w:r>
    </w:p>
    <w:p w:rsidR="00B06A30" w:rsidRDefault="00961B93">
      <w:pPr>
        <w:pStyle w:val="a4"/>
        <w:shd w:val="clear" w:color="auto" w:fill="FFFFFF"/>
        <w:spacing w:before="225" w:beforeAutospacing="0" w:after="225" w:afterAutospacing="0"/>
        <w:ind w:firstLine="360"/>
      </w:pPr>
      <w:r>
        <w:t>1. В. М. Петров, Г. Н. Гришина, Л. Д. Короткова «Осенние праздники, игры и забавы для детей», Творческий центр «Сфера», М., 2000</w:t>
      </w:r>
    </w:p>
    <w:p w:rsidR="00B06A30" w:rsidRDefault="00A1708A" w:rsidP="00A1708A">
      <w:pPr>
        <w:pStyle w:val="a4"/>
        <w:shd w:val="clear" w:color="auto" w:fill="FFFFFF"/>
        <w:spacing w:before="225" w:beforeAutospacing="0" w:after="225" w:afterAutospacing="0"/>
      </w:pPr>
      <w:r>
        <w:t>2</w:t>
      </w:r>
      <w:r w:rsidR="00961B93">
        <w:t>. «Чудесный короб» (русские народные песни, сказки, игры, загадки) составление, запись и обработка Г. Науменко, «Детская литература», М., 1989</w:t>
      </w:r>
    </w:p>
    <w:p w:rsidR="00B06A30" w:rsidRDefault="00A1708A">
      <w:pPr>
        <w:pStyle w:val="a4"/>
        <w:shd w:val="clear" w:color="auto" w:fill="FFFFFF"/>
        <w:spacing w:before="225" w:beforeAutospacing="0" w:after="225" w:afterAutospacing="0"/>
        <w:ind w:firstLine="360"/>
      </w:pPr>
      <w:r>
        <w:t>3</w:t>
      </w:r>
      <w:r w:rsidR="00961B93">
        <w:t xml:space="preserve">. </w:t>
      </w:r>
      <w:proofErr w:type="gramStart"/>
      <w:r w:rsidR="00961B93">
        <w:t>Сибирские песни (собраны в 1862 г. Г. В. Юдиным, современное бытование в записи К.</w:t>
      </w:r>
      <w:r w:rsidR="00961B93">
        <w:t xml:space="preserve"> М. Скопцова, Красноярск, 2003</w:t>
      </w:r>
      <w:proofErr w:type="gramEnd"/>
    </w:p>
    <w:p w:rsidR="00B06A30" w:rsidRDefault="00A1708A">
      <w:pPr>
        <w:pStyle w:val="a4"/>
        <w:shd w:val="clear" w:color="auto" w:fill="FFFFFF"/>
        <w:spacing w:before="225" w:beforeAutospacing="0" w:after="225" w:afterAutospacing="0"/>
        <w:ind w:firstLine="360"/>
      </w:pPr>
      <w:r>
        <w:t xml:space="preserve"> 4.</w:t>
      </w:r>
      <w:r w:rsidR="00961B93">
        <w:t>К. Скопцов «Ты воспой, жаворонушек» (репертуарный сборник для детских фольклорных коллективов) Красноярск, 2002</w:t>
      </w:r>
    </w:p>
    <w:p w:rsidR="00B06A30" w:rsidRDefault="00A1708A">
      <w:pPr>
        <w:pStyle w:val="a4"/>
        <w:shd w:val="clear" w:color="auto" w:fill="FFFFFF"/>
        <w:spacing w:before="225" w:beforeAutospacing="0" w:after="225" w:afterAutospacing="0"/>
        <w:ind w:firstLine="360"/>
      </w:pPr>
      <w:r>
        <w:t>5</w:t>
      </w:r>
      <w:r w:rsidR="00961B93">
        <w:t>. Светлана Дубовик «В хороводе были мы» (методические материалы и русские народные песни) Екатеринбург, 2010</w:t>
      </w:r>
    </w:p>
    <w:p w:rsidR="00B06A30" w:rsidRDefault="00B06A30">
      <w:pPr>
        <w:rPr>
          <w:rFonts w:ascii="Times New Roman" w:hAnsi="Times New Roman" w:cs="Times New Roman"/>
          <w:sz w:val="24"/>
          <w:szCs w:val="24"/>
        </w:rPr>
      </w:pPr>
    </w:p>
    <w:sectPr w:rsidR="00B06A3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762F"/>
    <w:multiLevelType w:val="multilevel"/>
    <w:tmpl w:val="A818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A30"/>
    <w:rsid w:val="00961B93"/>
    <w:rsid w:val="00A1708A"/>
    <w:rsid w:val="00B0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qFormat/>
    <w:rPr>
      <w:b/>
      <w:bCs/>
    </w:rPr>
  </w:style>
  <w:style w:type="paragraph" w:styleId="a4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2019-10-29T16:20:00Z</dcterms:created>
  <dcterms:modified xsi:type="dcterms:W3CDTF">2025-02-28T14:29:00Z</dcterms:modified>
  <cp:version>0900.0100.01</cp:version>
</cp:coreProperties>
</file>