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CE79" w14:textId="77777777" w:rsidR="00767D05" w:rsidRPr="00DD4EB0" w:rsidRDefault="00767D05" w:rsidP="00767D05">
      <w:pPr>
        <w:pStyle w:val="2"/>
        <w:numPr>
          <w:ilvl w:val="0"/>
          <w:numId w:val="0"/>
        </w:numPr>
        <w:spacing w:line="360" w:lineRule="auto"/>
      </w:pPr>
      <w:r w:rsidRPr="00DD4EB0">
        <w:t>АНАЛИЗ ПРОБЛЕМЫ ИССЛЕДОВАТЕЛЬСКОЙ ДЕЯТЕЛЬНОСТИ В НАЧАЛЬНОЙ ШКОЛЕ</w:t>
      </w:r>
    </w:p>
    <w:p w14:paraId="032D425E" w14:textId="7708284C" w:rsidR="00ED377E" w:rsidRPr="00ED377E" w:rsidRDefault="00ED377E" w:rsidP="00ED377E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ED377E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 </w:t>
      </w:r>
      <w:r w:rsidRPr="00ED377E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Деликатная А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лександра Александровна</w:t>
      </w:r>
    </w:p>
    <w:p w14:paraId="7A57BFA6" w14:textId="77777777" w:rsidR="00ED377E" w:rsidRPr="00ED377E" w:rsidRDefault="00ED377E" w:rsidP="00ED377E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ED377E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учитель начальных классов </w:t>
      </w:r>
    </w:p>
    <w:p w14:paraId="136049A8" w14:textId="77777777" w:rsidR="00ED377E" w:rsidRPr="00ED377E" w:rsidRDefault="00ED377E" w:rsidP="00ED377E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ED377E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МАОУ СОШ № 63 г. Екатеринбурга</w:t>
      </w:r>
    </w:p>
    <w:p w14:paraId="4244AB87" w14:textId="6FF6704B" w:rsidR="00767D05" w:rsidRPr="00767D05" w:rsidRDefault="00767D05" w:rsidP="00767D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7535E7" w14:textId="77777777"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Исторический анализ взглядов на проблему и способы ее решения свидетельствует, что, начиная с Я.А. Коменского, ученые были серьезно озабочены организацией процесса обучения,</w:t>
      </w:r>
      <w:bookmarkStart w:id="0" w:name="_GoBack"/>
      <w:bookmarkEnd w:id="0"/>
      <w:r w:rsidRPr="00DD4EB0">
        <w:rPr>
          <w:rFonts w:ascii="Times New Roman" w:hAnsi="Times New Roman" w:cs="Times New Roman"/>
          <w:sz w:val="28"/>
          <w:szCs w:val="28"/>
        </w:rPr>
        <w:t xml:space="preserve"> местом в нем ученика и его позицией. Педагоги остро поставили вопрос о необходимости самостоятельного познания детьми окружающего мира, непосредственного наблюдения изучаемых «вещей и явлений» (Я. Коменский, Ж. Руссо), напрямую связывая результаты обучения со степенью их активности. Позднее была вскрыта зависимость умственного развития учащихся от их познавательной активности и способов организации процесса обучения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 </w:t>
      </w:r>
      <w:r w:rsidRPr="00DD4EB0">
        <w:rPr>
          <w:rFonts w:ascii="Times New Roman" w:hAnsi="Times New Roman" w:cs="Times New Roman"/>
          <w:sz w:val="28"/>
          <w:szCs w:val="28"/>
        </w:rPr>
        <w:t>Песталоцци и др.). Так наметились контуры концепции развивающего обучения.</w:t>
      </w:r>
    </w:p>
    <w:p w14:paraId="2EA1D348" w14:textId="77777777" w:rsidR="00767D05" w:rsidRPr="001F7AA5" w:rsidRDefault="00767D05" w:rsidP="00785842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>Пополнялся арсенал способов, обеспечивающих развитие учащихся: сократовская катехизация, сократовская беседа, эвристика (Ф. 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Динтер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>), эвристический метод. Наиболее полную характеристику эвристического метода дает</w:t>
      </w:r>
      <w:r w:rsidR="001F7AA5" w:rsidRP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1F7AA5">
        <w:rPr>
          <w:rFonts w:ascii="Times New Roman" w:hAnsi="Times New Roman" w:cs="Times New Roman"/>
          <w:sz w:val="28"/>
          <w:szCs w:val="28"/>
        </w:rPr>
        <w:t>В.П. Беспалько, отметив следующие его отличительные особенности: «возбуждать самостоятельность ученика, его стремление получить ответ на самостоятельно поставленный вопрос, стимулировать самостоятельный поиск истины путем размышления и исследования»</w:t>
      </w:r>
      <w:r w:rsidR="001F7AA5" w:rsidRP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1F7AA5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1F7AA5">
        <w:rPr>
          <w:rFonts w:ascii="Times New Roman" w:hAnsi="Times New Roman" w:cs="Times New Roman"/>
          <w:sz w:val="28"/>
          <w:szCs w:val="28"/>
        </w:rPr>
        <w:t xml:space="preserve"> с. 145].</w:t>
      </w:r>
    </w:p>
    <w:p w14:paraId="11334E5F" w14:textId="77777777" w:rsidR="00767D05" w:rsidRPr="001F7AA5" w:rsidRDefault="00767D05" w:rsidP="00785842">
      <w:pPr>
        <w:pStyle w:val="a4"/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>Идея исследовательского подхода к обучению в России была впервые выдвинута еще в XІX веке. М.Б. Гельфанд отмечает, что процесс поисков и открытия истины – творческий, требующий настойчивости, напряжения усилий и активной умственной самодеятельности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AA5">
        <w:rPr>
          <w:rFonts w:ascii="Times New Roman" w:hAnsi="Times New Roman" w:cs="Times New Roman"/>
          <w:sz w:val="28"/>
          <w:szCs w:val="28"/>
        </w:rPr>
        <w:t>, с. 250]; В.А. 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Далингер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 говорит, что необходимо, тренировать «деятельность рассудка» с помощью научных методов – сравнения, сопоставления, классификации, комбинирования, выведения следствий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AA5">
        <w:rPr>
          <w:rFonts w:ascii="Times New Roman" w:hAnsi="Times New Roman" w:cs="Times New Roman"/>
          <w:sz w:val="28"/>
          <w:szCs w:val="28"/>
        </w:rPr>
        <w:t xml:space="preserve">, с.72]. С.В. Верига указывается, что именно школа </w:t>
      </w:r>
      <w:r w:rsidRPr="001F7AA5">
        <w:rPr>
          <w:rFonts w:ascii="Times New Roman" w:hAnsi="Times New Roman" w:cs="Times New Roman"/>
          <w:sz w:val="28"/>
          <w:szCs w:val="28"/>
        </w:rPr>
        <w:lastRenderedPageBreak/>
        <w:t>должна подготовить учащихся к самостоятельному мышлению, вооружить их научными приемами исследования [</w:t>
      </w:r>
      <w:r w:rsidR="007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AA5">
        <w:rPr>
          <w:rFonts w:ascii="Times New Roman" w:hAnsi="Times New Roman" w:cs="Times New Roman"/>
          <w:sz w:val="28"/>
          <w:szCs w:val="28"/>
        </w:rPr>
        <w:t>, с. 42].</w:t>
      </w:r>
    </w:p>
    <w:p w14:paraId="7852447C" w14:textId="77777777" w:rsidR="00767D05" w:rsidRPr="001F7AA5" w:rsidRDefault="00767D05" w:rsidP="00785842">
      <w:pPr>
        <w:pStyle w:val="a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 xml:space="preserve">В XX столетии проблема формирования исследовательских умений получила в педагогической науке дальнейшее развитие. Особенно плодотворными в этом отношении были первые три десятилетия: именно в это время теоретически обосновывается и описывается исследовательский метод как способ организации поисковой, творческой деятельности по решению проблем и проблемных задач, важнейшими функциями которого являются не только ознакомление учащихся с методами изучаемых наук и развитие их творческой самостоятельности, но и глубокое, сознательное усвоение знаний (В.С. Мухина, В.Ф. Натали, А.Н. 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Пинкевич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 и др.). Этот метод усиленно пропагандировался и успешно применялся, особенно в преподавании предметов естественнонаучного цикла, где он выступал под разными названиями: «метод исканий», «лабораторно-эвристический», «опытно-исследовательский», «эвристический»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AA5">
        <w:rPr>
          <w:rFonts w:ascii="Times New Roman" w:hAnsi="Times New Roman" w:cs="Times New Roman"/>
          <w:sz w:val="28"/>
          <w:szCs w:val="28"/>
        </w:rPr>
        <w:t>, с. 124].</w:t>
      </w:r>
    </w:p>
    <w:p w14:paraId="071A4F2C" w14:textId="77777777" w:rsidR="00767D05" w:rsidRPr="00DD4EB0" w:rsidRDefault="00767D05" w:rsidP="0078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Однако в 20-е годы XX века исследовательский метод абсолютизируется, превращается в некую педагогическую панацею; он используется в значительной степени формально, скорее как форма организации обучения. К тому же при отсутствии у учащихся в этот период системы знаний даже задания исследовательского характера, не опирающиеся на определенный уровень знаний, не приводят к ожидаемым результатам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DD4EB0">
        <w:rPr>
          <w:rFonts w:ascii="Times New Roman" w:hAnsi="Times New Roman" w:cs="Times New Roman"/>
          <w:sz w:val="28"/>
          <w:szCs w:val="28"/>
        </w:rPr>
        <w:t>].</w:t>
      </w:r>
    </w:p>
    <w:p w14:paraId="175C03DC" w14:textId="77777777"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Новая фаза плодотворных поисков научного решения проблемы формирования исследовательских умений начинается с 60-х годов XX века в связи с разработкой теории и методики р</w:t>
      </w:r>
      <w:r>
        <w:rPr>
          <w:rFonts w:ascii="Times New Roman" w:hAnsi="Times New Roman" w:cs="Times New Roman"/>
          <w:sz w:val="28"/>
          <w:szCs w:val="28"/>
        </w:rPr>
        <w:t>азвивающего (В.В. Давыдов, Л.В.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 и др.) и проблемного обучения (И.Я. Лернер, М.И.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 и др.). Она тесно увязывается с проблемами познавательной самостоятельности (П.И.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Н.А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Т.И. Шамова и др.), получившей в дидактике определение познавательной способности в связи с ее не только педагогическим, но и психологическим обоснованием, и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(Л.А. Венгер,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А.М. </w:t>
      </w:r>
      <w:r w:rsidRPr="00DD4EB0">
        <w:rPr>
          <w:rFonts w:ascii="Times New Roman" w:hAnsi="Times New Roman" w:cs="Times New Roman"/>
          <w:sz w:val="28"/>
          <w:szCs w:val="28"/>
        </w:rPr>
        <w:t xml:space="preserve">Матюшкин,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Пержинская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>).</w:t>
      </w:r>
    </w:p>
    <w:p w14:paraId="400CBD3A" w14:textId="77777777"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lastRenderedPageBreak/>
        <w:t>Изучая познавательную деятельность исследовательского характера, в процессе которой учащиеся проходят путь от выдвижения гипотезы до ее доказательства или опровержения, ученые выделили целый ряд исследовательских умений, лежащих в ее основе. Определился набор действий, создающих в своем единстве целостную картину исследовательской деятельности: осуществляя ее, учащиеся должны обдумать проблему, построить предположение, наметить способ проверки его истинности, обдумать постановку предполагаемого опыта, самостоятельно провести опыт, зафиксировать результаты наблюдения, сформулировать выводы, сопоставить их с первоначальной гипотезой, защитить перед классом правильность с</w:t>
      </w:r>
      <w:r w:rsidR="001F7AA5">
        <w:rPr>
          <w:rFonts w:ascii="Times New Roman" w:hAnsi="Times New Roman" w:cs="Times New Roman"/>
          <w:sz w:val="28"/>
          <w:szCs w:val="28"/>
        </w:rPr>
        <w:t xml:space="preserve">деланных выводов (М.Н. </w:t>
      </w:r>
      <w:proofErr w:type="spellStart"/>
      <w:r w:rsidR="001F7AA5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1F7AA5">
        <w:rPr>
          <w:rFonts w:ascii="Times New Roman" w:hAnsi="Times New Roman" w:cs="Times New Roman"/>
          <w:sz w:val="28"/>
          <w:szCs w:val="28"/>
        </w:rPr>
        <w:t>)</w:t>
      </w:r>
      <w:r w:rsidRPr="00DD4EB0">
        <w:rPr>
          <w:rFonts w:ascii="Times New Roman" w:hAnsi="Times New Roman" w:cs="Times New Roman"/>
          <w:sz w:val="28"/>
          <w:szCs w:val="28"/>
        </w:rPr>
        <w:t>. Были вскрыты психологические основания формирования у учащихся исследовательских умений: мотивация учения, личностные смыслы, ценностные отношения, тип мышления, индивидуальные и возрастные особенности, качества личности и т.</w:t>
      </w:r>
      <w:r>
        <w:rPr>
          <w:rFonts w:ascii="Times New Roman" w:hAnsi="Times New Roman" w:cs="Times New Roman"/>
          <w:sz w:val="28"/>
          <w:szCs w:val="28"/>
        </w:rPr>
        <w:t>п. (В.И. Андреев, С.П. </w:t>
      </w:r>
      <w:r w:rsidRPr="00DD4EB0">
        <w:rPr>
          <w:rFonts w:ascii="Times New Roman" w:hAnsi="Times New Roman" w:cs="Times New Roman"/>
          <w:sz w:val="28"/>
          <w:szCs w:val="28"/>
        </w:rPr>
        <w:t>Арсенова, Б.А.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Викол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Л.В. Гурьева, С.Ю.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Залуцкая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Камышникова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>).</w:t>
      </w:r>
    </w:p>
    <w:p w14:paraId="43C43DA6" w14:textId="77777777" w:rsidR="00767D05" w:rsidRPr="00DD4EB0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С точки зрения теории деятельности научное исследование представляет собой особый вид деятельности – исследовательскую деятельность. </w:t>
      </w:r>
    </w:p>
    <w:p w14:paraId="5A7DF281" w14:textId="77777777" w:rsidR="00767D05" w:rsidRPr="00DD4EB0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Научные исследования и исследовательская деятельность в сфере образования имеют свою специфику. Их главной целью является не получение объективно нового результата, а развитие личности учащегося. Подчеркивая эту мысль, </w:t>
      </w:r>
      <w:r>
        <w:rPr>
          <w:rFonts w:ascii="Times New Roman" w:eastAsia="Calibri" w:hAnsi="Times New Roman" w:cs="Times New Roman"/>
          <w:sz w:val="28"/>
          <w:szCs w:val="28"/>
        </w:rPr>
        <w:t>С.С. Пичугин</w:t>
      </w: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 отмечает, что в образовании исследовательская деятельность направлена на приобретение учащимся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активизацию личностной позиции учащегося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DD4EB0">
        <w:rPr>
          <w:rFonts w:ascii="Times New Roman" w:hAnsi="Times New Roman" w:cs="Times New Roman"/>
          <w:sz w:val="28"/>
          <w:szCs w:val="28"/>
        </w:rPr>
        <w:t>]</w:t>
      </w: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CD199A" w14:textId="77777777"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0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DD4EB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D4E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</w:t>
      </w:r>
      <w:r w:rsidRPr="00DD4EB0">
        <w:rPr>
          <w:rFonts w:ascii="Times New Roman" w:eastAsia="Times New Roman" w:hAnsi="Times New Roman" w:cs="Times New Roman"/>
          <w:sz w:val="28"/>
          <w:szCs w:val="28"/>
        </w:rPr>
        <w:t>ьяков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D4EB0">
        <w:rPr>
          <w:rFonts w:ascii="Times New Roman" w:hAnsi="Times New Roman" w:cs="Times New Roman"/>
          <w:sz w:val="28"/>
          <w:szCs w:val="28"/>
        </w:rPr>
        <w:t>следовательская деятельность – это образовательная работа, связанная с решением учащимися творческой, исследовательской задачи и предполагающая наличие основных этапов, характерных для научного исследования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eastAsia="Calibri" w:hAnsi="Times New Roman" w:cs="Times New Roman"/>
          <w:sz w:val="28"/>
          <w:szCs w:val="28"/>
        </w:rPr>
        <w:t>9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D4EB0">
        <w:rPr>
          <w:rFonts w:ascii="Times New Roman" w:hAnsi="Times New Roman" w:cs="Times New Roman"/>
          <w:sz w:val="28"/>
          <w:szCs w:val="28"/>
        </w:rPr>
        <w:t>].</w:t>
      </w:r>
    </w:p>
    <w:p w14:paraId="535C0182" w14:textId="77777777" w:rsidR="00767D05" w:rsidRPr="00DD4EB0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Н. Долгушина</w:t>
      </w:r>
      <w:r w:rsidRPr="00DD4EB0">
        <w:rPr>
          <w:bCs/>
          <w:iCs/>
          <w:sz w:val="28"/>
          <w:szCs w:val="28"/>
        </w:rPr>
        <w:t xml:space="preserve"> под исследовательской деятельностью</w:t>
      </w:r>
      <w:r w:rsidRPr="00DD4EB0">
        <w:rPr>
          <w:sz w:val="28"/>
          <w:szCs w:val="28"/>
        </w:rPr>
        <w:t xml:space="preserve"> понимает деятельность учащихся, связанная с поиском ответа на творческую, исследовательскую задачу с заранее неизвестным решением</w:t>
      </w:r>
      <w:r w:rsidR="001F7AA5"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</w:t>
      </w:r>
      <w:r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[</w:t>
      </w:r>
      <w:r w:rsidR="00785842">
        <w:rPr>
          <w:sz w:val="28"/>
          <w:szCs w:val="28"/>
        </w:rPr>
        <w:t>6</w:t>
      </w:r>
      <w:r w:rsidRPr="00DD4E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с.</w:t>
      </w:r>
      <w:r>
        <w:rPr>
          <w:sz w:val="28"/>
          <w:szCs w:val="28"/>
        </w:rPr>
        <w:t xml:space="preserve"> 3</w:t>
      </w:r>
      <w:r w:rsidRPr="00DD4EB0">
        <w:rPr>
          <w:sz w:val="28"/>
          <w:szCs w:val="28"/>
        </w:rPr>
        <w:t>].</w:t>
      </w:r>
    </w:p>
    <w:p w14:paraId="0BB2CCE5" w14:textId="77777777" w:rsidR="00785842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Н.А. Семеновой </w:t>
      </w:r>
      <w:r w:rsidRPr="00DD4EB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младших 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4EB0">
        <w:rPr>
          <w:rFonts w:ascii="Times New Roman" w:hAnsi="Times New Roman" w:cs="Times New Roman"/>
          <w:sz w:val="28"/>
          <w:szCs w:val="28"/>
        </w:rPr>
        <w:t xml:space="preserve"> это творческая деятельность, направленная на постижение окружающего мира, открытие детьми новых для них знаний и способов деятельности.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предметные и общие умения</w:t>
      </w:r>
      <w:r w:rsidR="00785842">
        <w:rPr>
          <w:rFonts w:ascii="Times New Roman" w:hAnsi="Times New Roman" w:cs="Times New Roman"/>
          <w:sz w:val="28"/>
          <w:szCs w:val="28"/>
        </w:rPr>
        <w:t xml:space="preserve"> </w:t>
      </w:r>
      <w:r w:rsidR="00785842" w:rsidRPr="00785842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85842" w:rsidRPr="00785842">
        <w:rPr>
          <w:rFonts w:ascii="Times New Roman" w:hAnsi="Times New Roman" w:cs="Times New Roman"/>
          <w:sz w:val="28"/>
          <w:szCs w:val="28"/>
        </w:rPr>
        <w:t>, с. 23]</w:t>
      </w:r>
      <w:r w:rsidRPr="007858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B198C" w14:textId="77777777" w:rsidR="00767D05" w:rsidRPr="00E563A0" w:rsidRDefault="00767D05" w:rsidP="007858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В качестве одной из важных особенностей исследовательской деятельности обучающихся школы выступает ее направленность на получение субъективно новых знаний – самостоятельно получаемых знаний, являющихся новыми и личностно значимыми для конкретного учащегося. </w:t>
      </w:r>
    </w:p>
    <w:p w14:paraId="58BFFE14" w14:textId="77777777" w:rsidR="00767D05" w:rsidRDefault="00767D05" w:rsidP="00767D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процессе осуществления исследования у детей нарабатываются теоретические знания и практические умения и навыки</w:t>
      </w:r>
      <w:r w:rsidRPr="00E5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27F">
        <w:rPr>
          <w:rFonts w:ascii="Times New Roman" w:eastAsia="Calibri" w:hAnsi="Times New Roman" w:cs="Times New Roman"/>
          <w:sz w:val="28"/>
          <w:szCs w:val="28"/>
        </w:rPr>
        <w:t>Они соответствуют учебно-исследовательской деятельности младших школьников: умения организовывать свою деятельность, работать с информацией, осуществлять учебное исследование, оформлять и представлять результат исследования, анализировать и оценивать учебно-исследовательскую деятельность.</w:t>
      </w:r>
    </w:p>
    <w:p w14:paraId="58832685" w14:textId="77777777" w:rsidR="00785842" w:rsidRPr="00785842" w:rsidRDefault="00785842" w:rsidP="0078584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85842">
        <w:rPr>
          <w:rFonts w:ascii="Times New Roman" w:eastAsia="Calibri" w:hAnsi="Times New Roman" w:cs="Times New Roman"/>
          <w:b/>
          <w:i/>
          <w:sz w:val="24"/>
          <w:szCs w:val="28"/>
        </w:rPr>
        <w:t>Литература:</w:t>
      </w:r>
    </w:p>
    <w:p w14:paraId="3A69B3AE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Беспалько, В.П. Основы теории педагогических систем [Текст] / В.П. Беспалько.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Воронеж, 1977.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320с. </w:t>
      </w:r>
    </w:p>
    <w:p w14:paraId="041EDB41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Верига, С.В</w:t>
      </w:r>
      <w:r w:rsidRPr="0078584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Продуктивные формы организации исследовательской деятельности со школьниками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 С.В. Верига // Исследовательская работа школьников. – 2003. – №3. – С. 41–43.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2ECDF334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Гельфанд, М.Б. Внеклассная работа по математике в начальной школе [Текст] / М.Б. Гельфанд. – М: Просвещение, 2002. – 208с. </w:t>
      </w:r>
    </w:p>
    <w:p w14:paraId="2DF7DA46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Горшкова, О.Д. </w:t>
      </w:r>
      <w:r w:rsidRPr="00785842">
        <w:rPr>
          <w:rFonts w:ascii="Times New Roman" w:hAnsi="Times New Roman" w:cs="Times New Roman"/>
          <w:sz w:val="24"/>
          <w:szCs w:val="28"/>
        </w:rPr>
        <w:t xml:space="preserve">Нестандартные задания по математике для  младших школьников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/ О.Д. Горшкова // </w:t>
      </w:r>
      <w:r w:rsidRPr="00785842">
        <w:rPr>
          <w:rFonts w:ascii="Times New Roman" w:hAnsi="Times New Roman" w:cs="Times New Roman"/>
          <w:sz w:val="24"/>
          <w:szCs w:val="28"/>
        </w:rPr>
        <w:t xml:space="preserve">Начальная школа: математика.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2005.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С. 43-54.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187D74BE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Далингер</w:t>
      </w:r>
      <w:proofErr w:type="spellEnd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В.А. Учебно-исследовательская деятельность учащихся в процессе изучения математики [Текст] / В.А. </w:t>
      </w:r>
      <w:proofErr w:type="spellStart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Далингер</w:t>
      </w:r>
      <w:proofErr w:type="spellEnd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// Вестник Омского государственного педагогического университета.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2007.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№ 4 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С.71-73.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1FF4512D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85842">
        <w:rPr>
          <w:rFonts w:ascii="Times New Roman" w:hAnsi="Times New Roman" w:cs="Times New Roman"/>
          <w:sz w:val="24"/>
          <w:szCs w:val="28"/>
        </w:rPr>
        <w:t xml:space="preserve">Долгушина, Н. Организация исследовательской деятельности младших школьников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sz w:val="24"/>
          <w:szCs w:val="28"/>
        </w:rPr>
        <w:t xml:space="preserve">/ Н. Долгушина // Начальная школа.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2006.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№10.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С.8-11.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ADAEF01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Мухина, В.С. Психологический смысл исследовательской деятельности для развития личности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Calibri" w:hAnsi="Times New Roman" w:cs="Times New Roman"/>
          <w:sz w:val="24"/>
          <w:szCs w:val="28"/>
        </w:rPr>
        <w:t>/ В.С. Мухина // Народное образование. – 2006. – №7. – С. 123-127.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C0FFA64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Пичугин, С.С. Учебно-исследовательская деятельность младших школьников на уроках математики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>/ С.С. Пичугин //Начальная школа. – 2009. – №7. – С.43-47</w:t>
      </w:r>
      <w:r w:rsidRPr="00785842">
        <w:rPr>
          <w:color w:val="000000"/>
          <w:sz w:val="24"/>
          <w:szCs w:val="28"/>
        </w:rPr>
        <w:t>.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C05A013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Поддьяков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, А.Н. Методологические основы изучения и развития исследовательской деятельности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/ А.Н. </w:t>
      </w: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Поддьяков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// Исследовательская деятельность учащихся в современном образовательном пространстве: сборник статей / Под </w:t>
      </w: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общ.ред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>. А.С. Обухова. – М.: НИИ школьных технологий, 2006. – С. 51-58.</w:t>
      </w:r>
      <w:r w:rsidRPr="0078584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EDAD943" w14:textId="77777777"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5842">
        <w:rPr>
          <w:rFonts w:ascii="Times New Roman" w:hAnsi="Times New Roman" w:cs="Times New Roman"/>
          <w:color w:val="000000"/>
          <w:sz w:val="24"/>
          <w:szCs w:val="28"/>
        </w:rPr>
        <w:t>Семёнова</w:t>
      </w:r>
      <w:proofErr w:type="spellEnd"/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, Н.А. Исследовательская деятельность учащихся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>/ Н.А. Семенов // Начальная школа. – 2006. – №2. – С.21-26</w:t>
      </w:r>
      <w:r w:rsidRPr="00785842">
        <w:rPr>
          <w:rFonts w:ascii="Times New Roman" w:eastAsia="Calibri" w:hAnsi="Times New Roman" w:cs="Times New Roman"/>
          <w:sz w:val="24"/>
          <w:szCs w:val="28"/>
        </w:rPr>
        <w:t>.</w:t>
      </w:r>
    </w:p>
    <w:sectPr w:rsidR="00785842" w:rsidRPr="00785842" w:rsidSect="00767D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72F2B"/>
    <w:multiLevelType w:val="multilevel"/>
    <w:tmpl w:val="C024A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B93645"/>
    <w:multiLevelType w:val="hybridMultilevel"/>
    <w:tmpl w:val="69927F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E2553B"/>
    <w:multiLevelType w:val="hybridMultilevel"/>
    <w:tmpl w:val="0E203532"/>
    <w:lvl w:ilvl="0" w:tplc="2F008176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05"/>
    <w:rsid w:val="001F7AA5"/>
    <w:rsid w:val="002A3A80"/>
    <w:rsid w:val="00767D05"/>
    <w:rsid w:val="00785842"/>
    <w:rsid w:val="00D26EF8"/>
    <w:rsid w:val="00ED377E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468A"/>
  <w15:docId w15:val="{B7F3C7DB-B198-40CC-ABDD-CF568A0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4"/>
    <w:link w:val="20"/>
    <w:qFormat/>
    <w:rsid w:val="00767D05"/>
    <w:pPr>
      <w:numPr>
        <w:ilvl w:val="1"/>
        <w:numId w:val="1"/>
      </w:num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2 Знак"/>
    <w:basedOn w:val="a0"/>
    <w:link w:val="2"/>
    <w:rsid w:val="00767D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767D0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1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Юшков</cp:lastModifiedBy>
  <cp:revision>3</cp:revision>
  <dcterms:created xsi:type="dcterms:W3CDTF">2014-03-05T04:33:00Z</dcterms:created>
  <dcterms:modified xsi:type="dcterms:W3CDTF">2025-02-24T11:04:00Z</dcterms:modified>
</cp:coreProperties>
</file>