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21458646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  <w:lang w:eastAsia="ru-RU"/>
        </w:rPr>
      </w:sdtEndPr>
      <w:sdtContent>
        <w:p w14:paraId="027CD2BB" w14:textId="42B3FB85" w:rsidR="002457FF" w:rsidRDefault="002457FF"/>
        <w:p w14:paraId="7A39302D" w14:textId="42E2047E" w:rsidR="002457FF" w:rsidRPr="00A811D5" w:rsidRDefault="002457FF" w:rsidP="002457FF">
          <w:pPr>
            <w:spacing w:after="100" w:afterAutospacing="1" w:line="306" w:lineRule="atLeast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811D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 </w:t>
          </w:r>
          <w:r w:rsidRPr="00A811D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Аннотация</w:t>
          </w:r>
        </w:p>
        <w:p w14:paraId="7EFA36A4" w14:textId="77777777" w:rsidR="002457FF" w:rsidRPr="00A811D5" w:rsidRDefault="002457FF" w:rsidP="002457FF">
          <w:pPr>
            <w:spacing w:after="100" w:afterAutospacing="1" w:line="306" w:lineRule="atLeast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811D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Урок разработан в соответствии с требованиями ФГОС второго поколения. Знания дети получают через деятельность, а не репродуктивно. На данном уроке сочетаются различные методы и приёмы проведения занятий:  наглядная презентация по ходу выполнения заданий урока, беседа, практическая работа ,  фронтальный опрос. Данная разработка урока предназначена для учителей начальной школы</w:t>
          </w:r>
          <w:r w:rsidRPr="00A811D5">
            <w:rPr>
              <w:rFonts w:ascii="Times New Roman" w:eastAsia="Times New Roman" w:hAnsi="Times New Roman" w:cs="Times New Roman"/>
              <w:color w:val="226644"/>
              <w:sz w:val="24"/>
              <w:szCs w:val="24"/>
              <w:lang w:eastAsia="ru-RU"/>
            </w:rPr>
            <w:t>.</w:t>
          </w:r>
          <w:r w:rsidRPr="00A811D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 При разработке данного урока учитывались возрастные и психологические особенности младших школьников, реальные возможности учеников 2 класса, все учащиеся которого имеют положительную мотивацию к учебной деятельности.</w:t>
          </w:r>
        </w:p>
        <w:p w14:paraId="600F1B00" w14:textId="77777777" w:rsidR="002457FF" w:rsidRPr="00A811D5" w:rsidRDefault="002457FF" w:rsidP="002457FF">
          <w:pPr>
            <w:spacing w:after="100" w:afterAutospacing="1" w:line="306" w:lineRule="atLeast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811D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Введение</w:t>
          </w:r>
        </w:p>
        <w:p w14:paraId="3E8BBEB8" w14:textId="77777777" w:rsidR="002457FF" w:rsidRPr="00A811D5" w:rsidRDefault="002457FF" w:rsidP="002457FF">
          <w:pPr>
            <w:spacing w:after="100" w:afterAutospacing="1" w:line="306" w:lineRule="atLeast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811D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Система работы над темой «Безударные гласные в корне слова» представляет собой целенаправленный процесс, предполагающий определенную последовательность изучения грамматических признаков.</w:t>
          </w:r>
        </w:p>
        <w:p w14:paraId="12206C04" w14:textId="096039FE" w:rsidR="002457FF" w:rsidRPr="00A811D5" w:rsidRDefault="002457FF" w:rsidP="002457FF">
          <w:pPr>
            <w:spacing w:after="100" w:afterAutospacing="1" w:line="306" w:lineRule="atLeast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811D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Урок построен в соответствии с программными требованиями, с использованием элементов технологии встречных усилий, которая, на мой взгляд, заслуживает внимания в русле поиска современных подходов к обучению. Ученик изначально поставлен в такие условия, что он должен прикладывать определённые усилия в процессе образования. Учитель, со своей стороны, тоже должен - не только замечать эти усилия, поддерживать ученика, обеспечивать ему условия для дальнейшего продвижения вперёд, но и каждый раз, делая «шаг навстречу», подниматься на новую ступеньку в своём методическом опыте, умении строить отношения со своими учениками.</w:t>
          </w:r>
        </w:p>
        <w:p w14:paraId="74C09D50" w14:textId="77777777" w:rsidR="002457FF" w:rsidRDefault="002457FF" w:rsidP="002457FF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811D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В основу урока положен деятельностный подход, формирующий универсальные учебные действия. Данный урок способствует развитию у обучающихся первоначальных навыков исследовательской работы, стимулирует познавательный интерес с помощью разнообразных заданий. Работа в парах формирует у учеников разнообразные компетенции, направленные на развитие творческой личности.</w:t>
          </w:r>
        </w:p>
        <w:p w14:paraId="2A9273D0" w14:textId="77777777" w:rsidR="002457FF" w:rsidRDefault="002457FF" w:rsidP="002457FF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14:paraId="5B84BF8C" w14:textId="77777777" w:rsidR="002457FF" w:rsidRDefault="002457FF" w:rsidP="002457FF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14:paraId="5951BDC2" w14:textId="77777777" w:rsidR="002457FF" w:rsidRDefault="002457FF" w:rsidP="002457FF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14:paraId="313CDD24" w14:textId="77777777" w:rsidR="002457FF" w:rsidRDefault="002457FF" w:rsidP="002457FF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14:paraId="1CAFE552" w14:textId="77777777" w:rsidR="002457FF" w:rsidRDefault="002457FF" w:rsidP="002457FF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14:paraId="7CB66FA9" w14:textId="06FC6B60" w:rsidR="002457FF" w:rsidRDefault="000E4275" w:rsidP="002457FF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14:paraId="15330617" w14:textId="77777777" w:rsidR="002457FF" w:rsidRDefault="002457FF"/>
    <w:tbl>
      <w:tblPr>
        <w:tblW w:w="15451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4362"/>
        <w:gridCol w:w="8513"/>
      </w:tblGrid>
      <w:tr w:rsidR="00A811D5" w:rsidRPr="00A811D5" w14:paraId="43E182CF" w14:textId="77777777" w:rsidTr="002457FF"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EF5EE" w14:textId="77777777" w:rsidR="00A811D5" w:rsidRPr="00A811D5" w:rsidRDefault="00A811D5" w:rsidP="00A8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9590D1" w14:textId="627B3B4D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1D5" w:rsidRPr="00A811D5" w14:paraId="3AD7397D" w14:textId="77777777" w:rsidTr="00CD5145"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413B8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54F7D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Правописание слов с безударными гласными в корне слова</w:t>
            </w:r>
            <w:bookmarkEnd w:id="0"/>
          </w:p>
        </w:tc>
      </w:tr>
      <w:tr w:rsidR="00A811D5" w:rsidRPr="00A811D5" w14:paraId="2FD9ECE8" w14:textId="77777777" w:rsidTr="00CD5145"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54A66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2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40AAA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</w:tc>
      </w:tr>
      <w:tr w:rsidR="00A811D5" w:rsidRPr="00A811D5" w14:paraId="27D53812" w14:textId="77777777" w:rsidTr="00CD5145"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24F41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12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75BB0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частично - поисковый, наглядный.</w:t>
            </w:r>
          </w:p>
        </w:tc>
      </w:tr>
      <w:tr w:rsidR="00A811D5" w:rsidRPr="00A811D5" w14:paraId="2EBE4245" w14:textId="77777777" w:rsidTr="00CD5145"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4C8CE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85E81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познавательного интереса к способам проверки безударных гласных в корне слова, в ходе совместной деятельности и в сотрудничестве с учителем.</w:t>
            </w:r>
          </w:p>
        </w:tc>
      </w:tr>
      <w:tr w:rsidR="00A811D5" w:rsidRPr="00A811D5" w14:paraId="16AA31A6" w14:textId="77777777" w:rsidTr="00CD5145"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12EE0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14:paraId="4C703119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1.Образовательная</w:t>
            </w:r>
          </w:p>
          <w:p w14:paraId="0718713D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2.Развивающая</w:t>
            </w:r>
          </w:p>
          <w:p w14:paraId="4FBCECE1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3.Воспитательная</w:t>
            </w:r>
          </w:p>
          <w:p w14:paraId="1DD844AA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Здоровьесберегающая:</w:t>
            </w:r>
          </w:p>
        </w:tc>
        <w:tc>
          <w:tcPr>
            <w:tcW w:w="12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08116" w14:textId="77777777" w:rsidR="00A811D5" w:rsidRPr="00A811D5" w:rsidRDefault="00A811D5" w:rsidP="00AE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Отрабатывать правила написания, закрепить знания о способах проверки безударных гласных в корне слова, проверяемых ударением ;</w:t>
            </w:r>
          </w:p>
          <w:p w14:paraId="4085175D" w14:textId="77777777" w:rsidR="00A811D5" w:rsidRPr="00A811D5" w:rsidRDefault="00A811D5" w:rsidP="00AE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в тексте слова с заданной орфограммой; учить аргументировать свою точку зрения;</w:t>
            </w:r>
          </w:p>
          <w:p w14:paraId="4CDE13B1" w14:textId="77777777" w:rsidR="00A811D5" w:rsidRPr="00A811D5" w:rsidRDefault="00A811D5" w:rsidP="00AE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развивать орфографическую зоркость обучающихся, устную и письменную речь;</w:t>
            </w:r>
          </w:p>
          <w:p w14:paraId="7EA63D05" w14:textId="77777777" w:rsidR="00A811D5" w:rsidRPr="00A811D5" w:rsidRDefault="00A811D5" w:rsidP="00AE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содействовать формированию умений и навыков в процессе учебной деятельности (практической и умственной) с учетом индивидуальных способностей учащихся;</w:t>
            </w:r>
          </w:p>
          <w:p w14:paraId="4A7FF335" w14:textId="77777777" w:rsidR="00A811D5" w:rsidRPr="00A811D5" w:rsidRDefault="00A811D5" w:rsidP="00AE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познавательные процессы обучающихся (память, речь, мышление, внимание, восприятие),</w:t>
            </w:r>
          </w:p>
          <w:p w14:paraId="29A224FA" w14:textId="77777777" w:rsidR="00A811D5" w:rsidRPr="00A811D5" w:rsidRDefault="00A811D5" w:rsidP="00AE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применять логические операции (анализ, синтез, сравнение, обобщение).</w:t>
            </w:r>
          </w:p>
          <w:p w14:paraId="4C7153CD" w14:textId="77777777" w:rsidR="00A811D5" w:rsidRPr="00A811D5" w:rsidRDefault="00A811D5" w:rsidP="00AE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содействовать положительной мотивации учебной деятельности, осознанию обучающимися ценности изучаемого предмета, темы, привитию у воспитанников чувства любви и интереса к русскому языку, воспитание заботливого, доброго, толерантного отношения к окружающим;</w:t>
            </w:r>
          </w:p>
          <w:p w14:paraId="32A8B62A" w14:textId="77777777" w:rsidR="00A811D5" w:rsidRPr="00A811D5" w:rsidRDefault="00A811D5" w:rsidP="00AE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в парах, группе, самостоятельность, трудолюбие;</w:t>
            </w:r>
          </w:p>
          <w:p w14:paraId="0D61492B" w14:textId="77777777" w:rsidR="00A811D5" w:rsidRPr="00A811D5" w:rsidRDefault="00A811D5" w:rsidP="00AE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благожелательную творческую атмосферу.</w:t>
            </w:r>
          </w:p>
          <w:p w14:paraId="6840BD47" w14:textId="77777777" w:rsidR="00A811D5" w:rsidRPr="00A811D5" w:rsidRDefault="00A811D5" w:rsidP="00AE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обеспечить необходимые условия для продуктивной познавательной деятельности учащихся, снятию умственного и физического напряжения.</w:t>
            </w:r>
          </w:p>
        </w:tc>
      </w:tr>
      <w:tr w:rsidR="00A811D5" w:rsidRPr="00A811D5" w14:paraId="44151C3A" w14:textId="77777777" w:rsidTr="00CD5145">
        <w:tc>
          <w:tcPr>
            <w:tcW w:w="25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F7384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</w:t>
            </w:r>
          </w:p>
          <w:p w14:paraId="0F3F4A00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69A93" w14:textId="77777777" w:rsidR="00A811D5" w:rsidRPr="00A811D5" w:rsidRDefault="00A811D5" w:rsidP="00A811D5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8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4B233" w14:textId="77777777" w:rsidR="00A811D5" w:rsidRPr="00A811D5" w:rsidRDefault="00A811D5" w:rsidP="00A811D5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 учебные действия (УУД)</w:t>
            </w:r>
          </w:p>
        </w:tc>
      </w:tr>
      <w:tr w:rsidR="00A811D5" w:rsidRPr="00A811D5" w14:paraId="2122A748" w14:textId="77777777" w:rsidTr="00CD5145">
        <w:tc>
          <w:tcPr>
            <w:tcW w:w="25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8E8C4C5" w14:textId="77777777" w:rsidR="00A811D5" w:rsidRPr="00A811D5" w:rsidRDefault="00A811D5" w:rsidP="00A8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1A265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научатся:</w:t>
            </w:r>
          </w:p>
          <w:p w14:paraId="494FB4AA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слова с безударными гласными в корне слова;</w:t>
            </w:r>
          </w:p>
          <w:p w14:paraId="11D2AB89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проверочные слова к словам с безударными гласными;</w:t>
            </w:r>
          </w:p>
          <w:p w14:paraId="5A0B6F13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пополнят словарный запас</w:t>
            </w:r>
          </w:p>
        </w:tc>
        <w:tc>
          <w:tcPr>
            <w:tcW w:w="8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1109C" w14:textId="77777777" w:rsidR="00A811D5" w:rsidRPr="00A811D5" w:rsidRDefault="00A811D5" w:rsidP="00AE4DB8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  <w:p w14:paraId="51C349DC" w14:textId="77777777" w:rsidR="00AE4DB8" w:rsidRDefault="00A811D5" w:rsidP="00AE4DB8">
            <w:pPr>
              <w:pStyle w:val="a9"/>
              <w:numPr>
                <w:ilvl w:val="0"/>
                <w:numId w:val="4"/>
              </w:numPr>
              <w:spacing w:after="0" w:line="306" w:lineRule="atLeast"/>
              <w:ind w:left="325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алгоритма учебного действия;</w:t>
            </w:r>
          </w:p>
          <w:p w14:paraId="61B34F33" w14:textId="1CBB17C6" w:rsidR="00A811D5" w:rsidRPr="00AE4DB8" w:rsidRDefault="00A811D5" w:rsidP="00AE4DB8">
            <w:pPr>
              <w:pStyle w:val="a9"/>
              <w:numPr>
                <w:ilvl w:val="0"/>
                <w:numId w:val="4"/>
              </w:numPr>
              <w:spacing w:after="0" w:line="306" w:lineRule="atLeast"/>
              <w:ind w:left="325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успешность учебной</w:t>
            </w:r>
            <w:r w:rsid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14:paraId="36F235B7" w14:textId="77777777" w:rsidR="00A811D5" w:rsidRPr="00A811D5" w:rsidRDefault="00A811D5" w:rsidP="00A811D5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</w:p>
          <w:p w14:paraId="05036D53" w14:textId="77777777" w:rsidR="00A811D5" w:rsidRPr="00A811D5" w:rsidRDefault="00A811D5" w:rsidP="00AE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14:paraId="01FE1C0A" w14:textId="77777777" w:rsidR="00AE4DB8" w:rsidRDefault="00A811D5" w:rsidP="00AE4DB8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25" w:hanging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умения принимать и сохранять учебную цель и задачи;</w:t>
            </w:r>
          </w:p>
          <w:p w14:paraId="5A80A6AA" w14:textId="66F6E148" w:rsidR="00AE4DB8" w:rsidRDefault="00A811D5" w:rsidP="00AE4DB8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25" w:hanging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собственную деятельность в соответствии с поставленной</w:t>
            </w:r>
            <w:r w:rsid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задачей и искать средства ее осуществления;</w:t>
            </w:r>
          </w:p>
          <w:p w14:paraId="191C39FF" w14:textId="0EF1B9BA" w:rsidR="00A811D5" w:rsidRPr="00AE4DB8" w:rsidRDefault="00A811D5" w:rsidP="00AE4DB8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25" w:hanging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контролировать и оценивать свои действия,</w:t>
            </w:r>
            <w:r w:rsid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на себя ответственность, проявлять инициативность и самостоятельность.</w:t>
            </w:r>
          </w:p>
          <w:p w14:paraId="1B37EADE" w14:textId="77777777" w:rsidR="00AE4DB8" w:rsidRDefault="00A811D5" w:rsidP="00AE4DB8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</w:p>
          <w:p w14:paraId="640622D0" w14:textId="77777777" w:rsidR="00AE4DB8" w:rsidRDefault="00A811D5" w:rsidP="00AE4DB8">
            <w:pPr>
              <w:pStyle w:val="a9"/>
              <w:numPr>
                <w:ilvl w:val="0"/>
                <w:numId w:val="2"/>
              </w:numPr>
              <w:spacing w:after="0" w:line="306" w:lineRule="atLeast"/>
              <w:ind w:left="325" w:hanging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освоение умения подбирать проверочные слова к словам с безударной гласной;</w:t>
            </w:r>
          </w:p>
          <w:p w14:paraId="4C76741A" w14:textId="462712B9" w:rsidR="00A811D5" w:rsidRPr="00AE4DB8" w:rsidRDefault="00A811D5" w:rsidP="00AE4DB8">
            <w:pPr>
              <w:pStyle w:val="a9"/>
              <w:numPr>
                <w:ilvl w:val="0"/>
                <w:numId w:val="2"/>
              </w:numPr>
              <w:spacing w:after="0" w:line="306" w:lineRule="atLeast"/>
              <w:ind w:left="325" w:hanging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использовать логические операции сравнения, анализа, обобщения.</w:t>
            </w:r>
          </w:p>
          <w:p w14:paraId="7750EF7F" w14:textId="77777777" w:rsidR="00A811D5" w:rsidRPr="00A811D5" w:rsidRDefault="00A811D5" w:rsidP="00AE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14:paraId="3D71C714" w14:textId="77777777" w:rsidR="00AE4DB8" w:rsidRDefault="00A811D5" w:rsidP="00AE4DB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25" w:hanging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сотрудничать с учителем и сверстниками при решении учебных проблем;</w:t>
            </w:r>
          </w:p>
          <w:p w14:paraId="21D101F4" w14:textId="77777777" w:rsidR="00AE4DB8" w:rsidRDefault="00A811D5" w:rsidP="00AE4DB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25" w:hanging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на себя ответственность за результат своих действий;</w:t>
            </w:r>
          </w:p>
          <w:p w14:paraId="3717A506" w14:textId="2A628D3C" w:rsidR="00A811D5" w:rsidRPr="00AE4DB8" w:rsidRDefault="00A811D5" w:rsidP="00AE4DB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25" w:hanging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действиями партнера, находить неточности и корректировать их.</w:t>
            </w:r>
          </w:p>
        </w:tc>
      </w:tr>
      <w:tr w:rsidR="00A811D5" w:rsidRPr="00A811D5" w14:paraId="0C84DE57" w14:textId="77777777" w:rsidTr="00CD5145"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82F4D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2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B7504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Орфограмма в корне слова, безударные гласные, проверочное и проверяемое слово.</w:t>
            </w:r>
          </w:p>
        </w:tc>
      </w:tr>
      <w:tr w:rsidR="00A811D5" w:rsidRPr="00A811D5" w14:paraId="0B19CDA8" w14:textId="77777777" w:rsidTr="00CD5145"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278CF" w14:textId="7245E260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</w:t>
            </w:r>
            <w:r w:rsidR="00D8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2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188CC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развитие речи – литературное чтение – окружающий мир.</w:t>
            </w:r>
          </w:p>
        </w:tc>
      </w:tr>
      <w:tr w:rsidR="00A811D5" w:rsidRPr="00A811D5" w14:paraId="0ACE16B9" w14:textId="77777777" w:rsidTr="00CD5145"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36DCF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 урока</w:t>
            </w:r>
          </w:p>
        </w:tc>
        <w:tc>
          <w:tcPr>
            <w:tcW w:w="12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89EDA" w14:textId="44EA6893" w:rsidR="00A811D5" w:rsidRPr="00A811D5" w:rsidRDefault="00A811D5" w:rsidP="002457FF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Русский язык. Учебник для 2 класса. Часть I . </w:t>
            </w:r>
          </w:p>
          <w:p w14:paraId="0CAE4AF8" w14:textId="77777777" w:rsidR="002457FF" w:rsidRDefault="00A811D5" w:rsidP="002457FF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</w:t>
            </w:r>
          </w:p>
          <w:p w14:paraId="27CD51F6" w14:textId="65691DEF" w:rsidR="00A811D5" w:rsidRPr="00A811D5" w:rsidRDefault="00A811D5" w:rsidP="002457F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учебнику, рабочая программа.</w:t>
            </w:r>
          </w:p>
        </w:tc>
      </w:tr>
      <w:tr w:rsidR="00A811D5" w:rsidRPr="00A811D5" w14:paraId="1A83F424" w14:textId="77777777" w:rsidTr="00CD5145"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A6E35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пространства</w:t>
            </w:r>
          </w:p>
        </w:tc>
        <w:tc>
          <w:tcPr>
            <w:tcW w:w="12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2A72C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работа, индивидуальная работа, работа в парах.</w:t>
            </w:r>
          </w:p>
        </w:tc>
      </w:tr>
      <w:tr w:rsidR="00A811D5" w:rsidRPr="00A811D5" w14:paraId="3851859F" w14:textId="77777777" w:rsidTr="00CD5145"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9C28C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Оборудование:</w:t>
            </w:r>
          </w:p>
        </w:tc>
        <w:tc>
          <w:tcPr>
            <w:tcW w:w="128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95AE9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проектор, экран, компьютер, презентация к уроку, учебник для общеобразовательных учреждений «Русский язык», карточки с разноуровневыми заданиями, карточки «Личные достижения» (для рефлексии урока).</w:t>
            </w:r>
          </w:p>
        </w:tc>
      </w:tr>
    </w:tbl>
    <w:p w14:paraId="26C0B4FC" w14:textId="2AEBA463" w:rsidR="00A811D5" w:rsidRPr="00A811D5" w:rsidRDefault="00A811D5" w:rsidP="00CD5145">
      <w:pPr>
        <w:shd w:val="clear" w:color="auto" w:fill="FFFFFF"/>
        <w:spacing w:after="100" w:afterAutospacing="1" w:line="306" w:lineRule="atLeast"/>
        <w:ind w:hanging="426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811D5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tbl>
      <w:tblPr>
        <w:tblW w:w="15854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4252"/>
        <w:gridCol w:w="4820"/>
        <w:gridCol w:w="4088"/>
      </w:tblGrid>
      <w:tr w:rsidR="00A811D5" w:rsidRPr="00A811D5" w14:paraId="03AB1B72" w14:textId="77777777" w:rsidTr="00D831A0"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BDE78" w14:textId="77777777" w:rsidR="00A811D5" w:rsidRPr="00A811D5" w:rsidRDefault="00A811D5" w:rsidP="00A811D5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280E6" w14:textId="77777777" w:rsidR="00A811D5" w:rsidRPr="00A811D5" w:rsidRDefault="00A811D5" w:rsidP="00A811D5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7F98E" w14:textId="77777777" w:rsidR="00A811D5" w:rsidRPr="00A811D5" w:rsidRDefault="00A811D5" w:rsidP="00A811D5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4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D9C1E" w14:textId="77777777" w:rsidR="00A811D5" w:rsidRPr="00A811D5" w:rsidRDefault="00A811D5" w:rsidP="00A811D5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A811D5" w:rsidRPr="00A811D5" w14:paraId="529E6C89" w14:textId="77777777" w:rsidTr="00D831A0"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8914C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 Мотивация познавательной деятельности</w:t>
            </w:r>
          </w:p>
          <w:p w14:paraId="0BDEBC84" w14:textId="672D41DD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2C135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Настраивает детей на работу.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(Слайд 1) Прозвенел звонок. Урок начинается. Я улыбнулась вам, вы улыбнитесь друг другу. Я желаю вам хорошего настроения!</w:t>
            </w:r>
          </w:p>
          <w:p w14:paraId="4DEB035E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на каждом уроке мы с вами убеждаемся, что русский язык интересен, красив и сложен. Вот и сегодня постараемся помочь друг другу сделать новые интересные 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открытия. Пусть девизом нашего урока будут слова: «Умеешь сам - научи другого». (Слайд 2)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D0364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Слушают, настраиваются на урок.</w:t>
            </w:r>
          </w:p>
        </w:tc>
        <w:tc>
          <w:tcPr>
            <w:tcW w:w="4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7EFCA" w14:textId="02306649" w:rsidR="00A811D5" w:rsidRPr="00A811D5" w:rsidRDefault="00A811D5" w:rsidP="00AE4DB8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9FF8D38" w14:textId="77777777" w:rsidR="00AE4DB8" w:rsidRDefault="00A811D5" w:rsidP="00AE4DB8">
            <w:pPr>
              <w:pStyle w:val="a9"/>
              <w:numPr>
                <w:ilvl w:val="0"/>
                <w:numId w:val="5"/>
              </w:numPr>
              <w:spacing w:after="0" w:line="306" w:lineRule="atLeast"/>
              <w:ind w:left="27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внутренней позиции школьника на уровень положительного отношения к обучению;</w:t>
            </w:r>
          </w:p>
          <w:p w14:paraId="7F7BFCCE" w14:textId="25F8EF42" w:rsidR="00A811D5" w:rsidRPr="00AE4DB8" w:rsidRDefault="00A811D5" w:rsidP="00AE4DB8">
            <w:pPr>
              <w:pStyle w:val="a9"/>
              <w:numPr>
                <w:ilvl w:val="0"/>
                <w:numId w:val="5"/>
              </w:numPr>
              <w:spacing w:after="0" w:line="306" w:lineRule="atLeast"/>
              <w:ind w:left="27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 школе и учебной деятельности</w:t>
            </w:r>
          </w:p>
        </w:tc>
      </w:tr>
      <w:tr w:rsidR="00A811D5" w:rsidRPr="00A811D5" w14:paraId="0376BEF6" w14:textId="77777777" w:rsidTr="00D831A0"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6ADCC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 Актуализация знаний и выявление индивидуальных затруднений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61F69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Выявляет уровень знаний. Определяет типичные недостатки. Мотивирует на работу, организует проверку степени усвоения ранее полученных знаний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85FD0BF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Минутка чистописания 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8" w:history="1">
              <w:r w:rsidRPr="00A811D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eastAsia="ru-RU"/>
                </w:rPr>
                <w:t>Слайд 3</w:t>
              </w:r>
            </w:hyperlink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ED7DB72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букву, которая находится в алфавите между буквами к и м </w:t>
            </w: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(л)</w:t>
            </w:r>
          </w:p>
          <w:p w14:paraId="2A0A76C3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Буква, которая даёт команду «будь мягкий» первому звуку в слове лес </w:t>
            </w: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(е)</w:t>
            </w:r>
          </w:p>
          <w:p w14:paraId="6E7AE237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букву, звук которой вы слышите в конце в слове ДНЕВНИК </w:t>
            </w: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(к)</w:t>
            </w:r>
          </w:p>
          <w:p w14:paraId="7B454DD7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Следующая буква обозначает ударный звук в слове СКАЗКИ </w:t>
            </w: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(а)</w:t>
            </w:r>
          </w:p>
          <w:p w14:paraId="2CC826AB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букву, которая следует в алфавите после буквы Р</w:t>
            </w: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(с)</w:t>
            </w:r>
          </w:p>
          <w:p w14:paraId="158047D0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ещё раз букву, которая стоит второй в вашей строчке</w:t>
            </w: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(е)</w:t>
            </w:r>
          </w:p>
          <w:p w14:paraId="754FBA4B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Следующая буква обозначает третий звук в слове УМНЫЙ </w:t>
            </w: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(н)</w:t>
            </w:r>
          </w:p>
          <w:p w14:paraId="0EAAD73F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Какие буквы записали? (л, е, к, а, с, е, н)</w:t>
            </w:r>
          </w:p>
          <w:p w14:paraId="4B103313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какие группы можно разделить эти буквы?</w:t>
            </w:r>
          </w:p>
          <w:p w14:paraId="478439AB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можно ли из этих букв составить слово?</w:t>
            </w:r>
          </w:p>
          <w:p w14:paraId="36A51FD3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-Подчеркните гласные.</w:t>
            </w:r>
          </w:p>
          <w:p w14:paraId="77C2BF29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знаете о гласных звуках? </w:t>
            </w:r>
            <w:hyperlink r:id="rId9" w:history="1">
              <w:r w:rsidRPr="00A811D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eastAsia="ru-RU"/>
                </w:rPr>
                <w:t>(учитель выставляет карточки на доску в виде лесенки)</w:t>
              </w:r>
            </w:hyperlink>
          </w:p>
          <w:p w14:paraId="052C7C1D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Попробуйте оценить знания и умения. В таблице «</w:t>
            </w:r>
            <w:hyperlink r:id="rId10" w:history="1">
              <w:r w:rsidRPr="00A811D5">
                <w:rPr>
                  <w:rFonts w:ascii="Times New Roman" w:eastAsia="Times New Roman" w:hAnsi="Times New Roman" w:cs="Times New Roman"/>
                  <w:color w:val="3693D0"/>
                  <w:sz w:val="24"/>
                  <w:szCs w:val="24"/>
                  <w:u w:val="single"/>
                  <w:lang w:eastAsia="ru-RU"/>
                </w:rPr>
                <w:t>Листы достижения</w:t>
              </w:r>
            </w:hyperlink>
            <w:hyperlink r:id="rId11" w:history="1">
              <w:r w:rsidRPr="00A811D5">
                <w:rPr>
                  <w:rFonts w:ascii="Times New Roman" w:eastAsia="Times New Roman" w:hAnsi="Times New Roman" w:cs="Times New Roman"/>
                  <w:color w:val="3693D0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первой строчке закрасьте круги:</w:t>
            </w:r>
          </w:p>
          <w:p w14:paraId="16A20D86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– умею хорошо,</w:t>
            </w:r>
          </w:p>
          <w:p w14:paraId="61ED8EDE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 – не всегда получается, жёлтый – нужна помощь.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EB589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Выполняют задание, тренирующее отдельные способности к учебной деятельности, мыслительные операции, учебные навыки</w:t>
            </w:r>
          </w:p>
          <w:p w14:paraId="0AD72F46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по одной букве в строчку.</w:t>
            </w:r>
          </w:p>
          <w:p w14:paraId="7C3D567C" w14:textId="77777777" w:rsidR="00A811D5" w:rsidRPr="00A811D5" w:rsidRDefault="000E427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811D5" w:rsidRPr="00A811D5">
                <w:rPr>
                  <w:rFonts w:ascii="Times New Roman" w:eastAsia="Times New Roman" w:hAnsi="Times New Roman" w:cs="Times New Roman"/>
                  <w:b/>
                  <w:bCs/>
                  <w:color w:val="00000A"/>
                  <w:sz w:val="24"/>
                  <w:szCs w:val="24"/>
                  <w:u w:val="single"/>
                  <w:lang w:eastAsia="ru-RU"/>
                </w:rPr>
                <w:t>л е к а с е н</w:t>
              </w:r>
            </w:hyperlink>
          </w:p>
          <w:p w14:paraId="582BCCE1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235FBB11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2A984129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2E088E66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194BA3FE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05DEFEF3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56E7622E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1C9F8DA6" w14:textId="69490779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группы</w:t>
            </w:r>
          </w:p>
          <w:p w14:paraId="03EABBDB" w14:textId="31B08E5D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Записывают слово</w:t>
            </w:r>
          </w:p>
          <w:p w14:paraId="5F357F0C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ЛЕСЕНКА</w:t>
            </w:r>
          </w:p>
          <w:p w14:paraId="1F9D1ADF" w14:textId="35353220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гласных.</w:t>
            </w:r>
          </w:p>
          <w:p w14:paraId="7CE56894" w14:textId="54D0C220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свои знания в табличке «Личные достижения»</w:t>
            </w:r>
          </w:p>
        </w:tc>
        <w:tc>
          <w:tcPr>
            <w:tcW w:w="4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FCA69" w14:textId="77777777" w:rsidR="00AE4DB8" w:rsidRDefault="00A811D5" w:rsidP="00AE4DB8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EA03D5" w14:textId="39DCF5D5" w:rsidR="00A811D5" w:rsidRPr="00AE4DB8" w:rsidRDefault="00A811D5" w:rsidP="00AE4DB8">
            <w:pPr>
              <w:pStyle w:val="a9"/>
              <w:numPr>
                <w:ilvl w:val="0"/>
                <w:numId w:val="6"/>
              </w:numPr>
              <w:spacing w:after="0" w:line="306" w:lineRule="atLeast"/>
              <w:ind w:left="27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сверстниками.</w:t>
            </w:r>
          </w:p>
          <w:p w14:paraId="2450AF07" w14:textId="77777777" w:rsidR="00AE4DB8" w:rsidRDefault="00AE4DB8" w:rsidP="00AE4DB8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BCC344" w14:textId="7F66C2EB" w:rsidR="00AE4DB8" w:rsidRDefault="00A811D5" w:rsidP="00AE4DB8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7A1C4D7" w14:textId="7189422E" w:rsidR="00A811D5" w:rsidRPr="00AE4DB8" w:rsidRDefault="00A811D5" w:rsidP="00AE4DB8">
            <w:pPr>
              <w:pStyle w:val="a9"/>
              <w:numPr>
                <w:ilvl w:val="0"/>
                <w:numId w:val="6"/>
              </w:numPr>
              <w:spacing w:after="0" w:line="306" w:lineRule="atLeast"/>
              <w:ind w:left="271" w:hanging="2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– анализ объектов с целью выявления признаков.</w:t>
            </w:r>
          </w:p>
          <w:p w14:paraId="229F4FE2" w14:textId="77777777" w:rsidR="00AE4DB8" w:rsidRDefault="00AE4DB8" w:rsidP="00AE4DB8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6E5CC47" w14:textId="46576A8C" w:rsidR="00AE4DB8" w:rsidRDefault="00A811D5" w:rsidP="00AE4DB8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14:paraId="54094A5D" w14:textId="45095489" w:rsidR="00A811D5" w:rsidRPr="00AE4DB8" w:rsidRDefault="00A811D5" w:rsidP="00AE4DB8">
            <w:pPr>
              <w:pStyle w:val="a9"/>
              <w:numPr>
                <w:ilvl w:val="0"/>
                <w:numId w:val="6"/>
              </w:numPr>
              <w:spacing w:after="0" w:line="306" w:lineRule="atLeast"/>
              <w:ind w:left="27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коррекция, прогнозирование, целеполагание.</w:t>
            </w:r>
          </w:p>
        </w:tc>
      </w:tr>
      <w:tr w:rsidR="00AE4DB8" w:rsidRPr="00A811D5" w14:paraId="107E2C1B" w14:textId="77777777" w:rsidTr="00D831A0">
        <w:trPr>
          <w:trHeight w:val="7073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8896D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III. Постановка учебной цели. Подготовка учащихся к усвоению новых знаний.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D2549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Организует диалог с учащимися, подводит к формулировке задач урока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5C6A1D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</w:t>
            </w:r>
          </w:p>
          <w:p w14:paraId="255FB979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 - была бабушка </w:t>
            </w:r>
            <w:proofErr w:type="spellStart"/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Орфографушка</w:t>
            </w:r>
            <w:proofErr w:type="spellEnd"/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жила у ее внучка </w:t>
            </w:r>
            <w:proofErr w:type="spellStart"/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Орфограммушка</w:t>
            </w:r>
            <w:proofErr w:type="spellEnd"/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Она очень любила прятаться, и бабушке ее приходилось искать её. Давайте поможем </w:t>
            </w:r>
            <w:proofErr w:type="spellStart"/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Орфографушке</w:t>
            </w:r>
            <w:proofErr w:type="spellEnd"/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найти ее любимую внучку.</w:t>
            </w:r>
          </w:p>
          <w:p w14:paraId="645B0FC0" w14:textId="5D5264B8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Отгадаем </w:t>
            </w: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загадку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14782CD1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 я рыжая плутовка</w:t>
            </w:r>
          </w:p>
          <w:p w14:paraId="615C0F43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Обхитрю тебя я ловко.</w:t>
            </w:r>
          </w:p>
          <w:p w14:paraId="23C2662B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 напишешь вдруг,</w:t>
            </w:r>
          </w:p>
          <w:p w14:paraId="73D63784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Заблудиться можешь, друг!</w:t>
            </w:r>
          </w:p>
          <w:p w14:paraId="7C1CB01F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эти слова произносятся одинаково, а пишутся по-разному?</w:t>
            </w:r>
          </w:p>
          <w:p w14:paraId="739D8820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считать эти слова однокоренными?</w:t>
            </w:r>
          </w:p>
          <w:p w14:paraId="1D54A4AC" w14:textId="779D274B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533E1022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проверить безударную гласную в корне слова?</w:t>
            </w:r>
          </w:p>
          <w:p w14:paraId="0EFDC44B" w14:textId="24FC3123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01FDA" w14:textId="53DEC4F3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Исходя из этой проблемы, назовите тему нашего урока?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Какую цель мы поставим перед собой?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Я вам предлагаю ответить на вопросы:  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надо проверять?</w:t>
            </w:r>
          </w:p>
          <w:p w14:paraId="5AB2C749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Чем надо проверять?</w:t>
            </w:r>
          </w:p>
          <w:p w14:paraId="1794143D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надо проверять?</w:t>
            </w:r>
          </w:p>
          <w:p w14:paraId="26D91E09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цели нашего урока. Чем мы будем заниматься на уроке?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Шагаем по ступенькам к достижению цели:</w:t>
            </w:r>
          </w:p>
          <w:p w14:paraId="726209BF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этап –«Повторяй –ка».</w:t>
            </w:r>
          </w:p>
          <w:p w14:paraId="361CD35B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нам предстоит открыть очень важные секреты, связанные с безударными гласными.</w:t>
            </w:r>
          </w:p>
          <w:p w14:paraId="0AE5245A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какой сказки и чьи слова я сейчас скажу?</w:t>
            </w:r>
          </w:p>
          <w:p w14:paraId="13B03F74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Несёт меня лиса за тёмные леса!</w:t>
            </w:r>
          </w:p>
          <w:p w14:paraId="6B7F05CD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 иллюстрации на экране)</w:t>
            </w:r>
          </w:p>
        </w:tc>
        <w:tc>
          <w:tcPr>
            <w:tcW w:w="482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E8050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Отгадывают загадку, обдумывают и дают ответ, анализируют результат.</w:t>
            </w:r>
          </w:p>
          <w:p w14:paraId="5E5D33D5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389A6A1E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16E5D56C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4B86B848" w14:textId="77777777" w:rsidR="00D831A0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71E3B39E" w14:textId="0A58774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– леса</w:t>
            </w:r>
          </w:p>
          <w:p w14:paraId="476EA9BC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смысловые значения:</w:t>
            </w:r>
          </w:p>
          <w:p w14:paraId="7B727C84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– животное</w:t>
            </w:r>
          </w:p>
          <w:p w14:paraId="721FD161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 – участок земли с деревьями.</w:t>
            </w:r>
          </w:p>
          <w:p w14:paraId="49B07923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 1. Разный смысл слов</w:t>
            </w:r>
          </w:p>
          <w:p w14:paraId="12241A25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Разные корни</w:t>
            </w:r>
          </w:p>
          <w:p w14:paraId="734C84FF" w14:textId="6C68A4DC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Чтобы правильно написать безударную гласную в корне слова, надо изменить слово так, чтобы безударный звук стал ударным.</w:t>
            </w:r>
          </w:p>
          <w:p w14:paraId="59971170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безударной гласной в корне слова.</w:t>
            </w:r>
          </w:p>
          <w:p w14:paraId="08250123" w14:textId="77777777" w:rsidR="00AE4DB8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995F4" w14:textId="77777777" w:rsidR="00AE4DB8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84D79F" w14:textId="069A6AE4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писать слова с безударной гласной в корне слова.</w:t>
            </w:r>
          </w:p>
          <w:p w14:paraId="6A50B1BF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34BFD510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Гласные а, о, и, е, я – в слабой позиции, надо проверять в корне слова.</w:t>
            </w:r>
          </w:p>
          <w:p w14:paraId="3E5D9723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 ударением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Надо подобрать однокоренное слово с ударным звуком в корне.</w:t>
            </w:r>
          </w:p>
          <w:p w14:paraId="277BE8C4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579D72E1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4E4D0D1C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7CFCD02C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09CB227F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0558E734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14:paraId="3EAA7A27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Составляют план достижения цели и определяют средства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1CEFDA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какая орфограмма в этом слове, как ее проверить:</w:t>
            </w:r>
          </w:p>
          <w:p w14:paraId="4A2A5530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лиса- , ударение падает на гласный а, безударный гласный в корне лис.-</w:t>
            </w:r>
          </w:p>
          <w:p w14:paraId="5512E7DB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проверим – лисы, лисонька. Изменили форму слова.</w:t>
            </w:r>
          </w:p>
          <w:p w14:paraId="51559918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Подобрали родственное слово.</w:t>
            </w:r>
          </w:p>
          <w:p w14:paraId="50F71503" w14:textId="79FBAEC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обнаружили два способа проверки безударной гласной: изменить форму или подобрать однокоренное слово.</w:t>
            </w:r>
          </w:p>
        </w:tc>
        <w:tc>
          <w:tcPr>
            <w:tcW w:w="4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DFABE" w14:textId="77777777" w:rsidR="00AE4DB8" w:rsidRPr="00A811D5" w:rsidRDefault="00AE4DB8" w:rsidP="00AE4DB8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14:paraId="11B91F05" w14:textId="77777777" w:rsidR="00AE4DB8" w:rsidRPr="00AE4DB8" w:rsidRDefault="00AE4DB8" w:rsidP="00AE4DB8">
            <w:pPr>
              <w:pStyle w:val="a9"/>
              <w:numPr>
                <w:ilvl w:val="0"/>
                <w:numId w:val="6"/>
              </w:numPr>
              <w:spacing w:after="0" w:line="306" w:lineRule="atLeast"/>
              <w:ind w:left="271" w:hanging="2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существенных признаков, анализ, синтез. Классификация, сравнение. Обобщение, аналогия.</w:t>
            </w:r>
          </w:p>
          <w:p w14:paraId="629C1A7D" w14:textId="77777777" w:rsidR="00AE4DB8" w:rsidRDefault="00AE4DB8" w:rsidP="00AE4DB8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5E7CE0C" w14:textId="385CFE7F" w:rsidR="00AE4DB8" w:rsidRPr="00A811D5" w:rsidRDefault="00AE4DB8" w:rsidP="00AE4DB8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14:paraId="28D863EC" w14:textId="77777777" w:rsidR="00AE4DB8" w:rsidRPr="00AE4DB8" w:rsidRDefault="00AE4DB8" w:rsidP="00AE4DB8">
            <w:pPr>
              <w:pStyle w:val="a9"/>
              <w:numPr>
                <w:ilvl w:val="0"/>
                <w:numId w:val="8"/>
              </w:numPr>
              <w:spacing w:after="0" w:line="306" w:lineRule="atLeast"/>
              <w:ind w:left="271" w:hanging="2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своего мнения и аргументирование своей точки зрения</w:t>
            </w:r>
          </w:p>
        </w:tc>
      </w:tr>
      <w:tr w:rsidR="00AE4DB8" w:rsidRPr="00A811D5" w14:paraId="3A0B20CA" w14:textId="77777777" w:rsidTr="00D831A0">
        <w:trPr>
          <w:trHeight w:val="495"/>
        </w:trPr>
        <w:tc>
          <w:tcPr>
            <w:tcW w:w="269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EB357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Построение проекта выхода из затруднения</w:t>
            </w:r>
          </w:p>
        </w:tc>
        <w:tc>
          <w:tcPr>
            <w:tcW w:w="425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2FEE6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Организует деятельность учащихся по исследованию проблемной ситуации.</w:t>
            </w:r>
          </w:p>
          <w:p w14:paraId="1759A5C8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цель ставим?</w:t>
            </w:r>
          </w:p>
          <w:p w14:paraId="6539B688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наше действие следующее?</w:t>
            </w:r>
          </w:p>
          <w:p w14:paraId="721C672E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Назвать орфограмму.</w:t>
            </w:r>
          </w:p>
          <w:p w14:paraId="46AF3F81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Составить алгоритм проверки данной орфограммы.</w:t>
            </w:r>
          </w:p>
          <w:p w14:paraId="4C241200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Сравнить наш алгоритм проверки с правилом в учебнике.</w:t>
            </w:r>
          </w:p>
          <w:p w14:paraId="1ED3778C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Поупражняться в написании таких слов.</w:t>
            </w:r>
          </w:p>
          <w:p w14:paraId="319DFEC4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способов проверки безударной гласной в корне слова мы выявили?</w:t>
            </w:r>
          </w:p>
          <w:p w14:paraId="154374EE" w14:textId="77777777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способы, назовите.</w:t>
            </w:r>
          </w:p>
          <w:p w14:paraId="57E98C20" w14:textId="4E651BFF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4C3B5" w14:textId="6B67BA09" w:rsidR="00AE4DB8" w:rsidRPr="00A811D5" w:rsidRDefault="00AE4DB8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08224" w14:textId="77777777" w:rsidR="00AE4DB8" w:rsidRDefault="00AE4DB8" w:rsidP="00AE4DB8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54F0BC" w14:textId="5C042F95" w:rsidR="00AE4DB8" w:rsidRDefault="00AE4DB8" w:rsidP="00AE4DB8">
            <w:pPr>
              <w:pStyle w:val="a9"/>
              <w:numPr>
                <w:ilvl w:val="0"/>
                <w:numId w:val="8"/>
              </w:numPr>
              <w:spacing w:after="0" w:line="306" w:lineRule="atLeast"/>
              <w:ind w:left="129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прогнозирование.</w:t>
            </w:r>
          </w:p>
          <w:p w14:paraId="27A245FD" w14:textId="77777777" w:rsidR="00AE4DB8" w:rsidRPr="00AE4DB8" w:rsidRDefault="00AE4DB8" w:rsidP="00AE4DB8">
            <w:pPr>
              <w:pStyle w:val="a9"/>
              <w:numPr>
                <w:ilvl w:val="0"/>
                <w:numId w:val="8"/>
              </w:numPr>
              <w:spacing w:after="0" w:line="306" w:lineRule="atLeast"/>
              <w:ind w:left="129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7A8556" w14:textId="77777777" w:rsidR="00AE4DB8" w:rsidRDefault="00AE4DB8" w:rsidP="00AE4DB8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A45169" w14:textId="1763D31B" w:rsidR="00AE4DB8" w:rsidRDefault="00AE4DB8" w:rsidP="00AE4DB8">
            <w:pPr>
              <w:pStyle w:val="a9"/>
              <w:numPr>
                <w:ilvl w:val="0"/>
                <w:numId w:val="8"/>
              </w:numPr>
              <w:spacing w:after="0" w:line="306" w:lineRule="atLeast"/>
              <w:ind w:left="27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в поиске и выборе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информации.</w:t>
            </w:r>
          </w:p>
          <w:p w14:paraId="6BA65E44" w14:textId="77777777" w:rsidR="00AE4DB8" w:rsidRPr="00AE4DB8" w:rsidRDefault="00AE4DB8" w:rsidP="00AE4DB8">
            <w:pPr>
              <w:pStyle w:val="a9"/>
              <w:spacing w:after="0" w:line="306" w:lineRule="atLeast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A2B46A" w14:textId="5EA0CABC" w:rsidR="00AE4DB8" w:rsidRDefault="00AE4DB8" w:rsidP="00AE4DB8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ED3FF64" w14:textId="330DFDE7" w:rsidR="00AE4DB8" w:rsidRPr="00AE4DB8" w:rsidRDefault="00AE4DB8" w:rsidP="00AE4DB8">
            <w:pPr>
              <w:pStyle w:val="a9"/>
              <w:numPr>
                <w:ilvl w:val="0"/>
                <w:numId w:val="8"/>
              </w:numPr>
              <w:spacing w:after="0" w:line="306" w:lineRule="atLeast"/>
              <w:ind w:left="27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моделирование;</w:t>
            </w:r>
          </w:p>
          <w:p w14:paraId="094F15FC" w14:textId="4661DAA6" w:rsidR="00AE4DB8" w:rsidRPr="00AE4DB8" w:rsidRDefault="00AE4DB8" w:rsidP="00AE4DB8">
            <w:pPr>
              <w:pStyle w:val="a9"/>
              <w:numPr>
                <w:ilvl w:val="0"/>
                <w:numId w:val="8"/>
              </w:numPr>
              <w:spacing w:after="0" w:line="306" w:lineRule="atLeast"/>
              <w:ind w:left="27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 – решение проблемы,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логической цепи рассуждений, доказательство, выдвижение гипотез и их обоснование.</w:t>
            </w:r>
          </w:p>
        </w:tc>
      </w:tr>
      <w:tr w:rsidR="00A811D5" w:rsidRPr="00A811D5" w14:paraId="572A7122" w14:textId="77777777" w:rsidTr="00D831A0"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5C0B8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V. Реализация построенного проекта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F3CCC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Организует реализацию построенного проекта в соответствии с планом.</w:t>
            </w:r>
          </w:p>
          <w:p w14:paraId="39FC0B71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темой урока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 теперь, давайте составим </w:t>
            </w: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проверки безударной гласной, которым будем пользоваться в дальнейшем (</w:t>
            </w:r>
            <w:hyperlink r:id="rId13" w:history="1">
              <w:r w:rsidRPr="00A811D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eastAsia="ru-RU"/>
                </w:rPr>
                <w:t>Слайд 6</w:t>
              </w:r>
            </w:hyperlink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54FC3C6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14:paraId="30162E9D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712E7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Работают в соответствии с составленным планом</w:t>
            </w:r>
          </w:p>
          <w:p w14:paraId="506D07E7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Читаю слово.</w:t>
            </w:r>
          </w:p>
          <w:p w14:paraId="01D4F68C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Определяю ударение.</w:t>
            </w:r>
          </w:p>
          <w:p w14:paraId="6203133A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Подбираю однокоренные слова.</w:t>
            </w:r>
          </w:p>
          <w:p w14:paraId="2B058505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Подбираю проверочное слово.</w:t>
            </w:r>
          </w:p>
          <w:p w14:paraId="0DCCDF58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Пишу гласную.</w:t>
            </w:r>
          </w:p>
        </w:tc>
        <w:tc>
          <w:tcPr>
            <w:tcW w:w="4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50061" w14:textId="77777777" w:rsidR="00AE4DB8" w:rsidRDefault="00A811D5" w:rsidP="00AE4DB8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07A0F43C" w14:textId="32E54F03" w:rsidR="00A811D5" w:rsidRPr="00AE4DB8" w:rsidRDefault="00A811D5" w:rsidP="00AE4DB8">
            <w:pPr>
              <w:pStyle w:val="a9"/>
              <w:numPr>
                <w:ilvl w:val="0"/>
                <w:numId w:val="9"/>
              </w:numPr>
              <w:spacing w:after="0" w:line="306" w:lineRule="atLeast"/>
              <w:ind w:left="27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целеполагание, прогнозирование, коррекция.</w:t>
            </w:r>
          </w:p>
          <w:p w14:paraId="302F8DB1" w14:textId="77777777" w:rsidR="00AE4DB8" w:rsidRDefault="00AE4DB8" w:rsidP="00AE4DB8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5018A6E" w14:textId="284D151C" w:rsidR="00AE4DB8" w:rsidRDefault="00A811D5" w:rsidP="00AE4DB8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C65D4A" w14:textId="1A150F88" w:rsidR="00A811D5" w:rsidRPr="00AE4DB8" w:rsidRDefault="00A811D5" w:rsidP="00AE4DB8">
            <w:pPr>
              <w:pStyle w:val="a9"/>
              <w:numPr>
                <w:ilvl w:val="0"/>
                <w:numId w:val="9"/>
              </w:numPr>
              <w:spacing w:after="0" w:line="306" w:lineRule="atLeast"/>
              <w:ind w:left="27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самостоятельное создание алгоритма деятельности, осознанное построение речевого высказывания.</w:t>
            </w:r>
          </w:p>
          <w:p w14:paraId="2C44BEAC" w14:textId="77777777" w:rsidR="00AE4DB8" w:rsidRDefault="00A811D5" w:rsidP="00AE4DB8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08F5C244" w14:textId="17E44C03" w:rsidR="00A811D5" w:rsidRPr="00AE4DB8" w:rsidRDefault="00A811D5" w:rsidP="00AE4DB8">
            <w:pPr>
              <w:pStyle w:val="a9"/>
              <w:numPr>
                <w:ilvl w:val="0"/>
                <w:numId w:val="9"/>
              </w:numPr>
              <w:spacing w:after="0" w:line="306" w:lineRule="atLeast"/>
              <w:ind w:left="271" w:hanging="2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 учебного сотрудничества.</w:t>
            </w:r>
          </w:p>
        </w:tc>
      </w:tr>
      <w:tr w:rsidR="00A811D5" w:rsidRPr="00A811D5" w14:paraId="15C0BF90" w14:textId="77777777" w:rsidTr="00D831A0"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31BAB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VI. Первичная проверка понимания</w:t>
            </w:r>
          </w:p>
          <w:p w14:paraId="33891B54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A45CD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давайте потренируемся. Откройте тетрадь на печатной основе на странице 48, упражнение 104. Работаем в парах. 1 ряд будет выполнять 1 столбик, 2 вариант –второй. Подберите к словам проверочное слово. Какие проверочные слова подобрали?</w:t>
            </w:r>
          </w:p>
          <w:p w14:paraId="0F848C9D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способ проверки использовали: подбирали родственное слово или изменяли форму слова? Докажите.</w:t>
            </w:r>
          </w:p>
          <w:p w14:paraId="6B130CEB" w14:textId="6F314A32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Оцените свою работу на этом этапе. Возьмите «». Найди вторую строчку с кругами. Вспомните всё, что вы делали на уроке. Оцените теперь свои знания и умения.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381D1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читают и устно подбирают проверочные слова, используя способы проверки.</w:t>
            </w:r>
          </w:p>
          <w:p w14:paraId="36F7FEE0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ряд – 1 столбик</w:t>
            </w:r>
          </w:p>
          <w:p w14:paraId="62F9A9F2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ряд - 2 столбик</w:t>
            </w:r>
          </w:p>
          <w:p w14:paraId="1EF98933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66112CA9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на компьютере </w:t>
            </w:r>
            <w:hyperlink r:id="rId14" w:history="1">
              <w:r w:rsidRPr="00A811D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eastAsia="ru-RU"/>
                </w:rPr>
                <w:t>(Слайд 7 и слайд 8)</w:t>
              </w:r>
            </w:hyperlink>
          </w:p>
          <w:p w14:paraId="3BEB4602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4BE982CF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– умею хорошо, и могу помочь другому.</w:t>
            </w:r>
          </w:p>
          <w:p w14:paraId="584C0EFF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 – знаю, но нужно ещё поупражняться.</w:t>
            </w:r>
          </w:p>
          <w:p w14:paraId="78E837A2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Жёлтый – мне нужна помощь.</w:t>
            </w:r>
          </w:p>
        </w:tc>
        <w:tc>
          <w:tcPr>
            <w:tcW w:w="4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78996" w14:textId="77777777" w:rsidR="00AE4DB8" w:rsidRDefault="00A811D5" w:rsidP="00AE4DB8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FAB2A5F" w14:textId="0C72D6B9" w:rsidR="00A811D5" w:rsidRDefault="00A811D5" w:rsidP="00AE4DB8">
            <w:pPr>
              <w:pStyle w:val="a9"/>
              <w:numPr>
                <w:ilvl w:val="0"/>
                <w:numId w:val="9"/>
              </w:numPr>
              <w:spacing w:after="0" w:line="306" w:lineRule="atLeast"/>
              <w:ind w:left="27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оценка, коррекция.</w:t>
            </w:r>
          </w:p>
          <w:p w14:paraId="2CA42896" w14:textId="77777777" w:rsidR="00AE4DB8" w:rsidRPr="00AE4DB8" w:rsidRDefault="00AE4DB8" w:rsidP="00AE4DB8">
            <w:pPr>
              <w:pStyle w:val="a9"/>
              <w:spacing w:after="0" w:line="306" w:lineRule="atLeast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1AAE56" w14:textId="77777777" w:rsidR="00AE4DB8" w:rsidRDefault="00A811D5" w:rsidP="00AE4DB8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4858DB3" w14:textId="685FB540" w:rsidR="00A811D5" w:rsidRDefault="00A811D5" w:rsidP="00AE4DB8">
            <w:pPr>
              <w:pStyle w:val="a9"/>
              <w:numPr>
                <w:ilvl w:val="0"/>
                <w:numId w:val="9"/>
              </w:numPr>
              <w:spacing w:after="0" w:line="306" w:lineRule="atLeast"/>
              <w:ind w:left="271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поведением партнёра – контроль, оценка действий партнера.</w:t>
            </w:r>
          </w:p>
          <w:p w14:paraId="3AB93C5B" w14:textId="77777777" w:rsidR="00AE4DB8" w:rsidRPr="00AE4DB8" w:rsidRDefault="00AE4DB8" w:rsidP="00AE4DB8">
            <w:pPr>
              <w:pStyle w:val="a9"/>
              <w:spacing w:after="0" w:line="306" w:lineRule="atLeast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0F86F5" w14:textId="77777777" w:rsidR="00AE4DB8" w:rsidRDefault="00A811D5" w:rsidP="00AE4DB8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  <w:p w14:paraId="7299EA5C" w14:textId="6F4D3C4F" w:rsidR="00A811D5" w:rsidRPr="00AE4DB8" w:rsidRDefault="00A811D5" w:rsidP="00AE4DB8">
            <w:pPr>
              <w:pStyle w:val="a9"/>
              <w:numPr>
                <w:ilvl w:val="0"/>
                <w:numId w:val="9"/>
              </w:numPr>
              <w:spacing w:after="0" w:line="306" w:lineRule="atLeast"/>
              <w:ind w:left="27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умение структурировать знания, выбор наиболее эффективных способов решения задач, умение осознанно и произвольно строить речевое высказывание</w:t>
            </w:r>
          </w:p>
        </w:tc>
      </w:tr>
      <w:tr w:rsidR="00A811D5" w:rsidRPr="00A811D5" w14:paraId="72CE18A0" w14:textId="77777777" w:rsidTr="00D831A0"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1BFC5" w14:textId="7D8416C4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</w:t>
            </w:r>
            <w:r w:rsidR="00D8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14:paraId="72A6B4D7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498DE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немного отдохнём. Я называю слова, если в корне безударный гласный звук – присядьте, руки - на пояс. Если ударный – руки вверх.</w:t>
            </w:r>
          </w:p>
          <w:p w14:paraId="14191A66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чтобы не делать ошибок – повторим хором правило в стихотворной форме.</w:t>
            </w:r>
          </w:p>
          <w:p w14:paraId="221672CE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Трава, лисы, следы, гнёзда, звезда.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F0D35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стихотворения с экрана.</w:t>
            </w:r>
          </w:p>
          <w:p w14:paraId="57EA8D92" w14:textId="77777777" w:rsidR="00A811D5" w:rsidRPr="00A811D5" w:rsidRDefault="000E427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A811D5" w:rsidRPr="00A811D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eastAsia="ru-RU"/>
                </w:rPr>
                <w:t>(Слайд 9)</w:t>
              </w:r>
            </w:hyperlink>
          </w:p>
          <w:p w14:paraId="5C45FDFE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Безударный хитрый гласный.</w:t>
            </w:r>
          </w:p>
          <w:p w14:paraId="042DDEF5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Слышим мы его прекрасно.</w:t>
            </w:r>
          </w:p>
          <w:p w14:paraId="6ECEFCC5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письме какая буква?</w:t>
            </w:r>
          </w:p>
          <w:p w14:paraId="15C4125F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поможет нам наука:</w:t>
            </w:r>
          </w:p>
          <w:p w14:paraId="1E018348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ставь под ударенье,</w:t>
            </w:r>
          </w:p>
          <w:p w14:paraId="3B16208C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рассеять все сомненья.</w:t>
            </w:r>
          </w:p>
          <w:p w14:paraId="5AEB67F6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движения, подбирают (если надо) проверочные слова.</w:t>
            </w:r>
          </w:p>
        </w:tc>
        <w:tc>
          <w:tcPr>
            <w:tcW w:w="4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01EB0" w14:textId="77777777" w:rsidR="00A811D5" w:rsidRPr="00A811D5" w:rsidRDefault="00A811D5" w:rsidP="00AE4DB8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14:paraId="63A60301" w14:textId="77777777" w:rsidR="00A811D5" w:rsidRPr="00AE4DB8" w:rsidRDefault="00A811D5" w:rsidP="00AE4DB8">
            <w:pPr>
              <w:pStyle w:val="a9"/>
              <w:numPr>
                <w:ilvl w:val="0"/>
                <w:numId w:val="9"/>
              </w:numPr>
              <w:spacing w:after="0" w:line="306" w:lineRule="atLeast"/>
              <w:ind w:left="412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поддерживать состояние своего здоровья на должном уровне.</w:t>
            </w:r>
          </w:p>
        </w:tc>
      </w:tr>
      <w:tr w:rsidR="00A811D5" w:rsidRPr="00A811D5" w14:paraId="7E0A1D0A" w14:textId="77777777" w:rsidTr="00D831A0"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3951A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VIII. Закрепление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C04B4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Организует деятельность по применению новых знаний</w:t>
            </w:r>
          </w:p>
          <w:p w14:paraId="64DD2356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Взаимопроверка в парах.</w:t>
            </w:r>
          </w:p>
          <w:p w14:paraId="12A1920E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выполнить </w:t>
            </w:r>
            <w:hyperlink r:id="rId16" w:history="1">
              <w:r w:rsidRPr="00A811D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eastAsia="ru-RU"/>
                </w:rPr>
                <w:t>разноуровневые задания</w:t>
              </w:r>
            </w:hyperlink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 </w:t>
            </w:r>
            <w:hyperlink r:id="rId17" w:history="1">
              <w:r w:rsidRPr="00A811D5">
                <w:rPr>
                  <w:rFonts w:ascii="Times New Roman" w:eastAsia="Times New Roman" w:hAnsi="Times New Roman" w:cs="Times New Roman"/>
                  <w:color w:val="3693D0"/>
                  <w:sz w:val="24"/>
                  <w:szCs w:val="24"/>
                  <w:u w:val="single"/>
                  <w:lang w:eastAsia="ru-RU"/>
                </w:rPr>
                <w:t>карточках</w:t>
              </w:r>
            </w:hyperlink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B6CE792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сейчас каждая пара обменяется карточками и проверит соседа по парте. Оцените свою работу.</w:t>
            </w:r>
          </w:p>
          <w:p w14:paraId="7BFCA6A0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С каким правилом мы сегодня работаем? Я для вас сегодня приготовила ещё одно правило в стихотворной форме. Переверните листочки.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1391E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работа. Осуществляют самопроверку, пошагово сравнивая с эталоном.</w:t>
            </w:r>
          </w:p>
          <w:p w14:paraId="2C490A71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(задания дети выбирают самостоятельно)</w:t>
            </w:r>
          </w:p>
          <w:p w14:paraId="09226307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буква гласная</w:t>
            </w:r>
          </w:p>
          <w:p w14:paraId="073DAC15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Вызвала сомнение,</w:t>
            </w:r>
          </w:p>
          <w:p w14:paraId="63FF5F5E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её немедленно</w:t>
            </w:r>
          </w:p>
          <w:p w14:paraId="56FA8CC3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Ставь под ударение</w:t>
            </w:r>
          </w:p>
          <w:p w14:paraId="64F6F918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 на гласной</w:t>
            </w:r>
          </w:p>
          <w:p w14:paraId="71BEE8E7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сделать букву ясной.</w:t>
            </w:r>
          </w:p>
        </w:tc>
        <w:tc>
          <w:tcPr>
            <w:tcW w:w="4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97A19" w14:textId="77777777" w:rsidR="00D831A0" w:rsidRDefault="00A811D5" w:rsidP="00D831A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3F9E84B" w14:textId="4E690E78" w:rsidR="00A811D5" w:rsidRDefault="00A811D5" w:rsidP="00D831A0">
            <w:pPr>
              <w:pStyle w:val="a9"/>
              <w:numPr>
                <w:ilvl w:val="0"/>
                <w:numId w:val="9"/>
              </w:numPr>
              <w:spacing w:after="0" w:line="306" w:lineRule="atLeast"/>
              <w:ind w:left="412" w:hanging="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оценка, коррекция.</w:t>
            </w:r>
          </w:p>
          <w:p w14:paraId="2F5CEEA8" w14:textId="77777777" w:rsidR="00D831A0" w:rsidRPr="00D831A0" w:rsidRDefault="00D831A0" w:rsidP="00D831A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3B057D" w14:textId="77777777" w:rsidR="00D831A0" w:rsidRDefault="00A811D5" w:rsidP="00D831A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6551612E" w14:textId="783F2352" w:rsidR="00A811D5" w:rsidRPr="00D831A0" w:rsidRDefault="00A811D5" w:rsidP="00D831A0">
            <w:pPr>
              <w:pStyle w:val="a9"/>
              <w:numPr>
                <w:ilvl w:val="0"/>
                <w:numId w:val="10"/>
              </w:numPr>
              <w:spacing w:after="0" w:line="306" w:lineRule="atLeast"/>
              <w:ind w:left="412" w:hanging="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поведением партнёра – контроль, оценка действий партнера.</w:t>
            </w:r>
          </w:p>
        </w:tc>
      </w:tr>
      <w:tr w:rsidR="00A811D5" w:rsidRPr="00A811D5" w14:paraId="34B84EBB" w14:textId="77777777" w:rsidTr="00D831A0"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90815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X. Д/з.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80CC9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понимание учащимися цели, содержания и способов выполнения домашнего задания одного на выбор: </w:t>
            </w:r>
            <w:hyperlink r:id="rId18" w:history="1">
              <w:r w:rsidRPr="00A811D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eastAsia="ru-RU"/>
                </w:rPr>
                <w:t>(Слайд 10)</w:t>
              </w:r>
            </w:hyperlink>
          </w:p>
          <w:p w14:paraId="4C5F37DC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Стр.111, упр.176</w:t>
            </w:r>
          </w:p>
          <w:p w14:paraId="6B30F84C" w14:textId="77777777" w:rsidR="00D831A0" w:rsidRDefault="00A811D5" w:rsidP="00D831A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задание на применение правила о безударной гласной в корне слова</w:t>
            </w:r>
          </w:p>
          <w:p w14:paraId="134C8594" w14:textId="2227C804" w:rsidR="00A811D5" w:rsidRPr="00A811D5" w:rsidRDefault="000E4275" w:rsidP="00D831A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A811D5" w:rsidRPr="00A811D5">
                <w:rPr>
                  <w:rFonts w:ascii="Times New Roman" w:eastAsia="Times New Roman" w:hAnsi="Times New Roman" w:cs="Times New Roman"/>
                  <w:color w:val="3693D0"/>
                  <w:sz w:val="24"/>
                  <w:szCs w:val="24"/>
                  <w:u w:val="single"/>
                  <w:lang w:eastAsia="ru-RU"/>
                </w:rPr>
                <w:t>Тренажер</w:t>
              </w:r>
            </w:hyperlink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D463E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Записывают задание в дневник</w:t>
            </w:r>
            <w:r w:rsidRPr="00A811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CC3AB" w14:textId="77777777" w:rsidR="00A811D5" w:rsidRPr="00A811D5" w:rsidRDefault="00A811D5" w:rsidP="00D831A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Познавательные УДД:</w:t>
            </w:r>
          </w:p>
          <w:p w14:paraId="729B366F" w14:textId="77777777" w:rsidR="00A811D5" w:rsidRPr="00D831A0" w:rsidRDefault="00A811D5" w:rsidP="00D831A0">
            <w:pPr>
              <w:pStyle w:val="a9"/>
              <w:numPr>
                <w:ilvl w:val="0"/>
                <w:numId w:val="10"/>
              </w:numPr>
              <w:spacing w:after="0" w:line="306" w:lineRule="atLeast"/>
              <w:ind w:left="16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умение использовать полученные на уроке ЗУН;</w:t>
            </w:r>
          </w:p>
          <w:p w14:paraId="47842CD2" w14:textId="77777777" w:rsidR="00A811D5" w:rsidRPr="00D831A0" w:rsidRDefault="00A811D5" w:rsidP="00D831A0">
            <w:pPr>
              <w:pStyle w:val="a9"/>
              <w:numPr>
                <w:ilvl w:val="0"/>
                <w:numId w:val="10"/>
              </w:numPr>
              <w:spacing w:after="100" w:afterAutospacing="1" w:line="306" w:lineRule="atLeast"/>
              <w:ind w:left="16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анализировать, сравнивать, делать выводы, устанавливать закономерности.</w:t>
            </w:r>
          </w:p>
        </w:tc>
      </w:tr>
      <w:tr w:rsidR="00A811D5" w:rsidRPr="00A811D5" w14:paraId="6DD1A770" w14:textId="77777777" w:rsidTr="00D831A0"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118A1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XI. Рефлексия деятельности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A90E9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Организует рефлексию . Подводит к выводу, задаёт наводящие вопросы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660BDD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– Назовите ключевые слова темы.</w:t>
            </w:r>
          </w:p>
          <w:p w14:paraId="73E21997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– Какую проблему решали на уроке?</w:t>
            </w:r>
          </w:p>
          <w:p w14:paraId="43FC9CCF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– Чему научились?</w:t>
            </w:r>
          </w:p>
          <w:p w14:paraId="4D187ADA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– Какая работа понравилась больше всего?</w:t>
            </w:r>
          </w:p>
          <w:p w14:paraId="3F2DEC3D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– С какими трудностями столкнулись? С чем это связано?</w:t>
            </w:r>
          </w:p>
          <w:p w14:paraId="5FCCC157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– Что нужно сделать, чтобы избежать ошибок в дальнейшем?</w:t>
            </w:r>
          </w:p>
          <w:p w14:paraId="4D2216FF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– Оцените свою работу на уроке (по желанию, т.к. изучался новый материал).</w:t>
            </w:r>
          </w:p>
          <w:p w14:paraId="2FD92029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– По каким критериям будете оценивать себя?</w:t>
            </w:r>
          </w:p>
          <w:p w14:paraId="37B39179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281FE07D" wp14:editId="69F3DFF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5523" cy="810381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3" cy="810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11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4BE40EA6" wp14:editId="0712E32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5523" cy="810381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3" cy="810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11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7AA20C43" wp14:editId="35BD5B2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3562" cy="789223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2" cy="789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у вас на столе лежат листочки с двумя </w:t>
            </w:r>
            <w:r w:rsidRPr="00A8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шкалами: </w:t>
            </w:r>
            <w:r w:rsidRPr="00A8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Интересный урок Моё участие</w:t>
            </w:r>
          </w:p>
          <w:p w14:paraId="7EE09ADB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Оцените, пожалуйста, этот урок: насколько интересным он вам показался. А теперь оцените свою работу на уроке, насколько активно каждый из вас участвовал в обсуждении, выполнял практическую работу.</w:t>
            </w:r>
          </w:p>
          <w:p w14:paraId="09A1C3D7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результатов рефлексии.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2C162" w14:textId="77777777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Осуществляют самооценку собственной учебной деятельности, соотносят цель и результаты, степень их соответствия. Формулируют конечный результат своей работы на уроке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FD5D0" w14:textId="77777777" w:rsidR="00D831A0" w:rsidRDefault="00A811D5" w:rsidP="00D831A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F21A1DF" w14:textId="6AABD30C" w:rsidR="00A811D5" w:rsidRPr="00D831A0" w:rsidRDefault="00A811D5" w:rsidP="00D831A0">
            <w:pPr>
              <w:pStyle w:val="a9"/>
              <w:numPr>
                <w:ilvl w:val="0"/>
                <w:numId w:val="11"/>
              </w:numPr>
              <w:spacing w:after="0" w:line="306" w:lineRule="atLeast"/>
              <w:ind w:left="30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мысли.</w:t>
            </w:r>
          </w:p>
          <w:p w14:paraId="69142034" w14:textId="77777777" w:rsidR="00D831A0" w:rsidRDefault="00D831A0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4BB69C" w14:textId="5556414E" w:rsidR="00A811D5" w:rsidRPr="00A811D5" w:rsidRDefault="00A811D5" w:rsidP="00A811D5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рефлексия.</w:t>
            </w:r>
          </w:p>
          <w:p w14:paraId="43921060" w14:textId="77777777" w:rsidR="00D831A0" w:rsidRDefault="00A811D5" w:rsidP="00D831A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A8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A96D44" w14:textId="4424670C" w:rsidR="00A811D5" w:rsidRPr="00D831A0" w:rsidRDefault="00A811D5" w:rsidP="00D831A0">
            <w:pPr>
              <w:pStyle w:val="a9"/>
              <w:numPr>
                <w:ilvl w:val="0"/>
                <w:numId w:val="11"/>
              </w:numPr>
              <w:spacing w:after="0" w:line="306" w:lineRule="atLeast"/>
              <w:ind w:left="308" w:hanging="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D8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т.е. ученик задаётся вопросом: какое значение и какой смысл имеет для него учение? Что дал урок?</w:t>
            </w:r>
          </w:p>
        </w:tc>
      </w:tr>
    </w:tbl>
    <w:p w14:paraId="1F115672" w14:textId="77777777" w:rsidR="00A811D5" w:rsidRPr="00D831A0" w:rsidRDefault="00A811D5" w:rsidP="00A811D5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31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Заключение</w:t>
      </w:r>
    </w:p>
    <w:p w14:paraId="772E1679" w14:textId="65913AA5" w:rsidR="00A811D5" w:rsidRPr="00D831A0" w:rsidRDefault="00A811D5" w:rsidP="00A811D5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31A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 уроке ребята получили глубокие и прочные знаниям. Учащиеся поставлены в условия, когда могут самостоятельно добывать знания, применять их в нестандартных ситуациях, размышлять, фантазировать, играть. Это способствует созданию у учеников эмоционального настроя, вызывает положительное отношение к выполняемой работе, улучшает общую работоспособность. Учащиеся на уроке были достаточно активны и </w:t>
      </w:r>
      <w:proofErr w:type="gramStart"/>
      <w:r w:rsidRPr="00D831A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мотивированны..</w:t>
      </w:r>
      <w:proofErr w:type="gramEnd"/>
      <w:r w:rsidRPr="00D831A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уроке проводилась </w:t>
      </w:r>
      <w:proofErr w:type="spellStart"/>
      <w:r w:rsidRPr="00D831A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физминутка</w:t>
      </w:r>
      <w:proofErr w:type="spellEnd"/>
      <w:r w:rsidRPr="00D831A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которая позволила снять физическую и эмоциональную напряжённость.</w:t>
      </w:r>
    </w:p>
    <w:p w14:paraId="3E210F9A" w14:textId="77777777" w:rsidR="00A811D5" w:rsidRPr="00D831A0" w:rsidRDefault="00A811D5" w:rsidP="00A811D5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31A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На уроке использовались информационные компьютерные средства для активизации познавательной активности, повышения качества образования учащихся. Были применены следующие формы познавательной деятельности: фронтальная, индивидуальная, групповая, которые в ходе урока сменяли друг друга. Время, отведенное на все этапы урока, было рационально распределено. Поддерживался высокий темп урока.</w:t>
      </w:r>
    </w:p>
    <w:p w14:paraId="1560534D" w14:textId="77777777" w:rsidR="00A811D5" w:rsidRPr="00D831A0" w:rsidRDefault="00A811D5" w:rsidP="00A811D5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31A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Структура урока тщательно продумана. На уроке использовались методы и приемы, способствующие сохранению здоровья обучающихся. Учащиеся оценили не только впечатления от урока, но и уровень своих знаний по данному разделу. Я считаю, что организация образовательного процесса в такой форме более эффективна, так как учащиеся с интересом применяют, используют свои знания на практике. В течение всего урока мои действия, как педагога, включали способы поддержания физического, психофизиологического, психического и нравственного здоровья учащихся. А использование мультимедийного оборудования позволило организовать зрительное восприятие учащихся в соответствии с требованиями гигиены. На уроке удалось решить поставленные задачи, избежав при этом перегрузки и переутомления учащихся, сохранив продуктивную мотивацию учения.</w:t>
      </w:r>
    </w:p>
    <w:p w14:paraId="2B6867F9" w14:textId="77777777" w:rsidR="00A811D5" w:rsidRPr="00D831A0" w:rsidRDefault="00A811D5" w:rsidP="00A811D5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31A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течение урока оценивалось эмоциональное, психофизиологическое состояние учащихся. Для его корректировки использовались такие приемы, как введение элемента занимательности, смена видов деятельности, использование игровых ситуаций, физкультминутка. Время использовалось рационально, перегрузка предупреждалась </w:t>
      </w:r>
      <w:proofErr w:type="spellStart"/>
      <w:r w:rsidRPr="00D831A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физминуткой</w:t>
      </w:r>
      <w:proofErr w:type="spellEnd"/>
      <w:r w:rsidRPr="00D831A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При подведении итога была проведена интеллектуально-эмоциональная </w:t>
      </w:r>
      <w:proofErr w:type="gramStart"/>
      <w:r w:rsidRPr="00D831A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рефлексия</w:t>
      </w:r>
      <w:proofErr w:type="gramEnd"/>
      <w:r w:rsidRPr="00D831A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Это </w:t>
      </w:r>
      <w:r w:rsidRPr="00D831A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обеспечивало положительный психо-эмоциональный настрой в течение всего урока. Актуализации знаний учащихся проводилась в форме фронтального опроса, что явилось подготовительной работой для изучения темы.</w:t>
      </w:r>
    </w:p>
    <w:p w14:paraId="5F697B5F" w14:textId="77777777" w:rsidR="00A811D5" w:rsidRPr="00D831A0" w:rsidRDefault="00A811D5" w:rsidP="00A811D5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31A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Учебно-познавательная деятельность по закреплению знаний была организованна проблемно-поисковым методом, который предполагал исследовательскую деятельность детей. Учащиеся самостоятельно определяли тему урока через поставленную проблему: «Как обозначаются на письме безударные гласные звуки», проводили исследование проблемы и находили способы её решения, что способствовало качественному закреплению знаний. Такие методы работы воспитывают активную личность, формируют умения анализировать, рассуждать, обобщать, делать выводы.</w:t>
      </w:r>
    </w:p>
    <w:p w14:paraId="6CAEC307" w14:textId="77777777" w:rsidR="00A811D5" w:rsidRPr="00D831A0" w:rsidRDefault="00A811D5" w:rsidP="00A811D5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31A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Литература</w:t>
      </w:r>
    </w:p>
    <w:p w14:paraId="077CC361" w14:textId="77777777" w:rsidR="00A811D5" w:rsidRPr="00D831A0" w:rsidRDefault="00A811D5" w:rsidP="00A811D5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31A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</w:t>
      </w:r>
    </w:p>
    <w:p w14:paraId="58602000" w14:textId="77777777" w:rsidR="00A811D5" w:rsidRPr="00D831A0" w:rsidRDefault="00A811D5" w:rsidP="00A811D5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831A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Грецева</w:t>
      </w:r>
      <w:proofErr w:type="spellEnd"/>
      <w:r w:rsidRPr="00D831A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П.И. Развитие познавательной самостоятельности у детей младшего школьного возраста: (творческие задания на уроках в </w:t>
      </w:r>
      <w:proofErr w:type="spellStart"/>
      <w:r w:rsidRPr="00D831A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началmyjq</w:t>
      </w:r>
      <w:proofErr w:type="spellEnd"/>
      <w:r w:rsidRPr="00D831A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школе). – Смоленск: Смоленский институт усовершенствования учителей, 1995</w:t>
      </w:r>
    </w:p>
    <w:p w14:paraId="7AB88FF1" w14:textId="77777777" w:rsidR="00A811D5" w:rsidRPr="00D831A0" w:rsidRDefault="00A811D5" w:rsidP="00A811D5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31A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Русский язык. Методическое пособие с поурочными разработками. 2 класс. Климанова Л.Ф., Бабушкина Т.В.</w:t>
      </w:r>
    </w:p>
    <w:p w14:paraId="1576F8A1" w14:textId="77777777" w:rsidR="00A811D5" w:rsidRPr="00D831A0" w:rsidRDefault="00A811D5" w:rsidP="00A811D5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31A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CD. Русский язык. 3 класс. Электронное приложение к учебнику Л.Ф. Климановой, Т.В. Бабушкиной</w:t>
      </w:r>
    </w:p>
    <w:p w14:paraId="102CF782" w14:textId="77777777" w:rsidR="00A811D5" w:rsidRPr="00D831A0" w:rsidRDefault="00A811D5" w:rsidP="00A811D5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831A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Игры, ребусы, загадки для младших школьников: Популярное пособие для родителей и педагогов/Сост. </w:t>
      </w:r>
      <w:proofErr w:type="gramStart"/>
      <w:r w:rsidRPr="00D831A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И.Р</w:t>
      </w:r>
      <w:proofErr w:type="gramEnd"/>
      <w:r w:rsidRPr="00D831A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Осипова - Ярославль: Академия развития, 2012</w:t>
      </w:r>
    </w:p>
    <w:p w14:paraId="53029036" w14:textId="77777777" w:rsidR="005F2A94" w:rsidRDefault="005F2A94"/>
    <w:sectPr w:rsidR="005F2A94" w:rsidSect="002457FF">
      <w:pgSz w:w="16838" w:h="11906" w:orient="landscape"/>
      <w:pgMar w:top="284" w:right="568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5E0EC" w14:textId="77777777" w:rsidR="000E4275" w:rsidRDefault="000E4275" w:rsidP="002457FF">
      <w:pPr>
        <w:spacing w:after="0" w:line="240" w:lineRule="auto"/>
      </w:pPr>
      <w:r>
        <w:separator/>
      </w:r>
    </w:p>
  </w:endnote>
  <w:endnote w:type="continuationSeparator" w:id="0">
    <w:p w14:paraId="2F057C0A" w14:textId="77777777" w:rsidR="000E4275" w:rsidRDefault="000E4275" w:rsidP="0024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D383F" w14:textId="77777777" w:rsidR="000E4275" w:rsidRDefault="000E4275" w:rsidP="002457FF">
      <w:pPr>
        <w:spacing w:after="0" w:line="240" w:lineRule="auto"/>
      </w:pPr>
      <w:r>
        <w:separator/>
      </w:r>
    </w:p>
  </w:footnote>
  <w:footnote w:type="continuationSeparator" w:id="0">
    <w:p w14:paraId="10D0B08C" w14:textId="77777777" w:rsidR="000E4275" w:rsidRDefault="000E4275" w:rsidP="00245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C3C"/>
    <w:multiLevelType w:val="hybridMultilevel"/>
    <w:tmpl w:val="B8D2E528"/>
    <w:lvl w:ilvl="0" w:tplc="FE882A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33767"/>
    <w:multiLevelType w:val="hybridMultilevel"/>
    <w:tmpl w:val="5FD0421C"/>
    <w:lvl w:ilvl="0" w:tplc="FE882A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D1BC8"/>
    <w:multiLevelType w:val="hybridMultilevel"/>
    <w:tmpl w:val="6BE48E5A"/>
    <w:lvl w:ilvl="0" w:tplc="FE882A1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65351CB"/>
    <w:multiLevelType w:val="hybridMultilevel"/>
    <w:tmpl w:val="376E0354"/>
    <w:lvl w:ilvl="0" w:tplc="FE882A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707F2"/>
    <w:multiLevelType w:val="hybridMultilevel"/>
    <w:tmpl w:val="67582308"/>
    <w:lvl w:ilvl="0" w:tplc="FE882A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70490"/>
    <w:multiLevelType w:val="hybridMultilevel"/>
    <w:tmpl w:val="79788A9C"/>
    <w:lvl w:ilvl="0" w:tplc="FE882A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B4412"/>
    <w:multiLevelType w:val="hybridMultilevel"/>
    <w:tmpl w:val="FB22D1E4"/>
    <w:lvl w:ilvl="0" w:tplc="FE882A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A1019"/>
    <w:multiLevelType w:val="hybridMultilevel"/>
    <w:tmpl w:val="9CA4DAFE"/>
    <w:lvl w:ilvl="0" w:tplc="FE882A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C10B0"/>
    <w:multiLevelType w:val="hybridMultilevel"/>
    <w:tmpl w:val="C8CC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B47D5"/>
    <w:multiLevelType w:val="hybridMultilevel"/>
    <w:tmpl w:val="09902886"/>
    <w:lvl w:ilvl="0" w:tplc="FE882A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16761"/>
    <w:multiLevelType w:val="hybridMultilevel"/>
    <w:tmpl w:val="9D7E977C"/>
    <w:lvl w:ilvl="0" w:tplc="FE882A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BB"/>
    <w:rsid w:val="000E4275"/>
    <w:rsid w:val="001A47D6"/>
    <w:rsid w:val="002457FF"/>
    <w:rsid w:val="005F2A94"/>
    <w:rsid w:val="00620FBB"/>
    <w:rsid w:val="00A811D5"/>
    <w:rsid w:val="00AE4DB8"/>
    <w:rsid w:val="00CD5145"/>
    <w:rsid w:val="00D8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E12A"/>
  <w15:chartTrackingRefBased/>
  <w15:docId w15:val="{5D77D98D-F236-4421-95B2-CCA69C95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7FF"/>
  </w:style>
  <w:style w:type="paragraph" w:styleId="a5">
    <w:name w:val="footer"/>
    <w:basedOn w:val="a"/>
    <w:link w:val="a6"/>
    <w:uiPriority w:val="99"/>
    <w:unhideWhenUsed/>
    <w:rsid w:val="00245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7FF"/>
  </w:style>
  <w:style w:type="paragraph" w:styleId="a7">
    <w:name w:val="No Spacing"/>
    <w:link w:val="a8"/>
    <w:uiPriority w:val="1"/>
    <w:qFormat/>
    <w:rsid w:val="002457F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457FF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AE4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j1ahfl.xn--p1ai/library/%D0%A3%D1%80%D0%BE%D0%BA%20%D0%BD%D0%B0%20%D0%BA%D0%BE%D0%BD%D0%BA%D1%83%D1%80%D1%81%20%D0%9B%D0%B5%D0%B1%D0%B5%D0%B4%D0%B5%D0%B2%D0%B0%20%D0%95.%D0%92..pptx" TargetMode="External"/><Relationship Id="rId13" Type="http://schemas.openxmlformats.org/officeDocument/2006/relationships/hyperlink" Target="https://xn--j1ahfl.xn--p1ai/library/%D0%A3%D1%80%D0%BE%D0%BA%20%D0%BD%D0%B0%20%D0%BA%D0%BE%D0%BD%D0%BA%D1%83%D1%80%D1%81%20%D0%9B%D0%B5%D0%B1%D0%B5%D0%B4%D0%B5%D0%B2%D0%B0%20%D0%95.%D0%92..pptx" TargetMode="External"/><Relationship Id="rId18" Type="http://schemas.openxmlformats.org/officeDocument/2006/relationships/hyperlink" Target="https://xn--j1ahfl.xn--p1ai/library/%D0%A3%D1%80%D0%BE%D0%BA%20%D0%BD%D0%B0%20%D0%BA%D0%BE%D0%BD%D0%BA%D1%83%D1%80%D1%81%20%D0%9B%D0%B5%D0%B1%D0%B5%D0%B4%D0%B5%D0%B2%D0%B0%20%D0%95.%D0%92..pptx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xn--j1ahfl.xn--p1ai/library/%D0%91%D0%93_2%20%D0%BA%D0%BB_23.11.12.ink" TargetMode="External"/><Relationship Id="rId17" Type="http://schemas.openxmlformats.org/officeDocument/2006/relationships/hyperlink" Target="https://xn--j1ahfl.xn--p1ai/library/%D0%9F%D1%80%D0%B8%D0%BB%D0%BE%D0%B6%D0%B5%D0%BD%D0%B8%D0%B5.%20%D0%A0%D0%B0%D0%B7%D0%BD%D0%BE%D1%83%D1%80%D0%BE%D0%B2%D0%BD%D0%B5%D0%B2%D1%8B%D0%B5%20%D0%B7%D0%B0%D0%B4%D0%B0%D0%BD%D0%B8%D1%8F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j1ahfl.xn--p1ai/library/%D1%80%D0%B0%D0%B7%D0%BD%D0%BE%D1%83%D1%80%D0%BE%D0%B2%D0%BD%D0%B5%D0%B2%D1%8B%D0%B5%20%D0%B7%D0%B0%D0%B4%D0%B0%D0%BD%D0%B8%D1%8F.doc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j1ahfl.xn--p1ai/C:/Users/Station/Desktop/%D1%83%D1%80%D0%BE%D0%BA%D0%B8/%D0%BB%D0%B8%D1%87%D0%BD%D1%8B%D0%B5%20%D0%B4%D0%BE%D1%81%D1%82%D0%B8%D0%B6%D0%B5%D0%BD%D0%B8%D1%8F_%D1%82%D0%B0%D0%B1%D0%BB%D0%B8%D1%86%D1%8B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j1ahfl.xn--p1ai/library/%D0%A3%D1%80%D0%BE%D0%BA%20%D0%BD%D0%B0%20%D0%BA%D0%BE%D0%BD%D0%BA%D1%83%D1%80%D1%81%20%D0%9B%D0%B5%D0%B1%D0%B5%D0%B4%D0%B5%D0%B2%D0%B0%20%D0%95.%D0%92..ppt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j1ahfl.xn--p1ai/library/%D0%9F%D1%80%D0%B8%D0%BB%D0%BE%D0%B6%D0%B5%D0%BD%D0%B8%D0%B5%20.%20%D0%9B%D0%B8%D1%81%D1%82%20%D0%B4%D0%BE%D1%81%D1%82%D0%B8%D0%B6%D0%B5%D0%BD%D0%B8%D1%8F.docx" TargetMode="External"/><Relationship Id="rId19" Type="http://schemas.openxmlformats.org/officeDocument/2006/relationships/hyperlink" Target="https://xn--j1ahfl.xn--p1ai/library/%D0%A2%D1%80%D0%B5%D0%BD%D0%B0%D0%B6%D0%B5%D1%80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j1ahfl.xn--p1ai/library/%D1%82%D0%B0%D0%B1%D0%BB%D0%B8%D1%87%D0%BA%D0%B8%20%D0%B4%D0%BB%D1%8F%20%D0%BE%D1%80%D1%84%D0%BE%D0%B3%D1%80%D0%B0%D0%BC%D0%BC%D1%8B.doc" TargetMode="External"/><Relationship Id="rId14" Type="http://schemas.openxmlformats.org/officeDocument/2006/relationships/hyperlink" Target="https://xn--j1ahfl.xn--p1ai/library/%D0%A3%D1%80%D0%BE%D0%BA%20%D0%BD%D0%B0%20%D0%BA%D0%BE%D0%BD%D0%BA%D1%83%D1%80%D1%81%20%D0%9B%D0%B5%D0%B1%D0%B5%D0%B4%D0%B5%D0%B2%D0%B0%20%D0%95.%D0%92..ppt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F6CE4-1167-433A-953D-8A1EF28B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7</cp:revision>
  <dcterms:created xsi:type="dcterms:W3CDTF">2024-12-07T12:40:00Z</dcterms:created>
  <dcterms:modified xsi:type="dcterms:W3CDTF">2025-01-04T13:23:00Z</dcterms:modified>
</cp:coreProperties>
</file>