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tabs>
          <w:tab w:val="right" w:leader="dot" w:pos="9062"/>
        </w:tabs>
      </w:pPr>
      <w:r>
        <w:fldChar w:fldCharType="begin"/>
      </w:r>
      <w:r>
        <w:instrText xml:space="preserve">TOC \o 1-9 \h \z \u</w:instrText>
      </w:r>
      <w:r>
        <w:fldChar w:fldCharType="separate"/>
      </w:r>
      <w:hyperlink w:anchor="_Toc0" w:history="1">
        <w:r>
          <w:t>Введение</w:t>
        </w:r>
        <w:r>
          <w:tab/>
        </w:r>
        <w:r>
          <w:fldChar w:fldCharType="begin"/>
        </w:r>
        <w:r>
          <w:instrText xml:space="preserve">PAGEREF _Toc0 \h</w:instrText>
        </w:r>
        <w:r>
          <w:fldChar w:fldCharType="end"/>
        </w:r>
      </w:hyperlink>
    </w:p>
    <w:p>
      <w:pPr>
        <w:tabs>
          <w:tab w:val="right" w:leader="dot" w:pos="9062"/>
        </w:tabs>
      </w:pPr>
      <w:hyperlink w:anchor="_Toc1" w:history="1">
        <w:r>
          <w:t>Методика проведения урока физической культуры</w:t>
        </w:r>
        <w:r>
          <w:tab/>
        </w:r>
        <w:r>
          <w:fldChar w:fldCharType="begin"/>
        </w:r>
        <w:r>
          <w:instrText xml:space="preserve">PAGEREF _Toc1 \h</w:instrText>
        </w:r>
        <w:r>
          <w:fldChar w:fldCharType="end"/>
        </w:r>
      </w:hyperlink>
    </w:p>
    <w:p>
      <w:pPr>
        <w:tabs>
          <w:tab w:val="right" w:leader="dot" w:pos="9062"/>
        </w:tabs>
        <w:ind w:left="200"/>
      </w:pPr>
      <w:hyperlink w:anchor="_Toc2" w:history="1">
        <w:r>
          <w:t>Цели и задачи урока</w:t>
        </w:r>
        <w:r>
          <w:tab/>
        </w:r>
        <w:r>
          <w:fldChar w:fldCharType="begin"/>
        </w:r>
        <w:r>
          <w:instrText xml:space="preserve">PAGEREF _Toc2 \h</w:instrText>
        </w:r>
        <w:r>
          <w:fldChar w:fldCharType="end"/>
        </w:r>
      </w:hyperlink>
    </w:p>
    <w:p>
      <w:pPr>
        <w:tabs>
          <w:tab w:val="right" w:leader="dot" w:pos="9062"/>
        </w:tabs>
        <w:ind w:left="200"/>
      </w:pPr>
      <w:hyperlink w:anchor="_Toc3" w:history="1">
        <w:r>
          <w:t>Подготовка и организация места занятий</w:t>
        </w:r>
        <w:r>
          <w:tab/>
        </w:r>
        <w:r>
          <w:fldChar w:fldCharType="begin"/>
        </w:r>
        <w:r>
          <w:instrText xml:space="preserve">PAGEREF _Toc3 \h</w:instrText>
        </w:r>
        <w:r>
          <w:fldChar w:fldCharType="end"/>
        </w:r>
      </w:hyperlink>
    </w:p>
    <w:p>
      <w:pPr>
        <w:tabs>
          <w:tab w:val="right" w:leader="dot" w:pos="9062"/>
        </w:tabs>
        <w:ind w:left="200"/>
      </w:pPr>
      <w:hyperlink w:anchor="_Toc4" w:history="1">
        <w:r>
          <w:t>План урока с использованием круговой тренировки</w:t>
        </w:r>
        <w:r>
          <w:tab/>
        </w:r>
        <w:r>
          <w:fldChar w:fldCharType="begin"/>
        </w:r>
        <w:r>
          <w:instrText xml:space="preserve">PAGEREF _Toc4 \h</w:instrText>
        </w:r>
        <w:r>
          <w:fldChar w:fldCharType="end"/>
        </w:r>
      </w:hyperlink>
    </w:p>
    <w:p>
      <w:pPr>
        <w:tabs>
          <w:tab w:val="right" w:leader="dot" w:pos="9062"/>
        </w:tabs>
      </w:pPr>
      <w:hyperlink w:anchor="_Toc5" w:history="1">
        <w:r>
          <w:t>Разработка упражнений и их последовательность</w:t>
        </w:r>
        <w:r>
          <w:tab/>
        </w:r>
        <w:r>
          <w:fldChar w:fldCharType="begin"/>
        </w:r>
        <w:r>
          <w:instrText xml:space="preserve">PAGEREF _Toc5 \h</w:instrText>
        </w:r>
        <w:r>
          <w:fldChar w:fldCharType="end"/>
        </w:r>
      </w:hyperlink>
    </w:p>
    <w:p>
      <w:pPr>
        <w:tabs>
          <w:tab w:val="right" w:leader="dot" w:pos="9062"/>
        </w:tabs>
        <w:ind w:left="200"/>
      </w:pPr>
      <w:hyperlink w:anchor="_Toc6" w:history="1">
        <w:r>
          <w:t>Выбор упражнений для круговой тренировки</w:t>
        </w:r>
        <w:r>
          <w:tab/>
        </w:r>
        <w:r>
          <w:fldChar w:fldCharType="begin"/>
        </w:r>
        <w:r>
          <w:instrText xml:space="preserve">PAGEREF _Toc6 \h</w:instrText>
        </w:r>
        <w:r>
          <w:fldChar w:fldCharType="end"/>
        </w:r>
      </w:hyperlink>
    </w:p>
    <w:p>
      <w:pPr>
        <w:tabs>
          <w:tab w:val="right" w:leader="dot" w:pos="9062"/>
        </w:tabs>
        <w:ind w:left="200"/>
      </w:pPr>
      <w:hyperlink w:anchor="_Toc7" w:history="1">
        <w:r>
          <w:t>Характеристика каждого упражнения</w:t>
        </w:r>
        <w:r>
          <w:tab/>
        </w:r>
        <w:r>
          <w:fldChar w:fldCharType="begin"/>
        </w:r>
        <w:r>
          <w:instrText xml:space="preserve">PAGEREF _Toc7 \h</w:instrText>
        </w:r>
        <w:r>
          <w:fldChar w:fldCharType="end"/>
        </w:r>
      </w:hyperlink>
    </w:p>
    <w:p>
      <w:pPr>
        <w:tabs>
          <w:tab w:val="right" w:leader="dot" w:pos="9062"/>
        </w:tabs>
        <w:ind w:left="200"/>
      </w:pPr>
      <w:hyperlink w:anchor="_Toc8" w:history="1">
        <w:r>
          <w:t>Определение последовательности упражнений</w:t>
        </w:r>
        <w:r>
          <w:tab/>
        </w:r>
        <w:r>
          <w:fldChar w:fldCharType="begin"/>
        </w:r>
        <w:r>
          <w:instrText xml:space="preserve">PAGEREF _Toc8 \h</w:instrText>
        </w:r>
        <w:r>
          <w:fldChar w:fldCharType="end"/>
        </w:r>
      </w:hyperlink>
    </w:p>
    <w:p>
      <w:pPr>
        <w:tabs>
          <w:tab w:val="right" w:leader="dot" w:pos="9062"/>
        </w:tabs>
      </w:pPr>
      <w:hyperlink w:anchor="_Toc9" w:history="1">
        <w:r>
          <w:t>Оценка безопасности и эффективности</w:t>
        </w:r>
        <w:r>
          <w:tab/>
        </w:r>
        <w:r>
          <w:fldChar w:fldCharType="begin"/>
        </w:r>
        <w:r>
          <w:instrText xml:space="preserve">PAGEREF _Toc9 \h</w:instrText>
        </w:r>
        <w:r>
          <w:fldChar w:fldCharType="end"/>
        </w:r>
      </w:hyperlink>
    </w:p>
    <w:p>
      <w:pPr>
        <w:tabs>
          <w:tab w:val="right" w:leader="dot" w:pos="9062"/>
        </w:tabs>
        <w:ind w:left="200"/>
      </w:pPr>
      <w:hyperlink w:anchor="_Toc10" w:history="1">
        <w:r>
          <w:t>Создание безопасной среды для учащихся</w:t>
        </w:r>
        <w:r>
          <w:tab/>
        </w:r>
        <w:r>
          <w:fldChar w:fldCharType="begin"/>
        </w:r>
        <w:r>
          <w:instrText xml:space="preserve">PAGEREF _Toc10 \h</w:instrText>
        </w:r>
        <w:r>
          <w:fldChar w:fldCharType="end"/>
        </w:r>
      </w:hyperlink>
    </w:p>
    <w:p>
      <w:pPr>
        <w:tabs>
          <w:tab w:val="right" w:leader="dot" w:pos="9062"/>
        </w:tabs>
        <w:ind w:left="200"/>
      </w:pPr>
      <w:hyperlink w:anchor="_Toc11" w:history="1">
        <w:r>
          <w:t>Способы мотивации детей к занятиям</w:t>
        </w:r>
        <w:r>
          <w:tab/>
        </w:r>
        <w:r>
          <w:fldChar w:fldCharType="begin"/>
        </w:r>
        <w:r>
          <w:instrText xml:space="preserve">PAGEREF _Toc11 \h</w:instrText>
        </w:r>
        <w:r>
          <w:fldChar w:fldCharType="end"/>
        </w:r>
      </w:hyperlink>
    </w:p>
    <w:p>
      <w:pPr>
        <w:tabs>
          <w:tab w:val="right" w:leader="dot" w:pos="9062"/>
        </w:tabs>
        <w:ind w:left="200"/>
      </w:pPr>
      <w:hyperlink w:anchor="_Toc12" w:history="1">
        <w:r>
          <w:t>Влияние круговой тренировки на здоровье и развитие детей</w:t>
        </w:r>
        <w:r>
          <w:tab/>
        </w:r>
        <w:r>
          <w:fldChar w:fldCharType="begin"/>
        </w:r>
        <w:r>
          <w:instrText xml:space="preserve">PAGEREF _Toc12 \h</w:instrText>
        </w:r>
        <w:r>
          <w:fldChar w:fldCharType="end"/>
        </w:r>
      </w:hyperlink>
    </w:p>
    <w:p>
      <w:pPr>
        <w:tabs>
          <w:tab w:val="right" w:leader="dot" w:pos="9062"/>
        </w:tabs>
      </w:pPr>
      <w:hyperlink w:anchor="_Toc13" w:history="1">
        <w:r>
          <w:t>Заключение</w:t>
        </w:r>
        <w:r>
          <w:tab/>
        </w:r>
        <w:r>
          <w:fldChar w:fldCharType="begin"/>
        </w:r>
        <w:r>
          <w:instrText xml:space="preserve">PAGEREF _Toc13 \h</w:instrText>
        </w:r>
        <w:r>
          <w:fldChar w:fldCharType="end"/>
        </w:r>
      </w:hyperlink>
    </w:p>
    <w:p>
      <w:pPr>
        <w:tabs>
          <w:tab w:val="right" w:leader="dot" w:pos="9062"/>
        </w:tabs>
      </w:pPr>
      <w:hyperlink w:anchor="_Toc14" w:history="1">
        <w:r>
          <w:t>Список литературы</w:t>
        </w:r>
        <w:r>
          <w:tab/>
        </w:r>
        <w:r>
          <w:fldChar w:fldCharType="begin"/>
        </w:r>
        <w:r>
          <w:instrText xml:space="preserve">PAGEREF _Toc14 \h</w:instrText>
        </w:r>
        <w:r>
          <w:fldChar w:fldCharType="end"/>
        </w:r>
      </w:hyperlink>
    </w:p>
    <w:p>
      <w:r>
        <w:fldChar w:fldCharType="end"/>
      </w:r>
    </w:p>
    <w:p>
      <w:r>
        <w:br w:type="page"/>
      </w:r>
    </w:p>
    <w:p>
      <w:pPr>
        <w:pStyle w:val="Heading1"/>
      </w:pPr>
      <w:bookmarkStart w:id="0" w:name="_Toc0"/>
      <w:r>
        <w:t>Введение</w:t>
      </w:r>
      <w:bookmarkEnd w:id="0"/>
    </w:p>
    <w:p>
      <w:pPr/>
      <w:r>
        <w:rPr/>
        <w:t xml:space="preserve">Физическая культура в начальной школе играет важную роль в формировании основных физических качеств и навыков у детей, что закладывает фундамент для их дальнейшего физического, психического и социального развития. В данной работе рассматривается значимость уроков физической культуры как основополагающего элемента образовательного процесса. Исследование фокусируется на изучении методологии и подходов к организации занятий, направленных на развитие ловкости, силы, быстроты, выносливости и гибкости у младших школьников. В условиях современной образовательной среды, где увеличивается значимость интеграции здоровья и физического воспитания, эти качества оказываются особенно актуальными для всестороннего развития личности.</w:t>
      </w:r>
    </w:p>
    <w:p>
      <w:pPr/>
      <w:r>
        <w:rPr/>
        <w:t xml:space="preserve">Цель данной работы заключается в анализе и описании методов, которые эффективны в развитии ключевых физических качеств учеников начальной школы через физическую культуру. Уроки физической культуры, в этом контексте, рассматриваются не только как средство физического развития, но и как важный инструмент мотивации и социализации детей. Актуальность исследования обусловлена необходимостью формирования у детей устойчивого интереса к здоровому образу жизни и физической активности, что является фундаментом для их здоровья и благополучия на протяжении всей жизни.</w:t>
      </w:r>
    </w:p>
    <w:p>
      <w:pPr/>
      <w:r>
        <w:rPr/>
        <w:t xml:space="preserve">Объектом исследования стали физические качества, которые развиваются через уроки физической культуры, а также методики, способствующие повышению интереса и вовлеченности детей в занятия. Это предполагает изучение различных упражнений, методических подходов и обеспечения безопасной среды обучения. Все эти аспекты подлежат исследованию с целью создания оптимальных условий для физического воспитания детей в начальной школе, где обращается внимание на баланс между физической активностью и развитием навыков самоконтроля и дисциплины.</w:t>
      </w:r>
    </w:p>
    <w:p>
      <w:pPr/>
      <w:r>
        <w:rPr/>
        <w:t xml:space="preserve">В свете растущих требований к образовательному процессу, создание безопасной и мотивирующей среды является важным элементом эффективного обучения. Исследование акцентирует внимание на необходимости соблюдения техники безопасности и правильной организации пространства занятий, что предотвращает травматизм и способствует укреплению здоровья детей. Таким образом, физическая культура в школе становится связующим элементом между развитием физических способностей и формированием позитивных личностных качеств, таких как уверенность и ответственность. Исследование подтверждает, что целостный подход к физическому воспитанию способствует достижению более высоких результатов в обучении и подготовке детей к будущей жизни.</w:t>
      </w:r>
    </w:p>
    <w:p>
      <w:r>
        <w:br w:type="page"/>
      </w:r>
    </w:p>
    <w:p>
      <w:pPr>
        <w:pStyle w:val="Heading1"/>
      </w:pPr>
      <w:bookmarkStart w:id="1" w:name="_Toc1"/>
      <w:r>
        <w:t>Методика проведения урока физической культуры</w:t>
      </w:r>
      <w:bookmarkEnd w:id="1"/>
    </w:p>
    <w:p>
      <w:pPr>
        <w:pStyle w:val="Heading2"/>
      </w:pPr>
      <w:bookmarkStart w:id="2" w:name="_Toc2"/>
      <w:r>
        <w:t>Цели и задачи урока</w:t>
      </w:r>
      <w:bookmarkEnd w:id="2"/>
    </w:p>
    <w:p>
      <w:pPr/>
      <w:r>
        <w:rPr/>
        <w:t xml:space="preserve">Важность уроков физической культуры в начальной школе обусловлена их способностью развивать ключевые физические качества учеников, такие как ловкость, сила, быстрота и выносливость. Эти качества закладывают фундамент для физического воспитания и способствуют общему развитию и укреплению здоровья детей. Физическое воспитание играет решающую роль в формировании здорового образа жизни и социальной адаптации, а уроки физической культуры становятся основной формой занятий, направленных на развитие этих физических качеств. «Урок – основная форма занятий физическими упражнениями в школе. Задачи, структура и содержание урока ФК» (Соколов, 2018. 16 с.).</w:t>
      </w:r>
    </w:p>
    <w:p>
      <w:pPr/>
      <w:r>
        <w:rPr/>
        <w:t xml:space="preserve">Важным аспектом физического воспитания является обеспечение целостного подхода к развитию физических качеств ученика. Фокус на ловкости, силе, быстроте и выносливости стимулирует не только физическое, но и психическое развитие. Важно подбирать упражнения, соответствующие уровню подготовки и возраста учеников, чтобы каждый из них мог добиваться поставленных целей. Поддержание интереса и мотивации к занятиям является ключевым фактором успешного обучения. Применение разнообразных методов и интеграция игрового компонента делают уроки более привлекательными для учеников, стимулируя их активное участие.</w:t>
      </w:r>
    </w:p>
    <w:p>
      <w:pPr/>
      <w:r>
        <w:rPr/>
        <w:t xml:space="preserve">Организация и структура уроков физической культуры должны обеспечивать создание безопасной и мотивирующей среды. Эффективное планирование урока, включая последовательность упражнений и интеграцию современного оборудования, способствует не только развитию физических качеств, но и укреплению здоровья детей. Важно следить за соблюдением всех мер безопасности и настраивать учеников на активное участие. В этом контексте физическое воспитание в школе приобретает особенное значение, так как формирует не только физические способности, но и важные навыки дисциплины и самоконтроля, которые пригодятся учащимся в будущем. Воспитание физических качеств, таких как ловкость, сила, быстрота, выносливость и гибкость, становится приоритетной задачей учителя (Соколов, 2018. 7 с.).</w:t>
      </w:r>
    </w:p>
    <w:p>
      <w:pPr>
        <w:pStyle w:val="Heading2"/>
      </w:pPr>
      <w:bookmarkStart w:id="3" w:name="_Toc3"/>
      <w:r>
        <w:t>Подготовка и организация места занятий</w:t>
      </w:r>
      <w:bookmarkEnd w:id="3"/>
    </w:p>
    <w:p>
      <w:pPr/>
      <w:r>
        <w:rPr/>
        <w:t xml:space="preserve">Основной задачей урока физической культуры в начальной школе является развитие ключевых физических качеств учеников, таких как ловкость, сила, быстрота и выносливость. Эти качества не только закладывают основу для физического воспитания, но также способствуют общему развитию и укреплению здоровья детей. Важно учитывать, что развитие физических способностей у детей должно быть комплексным и включать в себя не только физическую активность, но и формирование осознанного отношения к здоровью. Создание условий для безопасного и продуктивного обучения требует детальной проработки плана урока, что включает использование таких форм обучения, как круговая тренировка, которая позволяет эффективно развивать физические качества учеников.</w:t>
      </w:r>
    </w:p>
    <w:p>
      <w:pPr/>
      <w:r>
        <w:rPr/>
        <w:t xml:space="preserve">Уроки физической культуры должны быть структурированы таким образом, чтобы каждый ученик имел возможность достигать своих личных целей и поддерживать устойчивую мотивацию и интерес к занятиям. Применение разнообразных методов обучения и интеграция игровых компонентов способствуют формированию более позитивного отношения к физическим упражнениям и стимулируют активное участие детей в уроках. Важным аспектом физического воспитания является воспитание физических качеств, таких как ловкость, сила, быстрота, выносливость и гибкость (Соколов, 2018. 7 с.). Развитие этих качеств через физическое воспитание позволяет детям не только заниматься спортом с пользой для здоровья, но и приобретать необходимые навыки для дальнейшей жизни.</w:t>
      </w:r>
    </w:p>
    <w:p>
      <w:pPr/>
      <w:r>
        <w:rPr/>
        <w:t xml:space="preserve">Создание безопасной и мотивирующей среды на уроках физической культуры требует внимания к организации и структуре занятий. «Урок – основная форма занятий физическими упражнениями в школе. Задачи, структура и содержание урока ФК» (Соколов, 2018. 16 с.). Поэтому интеграция современных подходов, таких как динамическая последовательность упражнений и использование подходящего оборудования, играет решающую роль. Так, поддержание оптимального уровня нагрузки и обеспечение мер безопасности предотвращает переутомление и травматизм, способствуя укреплению здоровья и повышению эффективности уроков. Воспитание дисциплины и самоконтроля через физическое воспитание формирует у детей не только физические способности, но и важные личностные качества, полезные в будущем.</w:t>
      </w:r>
    </w:p>
    <w:p>
      <w:pPr>
        <w:pStyle w:val="Heading2"/>
      </w:pPr>
      <w:bookmarkStart w:id="4" w:name="_Toc4"/>
      <w:r>
        <w:t>План урока с использованием круговой тренировки</w:t>
      </w:r>
      <w:bookmarkEnd w:id="4"/>
    </w:p>
    <w:p>
      <w:pPr/>
      <w:r>
        <w:rPr/>
        <w:t xml:space="preserve">Организация места проведения урока физической культуры имеет критическое значение для обеспечения безопасности и комфорта учащихся. Основным фактором здесь является соответствие используемого оборудования всем стандартам безопасности, что минимизирует риски получения травм. «Первые занятия по каждому разделу программы физического воспитания школьников должны начинаться с вопросов обеспечения безопасности занятий, с инструктажа техники безопасности на уроках и занятиях по физической культуре и спорту с обучающимися» (Физическая культура, спорт и здоровьесбережение, 2024. 20 с.). [6] Данная практика позволяет обучающимся лучше усваивать правила безопасного поведения, а также предотвращает возможные несчастные случаи.</w:t>
      </w:r>
    </w:p>
    <w:p>
      <w:pPr/>
      <w:r>
        <w:rPr/>
        <w:t xml:space="preserve">Проведение регулярного инструктажа по технике безопасности является неотъемлемой частью каждой физкультуры. Учитель физической культуры должен уделять особое внимание детализации инструкций, чтобы все учащиеся были осведомлены о потенциальных рисках и методах их предотвращения. Важным аспектом уроков физической культуры является создание комфортной и безопасной среды для учащихся, что требует от учителя физической культуры регулярного проведения инструктажа по технике безопасности (Физическая культура, спорт и здоровьесбережение, 2024. 20 с.). [6] В итоге, такая подготовка формирует у детей понимание важности соблюдения техники безопасности, что является фундаментом для безрисковых занятий спортом.</w:t>
      </w:r>
    </w:p>
    <w:p>
      <w:pPr/>
      <w:r>
        <w:rPr/>
        <w:t xml:space="preserve">Кроме мероприятий по безопасности, важно учитывать особенности организации физического пространства, чтобы способствовать эффективному учебному процессу. Просторные и хорошо оборудованные помещения, соответствующие стандартам, повышают комфорт учеников и позволяют проводить разнообразные упражнения, достигая целей урока. Это обеспечивает возможность создания мотивирующей атмосферы, где дети могут сосредоточиться на достижении своих персональных целей, благодаря чему укрепляются их физические и мотивационные качества. Такой подход не только способствует лучшему усвоению материала, но и формирует ответственность за собственное здоровье.</w:t>
      </w:r>
    </w:p>
    <w:p>
      <w:r>
        <w:br w:type="page"/>
      </w:r>
    </w:p>
    <w:p>
      <w:pPr>
        <w:pStyle w:val="Heading1"/>
      </w:pPr>
      <w:bookmarkStart w:id="5" w:name="_Toc5"/>
      <w:r>
        <w:t>Разработка упражнений и их последовательность</w:t>
      </w:r>
      <w:bookmarkEnd w:id="5"/>
    </w:p>
    <w:p>
      <w:pPr>
        <w:pStyle w:val="Heading2"/>
      </w:pPr>
      <w:bookmarkStart w:id="6" w:name="_Toc6"/>
      <w:r>
        <w:t>Выбор упражнений для круговой тренировки</w:t>
      </w:r>
      <w:bookmarkEnd w:id="6"/>
    </w:p>
    <w:p>
      <w:pPr/>
      <w:r>
        <w:rPr/>
        <w:t xml:space="preserve">Выбор упражнений для круговой тренировки должен быть разнообразным и учитывать уровень физической подготовленности учащихся. Это позволяет задействовать различные группы мышц и способствует комплексному развитию организма. Важно, чтобы упражнения были ориентированы на развитие выносливости, что особенно ценно для поддержания здоровья детей. Для развития общей выносливости рекомендуется использовать упражнения, которые вызывают максимальную работоспособность сердечно-сосудистой и дыхательной систем (Холодов, Кузнецов, 2015. 21 с.). Это утверждение подчеркивает важность интеграции упражнений, направленных на улучшение основных жизненно важных функций организма, таких как бег или прыжки, в структуру урока.</w:t>
      </w:r>
    </w:p>
    <w:p>
      <w:pPr/>
      <w:r>
        <w:rPr/>
        <w:t xml:space="preserve">Далее, многообразие упражнений в круговой тренировке не только способствует физическому развитию, но и повышает мотивацию учеников. Разнообразие упражнений и их чередование могут существенно повысить эмоциональный настрой учащихся и интерес к занятиям (Гуревич, 2015. 29 с.). Включение в тренировки различных активностей может сделать уроки более увлекательными, а также удержать внимание детей на протяжении всего занятия. Это важный аспект эффективного обучения, так как мотивация и заинтересованность играют ключевую роль в достижении желаемых результатов.</w:t>
      </w:r>
    </w:p>
    <w:p>
      <w:pPr/>
      <w:r>
        <w:rPr/>
        <w:t xml:space="preserve">Наконец, при разработке последовательности упражнений следует учитывать физиологические особенности детей, что позволяет адаптировать интенсивность и сложность нагрузок. Начало занятия может быть сконструировано таким образом, чтобы включать разогревающие упражнения, которые плавно переходят в более интенсивные, а затем в завершающие, расслабляющие элементы. Такая структура урока важна для поддержания оптимального уровня нагрузки, предотвращения переутомления и создания безопасной тренировочной среды. Это способствует не только повышению эффективности урока, но и формированию положительного отношения детей к физической культуре в целом.</w:t>
      </w:r>
    </w:p>
    <w:p>
      <w:pPr>
        <w:pStyle w:val="Heading2"/>
      </w:pPr>
      <w:bookmarkStart w:id="7" w:name="_Toc7"/>
      <w:r>
        <w:t>Характеристика каждого упражнения</w:t>
      </w:r>
      <w:bookmarkEnd w:id="7"/>
    </w:p>
    <w:p>
      <w:pPr/>
      <w:r>
        <w:rPr/>
        <w:t xml:space="preserve">Выбор упражнений для круговой тренировки в уроках физической культуры—важный элемент достижения физического развития учеников. Важно учитывать уровень физической подготовленности, чтобы задействовать максимум групп мышц и обеспечить всестороннее развитие. Особенно значима ориентация упражнений на развитие выносливости, так как это способствует укреплению здоровья детей. В данной связи, для развития общей выносливости рекомендуется использовать упражнения, которые вызывают максимальную работоспособность сердечно-сосудистой и дыхательной систем (Холодов, Кузнецов, 2015. 21 с.). Это утверждение подчеркивает необходимость интеграции таких активностей, как бег и прыжки, которые стимулируют основные жизненно важные функции организма, в структуру урока.</w:t>
      </w:r>
    </w:p>
    <w:p>
      <w:pPr/>
      <w:r>
        <w:rPr/>
        <w:t xml:space="preserve">Кроме того, разнообразие упражнений играет ключевую роль не только в физическом развитии, но и в поддержании мотивации учеников. Введение элементов разнообразных упражнений и их чередование может существенно повысить эмоциональный настрой учащихся и интерес к занятиям (Гуревич, 2015. 29 с.). Это особенно актуально для младших школьников, которые имеют ограниченную концентрацию внимания и требуют постоянной смены деятельности для поддержания интереса к занятиям. Интеграция игровых элементов и вариативность упражнений не только делает уроки более увлекательными, но и способствует удержанию внимания детей на протяжении всей тренировки.</w:t>
      </w:r>
    </w:p>
    <w:p>
      <w:pPr/>
      <w:r>
        <w:rPr/>
        <w:t xml:space="preserve">Важным аспектом является также грамотная последовательность выполнения упражнений в круговой тренировке. Она должна учитывать физиологические особенности и подготовленность учеников, что позволяет адаптировать интенсивность и сложность нагрузок. Структура урока может начинаться с разогревающих упражнений, проходить через более интенсивные элементы и завершаться расслабляющими, что помогает поддерживать оптимальный уровень нагрузки и предотвращает переутомление. Такая продуманная последовательность способствует не только безопасности и эффективности урока, но и формирует положительное отношение детей к физической культуре, что важно для их дальнейшего физического и психического развития.</w:t>
      </w:r>
    </w:p>
    <w:p>
      <w:pPr>
        <w:pStyle w:val="Heading2"/>
      </w:pPr>
      <w:bookmarkStart w:id="8" w:name="_Toc8"/>
      <w:r>
        <w:t>Определение последовательности упражнений</w:t>
      </w:r>
      <w:bookmarkEnd w:id="8"/>
    </w:p>
    <w:p>
      <w:pPr/>
      <w:r>
        <w:rPr/>
        <w:t xml:space="preserve">В круговой тренировке важно не только разнообразие упражнений, но и их ясное и полное описание, что помогает учителю эффективно планировать и проводить занятия. Каждое упражнение должно иметь четкую цель и описывать ожидаемый эффект на физическое развитие учеников. Это особенно важно, учитывая, что физическое воспитание — это "многогранный процесс, связанный с развитием физических качеств, таких как сила, скорость, гибкость, выносливость и ловкость" (Гуревич, 2015, с. 6). Например, упражнения на выносливость, такие как бег или прыжки, особенно полезны, поскольку они нацелены на стимуляцию сердечно-сосудистой системы и должны быть сконструированы с учетом возрастных и физических особенностей детей.</w:t>
      </w:r>
    </w:p>
    <w:p>
      <w:pPr/>
      <w:r>
        <w:rPr/>
        <w:t xml:space="preserve">Выносливость, как едва ли не самый важный аспект физической подготовки, характеризуется как способность выполнять деятельность в течение длительного времени без значительной потери интенсивности. Такое понимание позволяет применять упражнения подобного рода для повышения выносливости учеников начальной школы, обеспечивая при этом их здоровье и общее физическое развитие (Гуревич, 2015, с. 6). Эти упражнения формируют основу для более сложных форм физической активности и прокладывают путь для более интенсивных спортивных занятий в будущем.</w:t>
      </w:r>
    </w:p>
    <w:p>
      <w:pPr/>
      <w:r>
        <w:rPr/>
        <w:t xml:space="preserve">Для достижения максимального эффекта важно адаптировать упражнения под индивидуальные возрастные группы и физическую подготовленность учеников. Такой подход не только способствует физическому развитию, но и защищает учеников от травм и переутомления. Разработка упражнений с учетом этих факторов способствует вовлечению учеников, их безопасному и эффективному участию в занятиях. Это требует не только профессионализма от преподавателя но и творческого подхода к созданию уникальных упражнений, которые бы развивали различные аспекты физической подготовки, внося вклад в общее состояние здоровья и физическое восприятие мира ребенком.</w:t>
      </w:r>
    </w:p>
    <w:p>
      <w:r>
        <w:br w:type="page"/>
      </w:r>
    </w:p>
    <w:p>
      <w:pPr>
        <w:pStyle w:val="Heading1"/>
      </w:pPr>
      <w:bookmarkStart w:id="9" w:name="_Toc9"/>
      <w:r>
        <w:t>Оценка безопасности и эффективности</w:t>
      </w:r>
      <w:bookmarkEnd w:id="9"/>
    </w:p>
    <w:p>
      <w:pPr>
        <w:pStyle w:val="Heading2"/>
      </w:pPr>
      <w:bookmarkStart w:id="10" w:name="_Toc10"/>
      <w:r>
        <w:t>Создание безопасной среды для учащихся</w:t>
      </w:r>
      <w:bookmarkEnd w:id="10"/>
    </w:p>
    <w:p>
      <w:pPr/>
      <w:r>
        <w:rPr/>
        <w:t xml:space="preserve">Создание безопасной среды на уроках физической культуры является неотъемлемой частью образовательного процесса. Для обеспечения безопасности на уроках учителю физической культуры необходимо постоянно следить за техникой выполнения упражнений и обязательным соблюдением мер предосторожности. Это включает в себя обязательные инструктажи и проверки оборудования. Подобные меры помогают избежать возможных травм и способствуют развитию у детей навыков безопасного поведения в процессе занятий спортом. В условиях школы важно помнить, что «первые занятия по каждому разделу программы физического воспитания школьников должны начинаться с вопросов обеспечения безопасности занятий, с инструктажа техники безопасности на уроках и занятиях по физической культуре и спорту с обучающимися» (Физическая культура, спорт и здоровьесбережение, 2024. 20 с.). [6]</w:t>
      </w:r>
    </w:p>
    <w:p>
      <w:pPr/>
      <w:r>
        <w:rPr/>
        <w:t xml:space="preserve">Кроме того, важным аспектом уроков физической культуры является создание комфортной и безопасной среды для учащихся. Это требует регулярного инструктажа со стороны учителя по технике безопасности. Проведение таких инструктажей становится основой для предотвращения травм и укрепления уверенности детей в собственных силах. Учитель выступает не только как наставник, но и как гарант безопасности, что особенно важно для младших школьников, которые только начинают свой путь в физическом развитии. Практика показывает, что внимательное отношение к деталям помогает избежать многих проблем в будущем: «важным аспектом уроков физической культуры является создание комфортной и безопасной среды для учащихся, что требует от учителя физической культуры регулярного проведения инструктажа по технике безопасности» (Физическая культура, спорт и здоровьесбережение, 2024. 20 с.). [6]</w:t>
      </w:r>
    </w:p>
    <w:p>
      <w:pPr/>
      <w:r>
        <w:rPr/>
        <w:t xml:space="preserve">Таким образом, интеграция всех этих элементов в процесс подготовки урока физической культуры позволяет создать условия, при которых физическое воспитание становится безопасным и эффективным. Комплексный подход, включающий технику безопасности, проверку оборудования и инструктажи, формирует у детей устойчивые навыки не только физической активности, но и ответственности за собственное здоровье и благополучие. Это, в свою очередь, положительно сказывается на общем развитии учащихся и прививает им полезные привычки, которые они смогут использовать на протяжении всей жизни.</w:t>
      </w:r>
    </w:p>
    <w:p>
      <w:pPr>
        <w:pStyle w:val="Heading2"/>
      </w:pPr>
      <w:bookmarkStart w:id="11" w:name="_Toc11"/>
      <w:r>
        <w:t>Способы мотивации детей к занятиям</w:t>
      </w:r>
      <w:bookmarkEnd w:id="11"/>
    </w:p>
    <w:p>
      <w:pPr/>
      <w:r>
        <w:rPr/>
        <w:t xml:space="preserve">Создание безопасной среды на уроках физической культуры начинается с обеспечения строгого контроля за техникой выполнения упражнений всеми учащимися. Это требует от учителя особого внимания к деталям и регулярного проведения инструктажа, без которого невозможно достичь полноценного усвоения правил безопасности. Как отмечено, «первые занятия по каждому разделу программы физического воспитания школьников должны начинаться с вопросов обеспечения безопасности занятий, с инструктажа техники безопасности на уроках и занятиях по физической культуре и спорту с обучающимися» (Физическая культура, спорт и здоровьесбережение, 2024. 20 с.). Это позволяет детям не только обрести уверенность в своих действиях, но и выработать культуру безопасного поведения в процессе участия в физических упражнениях.</w:t>
      </w:r>
    </w:p>
    <w:p>
      <w:pPr/>
      <w:r>
        <w:rPr/>
        <w:t xml:space="preserve">Регулярные проверки оборудования и инвентаря играют ключевую роль в обеспечении как безопасности, так и эффективности уроков физической культуры. Надлежащее техническое состояние спортивного оборудования напрямую влияет на здоровье и благополучие детей, поскольку исключает возможность получения травм. Важно помнить, что создание комфортной и безопасной среды для учащихся требует от учителя физической культуры регулярного проведения инструктажа по технике безопасности (Физическая культура, спорт и здоровьесбережение, 2024. 20 с.). Такое внимание к безопасности не только формирует у школьников адекватное восприятие физического воспитания, но и стимулирует их желание участвовать в занятиях.</w:t>
      </w:r>
    </w:p>
    <w:p>
      <w:pPr/>
      <w:r>
        <w:rPr/>
        <w:t xml:space="preserve">Безопасность и эффективность занятий физической культурой неразрывно связаны с правильной организацией обучающего процесса. Учителям рекомендуется быть инициаторами и вдохновителями на всех этапах подготовки урока, включая разработку программу, которая эффективно учитывает различия в уровнях подготовки и физическом развитии учащихся. При этом необходимо поддерживать атмосферу доверия и интереса, что возможно за счет активной интеграции методик безопасности и инструктажей. Это не просто способствует снижению риска травматизма, но и развивает у детей осознание важности соблюдения всех мер предосторожности, обеспечивая при этом максимальную отдачу от уроков физической культуры.</w:t>
      </w:r>
    </w:p>
    <w:p>
      <w:pPr>
        <w:pStyle w:val="Heading2"/>
      </w:pPr>
      <w:bookmarkStart w:id="12" w:name="_Toc12"/>
      <w:r>
        <w:t>Влияние круговой тренировки на здоровье и развитие детей</w:t>
      </w:r>
      <w:bookmarkEnd w:id="12"/>
    </w:p>
    <w:p>
      <w:pPr/>
      <w:r>
        <w:rPr/>
        <w:t xml:space="preserve">Эффективная мотивация детей к занятиям физической культурой является важным аспектом образовательного процесса, так как она напрямую влияет на уровень их вовлеченности и активного участия в уроках. Использование разнообразных упражнений и игровых элементов помогает поддерживать заинтересованность учащихся, делая процесс обучения более захватывающим. Разнообразие упражнений и их чередование могут существенно повысить эмоциональный настрой учащихся и интерес к занятиям (Гуревич, 2015. 29 с.). Это способствует не только улучшению физической подготовки, но и обогащению эмоционального опыта детей, что важно для их общего развития и укрепления психоэмоционального здоровья.</w:t>
      </w:r>
    </w:p>
    <w:p>
      <w:pPr/>
      <w:r>
        <w:rPr/>
        <w:t xml:space="preserve">Игровые формы тренировок, такие как различные эстафеты и командные игры, играют ключевую роль в повышении мотивации детей. Подобные занятия создают дружественную атмосферу и позволяют детям активно участвовать в деятельности, не ощущая при этом давления. Примером успешного использования игровых форм является упражнение «Едем на учения». В рамках этой игры дети, разбившись на команды, садятся на гимнастические скамейки, играя роль "пожарных машин", и выполняют различные команды, такие как наклоны и ходьба. Это не только тренирует физические навыки, но и развивает координацию и чувство команды: «Едем на учения» (дети в 2-3 командах сидят поперек на гимнастических скамейках — «пожарных машинах», положив руки на плечи впереди сидящему. По команде «Поехали!» все игроки одновременно наклоняются вперед, затем выпрямляются. По команде «Приехали!» - встают со скамеек и выполняют упражнения в ходьбе и беге. Затем садятся на свои «машины» и «едут» дальше)» (Источник, 6 с.).</w:t>
      </w:r>
    </w:p>
    <w:p>
      <w:pPr/>
      <w:r>
        <w:rPr/>
        <w:t xml:space="preserve">Таким образом, интеграция разнообразных упражнений и игровых форм в программу уроков физической культуры делает занятия более привлекательными и полезными для детей. Это не только повышает их интерес к урокам, но и способствует формированию устойчивых физических навыков. Игры и упражнения становятся инструментом для создания позитивного настроя, который необходим для достижения образовательных целей. Кроме того, такие методы обучения развивают у детей навыки социального взаимодействия и укрепляют уверенность в своих возможностях, что является важным элементом в их физическом и эмоциональном развитии.</w:t>
      </w:r>
    </w:p>
    <w:p>
      <w:r>
        <w:br w:type="page"/>
      </w:r>
    </w:p>
    <w:p>
      <w:pPr>
        <w:pStyle w:val="Heading1"/>
      </w:pPr>
      <w:bookmarkStart w:id="13" w:name="_Toc13"/>
      <w:r>
        <w:t>Заключение</w:t>
      </w:r>
      <w:bookmarkEnd w:id="13"/>
    </w:p>
    <w:p>
      <w:pPr/>
      <w:r>
        <w:rPr/>
        <w:t xml:space="preserve">В завершение данной работы можно подчеркнуть ключевую роль уроков физической культуры в начальной школе в формировании здорового образа жизни и развитии важных физических качеств детей. В основной части было отмечено, что такие качества, как ловкость, сила, быстрота и выносливость, представляют собой фундамент, на котором строится здоровье и физическое воспитание ребенка. Выявлено, что целостный подход к физическому развитию, включающий подбор упражнений в соответствии с возрастом и уровнем подготовки учеников, имеет решающее значение для поддержания интереса и мотивации.</w:t>
      </w:r>
    </w:p>
    <w:p>
      <w:pPr/>
      <w:r>
        <w:rPr/>
        <w:t xml:space="preserve">Важность структурированного подхода к организации уроков физической культуры неоспорима. Планирование последовательности упражнений с акцентом на безопасность и использование современного оборудования способствует созданию мотивационной и безопасной среды для учеников. Детальное внимание к требованиям безопасности, регулярный инструктаж и соблюдение всех мер предосторожности играют критически важную роль в предотвращении травматизма и создании у студентов адекватных представлений о безопасном поведении в процессе занятий спортом.</w:t>
      </w:r>
    </w:p>
    <w:p>
      <w:pPr/>
      <w:r>
        <w:rPr/>
        <w:t xml:space="preserve">Отдельное внимание уделено стратегии внедрения игровых компонентов и разнообразия упражнений, что способствует повышению интереса и вовлеченности в занятия. Использование таких методов позволяет не только достичь физических целей, но и развить у детей навыки командной работы и самоконтроля. Игровые формы тренировок проявляют особенную ценность, стимулируя положительный эмоциональный настрой и чувство общности среди учеников.</w:t>
      </w:r>
    </w:p>
    <w:p>
      <w:pPr/>
      <w:r>
        <w:rPr/>
        <w:t xml:space="preserve">В заключение, физическое воспитание в начальной школе оказывается важным не только для физического развития, но и для формирования здорового отношения к собственной физической активности и здоровью в будущем. Результаты данного анализа свидетельствуют об эффективности комплексного подхода, который сочетает физическое развитие с тренировкой дисциплинарных и социальных навыков, являясь основой для более глубоких исследований и практической работы в этой области.</w:t>
      </w:r>
    </w:p>
    <w:p>
      <w:r>
        <w:br w:type="page"/>
      </w:r>
    </w:p>
    <w:p>
      <w:pPr>
        <w:pStyle w:val="Heading1"/>
      </w:pPr>
      <w:bookmarkStart w:id="14" w:name="_Toc14"/>
      <w:r>
        <w:t>Список литературы</w:t>
      </w:r>
      <w:bookmarkEnd w:id="14"/>
    </w:p>
    <w:p>
      <w:pPr>
        <w:numPr>
          <w:ilvl w:val="0"/>
          <w:numId w:val="9"/>
        </w:numPr>
      </w:pPr>
      <w:r>
        <w:rPr/>
        <w:t xml:space="preserve">Актуальные вопросы физического и адаптивного физического воспитания в системе образования: Сборник материалов II Всероссийской с международным участием научно-практической конференции. Часть 2 / под общей ред. Максимовой С.Ю., Финогеновой Н.В. — Волгоград: ФГБОУ ВО «ВГАФК», 2020. — 294 с.</w:t>
      </w:r>
    </w:p>
    <w:p>
      <w:pPr>
        <w:numPr>
          <w:ilvl w:val="0"/>
          <w:numId w:val="9"/>
        </w:numPr>
      </w:pPr>
      <w:r>
        <w:rPr/>
        <w:t xml:space="preserve">https://udosykt.ru/uploads/files/vestniki/3-2020-god-1462a-211101.pdf</w:t>
      </w:r>
    </w:p>
    <w:p>
      <w:pPr>
        <w:numPr>
          <w:ilvl w:val="0"/>
          <w:numId w:val="9"/>
        </w:numPr>
      </w:pPr>
      <w:r>
        <w:rPr/>
        <w:t xml:space="preserve">http://elar.uspu.ru/bitstream/uspu/18085/2/2023Bogomolov.pdf</w:t>
      </w:r>
    </w:p>
    <w:p>
      <w:pPr>
        <w:numPr>
          <w:ilvl w:val="0"/>
          <w:numId w:val="9"/>
        </w:numPr>
      </w:pPr>
      <w:r>
        <w:rPr/>
        <w:t xml:space="preserve">Кураева Д.А., Голубь М.С. Физическое развитие детей старшего дошкольного возраста средствами кроссфита // Педагогический журнал. 2022. Т. 12. № 1А. С. 84-89. DOI: 10.34670/AR.2022.57.93.007.</w:t>
      </w:r>
    </w:p>
    <w:p>
      <w:pPr>
        <w:numPr>
          <w:ilvl w:val="0"/>
          <w:numId w:val="9"/>
        </w:numPr>
      </w:pPr>
      <w:r>
        <w:rPr/>
        <w:t xml:space="preserve">Соколов А. С. Теория и технологии физического воспитания детей: методические материалы к изучению дисциплины и организации самостоятельной работы для студентов 3-го курса бакалавриата, обучающихся по направлению подготовки 44.03.05 Педагогическое образование (с двумя профилями подготовки − Начальное образование, Дошкольное образование) очной и заочной форм обучения / А. С. Соколов. — Славянск-на-Кубани: Филиал Кубанского гос. ун-та, в г. Славянск-на-Кубани, 2018. — 43 с.</w:t>
      </w:r>
    </w:p>
    <w:p>
      <w:pPr>
        <w:numPr>
          <w:ilvl w:val="0"/>
          <w:numId w:val="9"/>
        </w:numPr>
      </w:pPr>
      <w:r>
        <w:rPr/>
        <w:t xml:space="preserve">Физическая культура, спорт и здоровьесбережение: поиск, инновации и перспективы развития: материалы III Всероссийской научно-практической конференции с международным участием, Мурманск, 30 ноября 2023 г. / Мин-во науки и высш. образования Рос. Федерации, Мурм. аркт. ун-т. — Мурманск: Изд-во МАУ, 2024. — 1 опт. компакт-диск (CD-ROM).</w:t>
      </w:r>
    </w:p>
    <w:sectPr>
      <w:footerReference w:type="default" r:id="rId7"/>
      <w:pgSz w:orient="portrait" w:w="11905.511811023622" w:h="16837.79527559055"/>
      <w:pgMar w:top="1133.8582677165352" w:right="566.9291338582676" w:bottom="1700.787401574803" w:left="1700.787401574803"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fldChar w:fldCharType="begin"/>
    </w:r>
    <w:r>
      <w:rPr>
        <w:rFonts w:ascii="Times New Roman" w:hAnsi="Times New Roman" w:eastAsia="Times New Roman" w:cs="Times New Roman"/>
        <w:sz w:val="28"/>
        <w:szCs w:val="28"/>
      </w:rPr>
      <w:instrText xml:space="preserve">PAGE</w:instrText>
    </w:r>
    <w:r>
      <w:fldChar w:fldCharType="separate"/>
    </w:r>
    <w:r>
      <w:fldChar w:fldCharType="end"/>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
    <w:nsid w:val="1F2C1ED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9">
    <w:nsid w:val="FF5A4290"/>
    <w:multiLevelType w:val="hybridMultilevel"/>
    <w:lvl w:ilvl="0">
      <w:start w:val="1"/>
      <w:numFmt w:val="decimal"/>
      <w:suff w:val="tab"/>
      <w:lvlText w:val="%1."/>
      <w:lvlJc w:val="left"/>
      <w:pPr>
        <w:tabs>
          <w:tab w:val="num" w:pos="720"/>
        </w:tabs>
        <w:ind w:left="720" w:hanging="360"/>
      </w:pPr>
      <w:rPr>
        <w:rFonts w:ascii="" w:hAnsi="" w:cs=""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8">
    <w:abstractNumId w:val="8"/>
  </w:num>
  <w:num w:numId="9">
    <w:abstractNumId w:val="9"/>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tru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8"/>
        <w:szCs w:val="28"/>
        <w:lang w:val="en-US"/>
      </w:rPr>
    </w:rPrDefault>
  </w:docDefaults>
  <w:style w:type="paragraph" w:default="1" w:styleId="Normal">
    <w:name w:val="Normal"/>
    <w:pPr>
      <w:jc w:val="both"/>
      <w:ind w:left="0" w:right="0" w:firstLine="708.6614173228347"/>
      <w:spacing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spacing w:line="360" w:lineRule="auto"/>
    </w:pPr>
    <w:rPr>
      <w:rFonts w:ascii="Times New Roman" w:hAnsi="Times New Roman" w:eastAsia="Times New Roman" w:cs="Times New Roman"/>
      <w:color w:val="black"/>
      <w:sz w:val="28"/>
      <w:szCs w:val="28"/>
      <w:b w:val="1"/>
      <w:bCs w:val="1"/>
    </w:rPr>
  </w:style>
  <w:style w:type="paragraph" w:styleId="Heading2">
    <w:link w:val="Heading2Char"/>
    <w:name w:val="heading 2"/>
    <w:basedOn w:val="Normal"/>
    <w:pPr>
      <w:spacing w:line="360" w:lineRule="auto"/>
    </w:pPr>
    <w:rPr>
      <w:rFonts w:ascii="Times New Roman" w:hAnsi="Times New Roman" w:eastAsia="Times New Roman" w:cs="Times New Roman"/>
      <w:color w:val="black"/>
      <w:sz w:val="28"/>
      <w:szCs w:val="28"/>
      <w:b w:val="1"/>
      <w:bCs w:val="1"/>
    </w:rPr>
  </w:style>
  <w:style w:type="paragraph" w:styleId="Heading3">
    <w:link w:val="Heading3Char"/>
    <w:name w:val="heading 3"/>
    <w:basedOn w:val="Normal"/>
    <w:pPr>
      <w:spacing w:line="360" w:lineRule="auto"/>
    </w:pPr>
    <w:rPr>
      <w:rFonts w:ascii="Times New Roman" w:hAnsi="Times New Roman" w:eastAsia="Times New Roman" w:cs="Times New Roman"/>
      <w:color w:val="black"/>
      <w:sz w:val="28"/>
      <w:szCs w:val="28"/>
      <w:b w:val="1"/>
      <w:bCs w:val="1"/>
    </w:rPr>
  </w:style>
  <w:style w:type="paragraph" w:styleId="Heading4">
    <w:link w:val="Heading4Char"/>
    <w:name w:val="heading 4"/>
    <w:basedOn w:val="Normal"/>
    <w:pPr>
      <w:spacing w:line="360" w:lineRule="auto"/>
    </w:pPr>
    <w:rPr>
      <w:rFonts w:ascii="Times New Roman" w:hAnsi="Times New Roman" w:eastAsia="Times New Roman" w:cs="Times New Roman"/>
      <w:color w:val="black"/>
      <w:sz w:val="28"/>
      <w:szCs w:val="28"/>
      <w:b w:val="1"/>
      <w:bCs w:val="1"/>
    </w:rPr>
  </w:style>
  <w:style w:type="paragraph" w:styleId="Heading5">
    <w:link w:val="Heading5Char"/>
    <w:name w:val="heading 5"/>
    <w:basedOn w:val="Normal"/>
    <w:pPr>
      <w:spacing w:line="360" w:lineRule="auto"/>
    </w:pPr>
    <w:rPr>
      <w:rFonts w:ascii="Times New Roman" w:hAnsi="Times New Roman" w:eastAsia="Times New Roman" w:cs="Times New Roman"/>
      <w:color w:val="black"/>
      <w:sz w:val="28"/>
      <w:szCs w:val="28"/>
      <w:b w:val="1"/>
      <w:bCs w:val="1"/>
    </w:rPr>
  </w:style>
  <w:style w:type="paragraph" w:styleId="Heading6">
    <w:link w:val="Heading6Char"/>
    <w:name w:val="heading 6"/>
    <w:basedOn w:val="Normal"/>
    <w:pPr>
      <w:spacing w:line="360" w:lineRule="auto"/>
    </w:pPr>
    <w:rPr>
      <w:rFonts w:ascii="Times New Roman" w:hAnsi="Times New Roman" w:eastAsia="Times New Roman" w:cs="Times New Roman"/>
      <w:color w:val="black"/>
      <w:sz w:val="28"/>
      <w:szCs w:val="2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2024-11-30T11:35:50+00:00</dcterms:created>
  <dcterms:modified xsi:type="dcterms:W3CDTF">2024-11-30T11:35:50+00:00</dcterms:modified>
</cp:coreProperties>
</file>

<file path=docProps/custom.xml><?xml version="1.0" encoding="utf-8"?>
<Properties xmlns="http://schemas.openxmlformats.org/officeDocument/2006/custom-properties" xmlns:vt="http://schemas.openxmlformats.org/officeDocument/2006/docPropsVTypes"/>
</file>