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A27" w:rsidRPr="001F7A27" w:rsidRDefault="001F7A27" w:rsidP="001F7A27">
      <w:pPr>
        <w:rPr>
          <w:rFonts w:ascii="Times New Roman" w:hAnsi="Times New Roman" w:cs="Times New Roman"/>
        </w:rPr>
      </w:pPr>
      <w:r w:rsidRPr="001F7A27">
        <w:rPr>
          <w:rFonts w:ascii="Times New Roman" w:hAnsi="Times New Roman" w:cs="Times New Roman"/>
        </w:rPr>
        <w:t># Применение инновационных технологий на уроках литературного чтения в начальной школе в условиях ФГОС</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 xml:space="preserve">Ф.И.О. участника </w:t>
      </w:r>
      <w:proofErr w:type="spellStart"/>
      <w:proofErr w:type="gramStart"/>
      <w:r w:rsidRPr="001F7A27">
        <w:rPr>
          <w:rFonts w:ascii="Times New Roman" w:hAnsi="Times New Roman" w:cs="Times New Roman"/>
        </w:rPr>
        <w:t>конференции:</w:t>
      </w:r>
      <w:r w:rsidRPr="001F7A27">
        <w:rPr>
          <w:rFonts w:ascii="Times New Roman" w:hAnsi="Times New Roman" w:cs="Times New Roman"/>
        </w:rPr>
        <w:t>Ткачева</w:t>
      </w:r>
      <w:proofErr w:type="spellEnd"/>
      <w:proofErr w:type="gramEnd"/>
      <w:r w:rsidRPr="001F7A27">
        <w:rPr>
          <w:rFonts w:ascii="Times New Roman" w:hAnsi="Times New Roman" w:cs="Times New Roman"/>
        </w:rPr>
        <w:t xml:space="preserve"> Жанна Николаевна</w:t>
      </w:r>
    </w:p>
    <w:p w:rsidR="001F7A27" w:rsidRPr="001F7A27" w:rsidRDefault="001F7A27" w:rsidP="001F7A27">
      <w:pPr>
        <w:rPr>
          <w:rFonts w:ascii="Times New Roman" w:hAnsi="Times New Roman" w:cs="Times New Roman"/>
        </w:rPr>
      </w:pPr>
      <w:r w:rsidRPr="001F7A27">
        <w:rPr>
          <w:rFonts w:ascii="Times New Roman" w:hAnsi="Times New Roman" w:cs="Times New Roman"/>
        </w:rPr>
        <w:t xml:space="preserve">Должность: Учитель начальных классов  </w:t>
      </w:r>
    </w:p>
    <w:p w:rsidR="001F7A27" w:rsidRPr="001F7A27" w:rsidRDefault="001F7A27" w:rsidP="001F7A27">
      <w:pPr>
        <w:rPr>
          <w:rFonts w:ascii="Times New Roman" w:hAnsi="Times New Roman" w:cs="Times New Roman"/>
        </w:rPr>
      </w:pPr>
      <w:r w:rsidRPr="001F7A27">
        <w:rPr>
          <w:rFonts w:ascii="Times New Roman" w:hAnsi="Times New Roman" w:cs="Times New Roman"/>
        </w:rPr>
        <w:t>Наименование образовательного учреждения:</w:t>
      </w:r>
      <w:r w:rsidRPr="001F7A27">
        <w:rPr>
          <w:rFonts w:ascii="Times New Roman" w:hAnsi="Times New Roman" w:cs="Times New Roman"/>
        </w:rPr>
        <w:t xml:space="preserve"> </w:t>
      </w:r>
      <w:r w:rsidRPr="001F7A27">
        <w:rPr>
          <w:rFonts w:ascii="Times New Roman" w:hAnsi="Times New Roman" w:cs="Times New Roman"/>
        </w:rPr>
        <w:t xml:space="preserve">ГБОУ СШ №64 </w:t>
      </w:r>
      <w:proofErr w:type="spellStart"/>
      <w:r w:rsidRPr="001F7A27">
        <w:rPr>
          <w:rFonts w:ascii="Times New Roman" w:hAnsi="Times New Roman" w:cs="Times New Roman"/>
        </w:rPr>
        <w:t>г.о</w:t>
      </w:r>
      <w:proofErr w:type="spellEnd"/>
      <w:r w:rsidRPr="001F7A27">
        <w:rPr>
          <w:rFonts w:ascii="Times New Roman" w:hAnsi="Times New Roman" w:cs="Times New Roman"/>
        </w:rPr>
        <w:t>. Мариуполь</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 xml:space="preserve"> Введение</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Современное образование требует от учителей использования новых подходов и технологий, которые способствуют более эффективному обучению и развитию учащихся. В условиях реализации Федеральных государственных образовательных стандартов (ФГОС) особое внимание уделяется применению инновационных технологий на уроках литературного чтения. Литературное чтение является важной частью образовательного процесса, так как оно способствует развитию читательской грамотности, критического мышления и творческих способностей учащихся. В начальной школе дети учатся не только читать, но и понимать, анализировать и интерпретировать литературные произведения. В этом докладе будут рассмотрены основные направления и методы использования инновационных технологий в процессе обучения литературе в начальной школе.</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1. Значение литературного чтения в начальной школе</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 xml:space="preserve">Литературное чтение играет ключевую роль в формировании читательской культуры у детей. На уроках литературного чтения учащиеся не только знакомятся с произведениями разных авторов, но и учатся воспринимать текст, анализировать его, выявлять основные идеи и темы. Чтение развивает воображение, способствует формированию личностных качеств, таких как эмпатия и способность к сопереживанию. </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 xml:space="preserve">Кроме того, литературное чтение помогает детям развивать критическое мышление. Умение задавать вопросы, анализировать информацию и делать выводы – это навыки, которые будут полезны им не только в школе, но и в дальнейшей жизни. В условиях ФГОС акцент делается на формирование метапредметных результатов, что подразумевает интеграцию различных областей знаний и развитие универсальных учебных действий. </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 xml:space="preserve"> 2. Инновационные технологии в обучении</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Инновационные технологии – это новые методы и средства обучения, которые делают процесс более интерактивным и увлекательным. К ним относятся:</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 xml:space="preserve"> 2.1 Информационно-коммуникационные технологии (ИКТ)</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lastRenderedPageBreak/>
        <w:t>Использование мультимедийных презентаций, видеоуроков и интерактивных досок помогает сделать уроки более наглядными и интересными. Мультимедийные ресурсы позволяют визуализировать информацию, что особенно важно для детей младшего школьного возраста, которые лучше воспринимают материал в наглядной форме. Например, при изучении произведений о природе можно использовать видеозаписи, которые показывают реальные природные явления, что помогает детям лучше понять контекст произведения.</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2.2 Проектные технологии</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Проектные технологии позволяют учащимся глубже изучать произведения, исследовать их контекст и создавать собственные интерпретации. Проекты могут включать в себя создание книжек-раскладушек, проведение литературных выставок или театрализованных представлений. Это развивает у детей творческие способности и умения работать в команде, а также формирует навыки самостоятельной работы и ответственности за результаты своей деятельности.</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 xml:space="preserve"> 2.3 Игровые технологии</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Игровые технологии, такие как литературные викторины и ролевые игры, способствуют активному вовлечению детей в процесс обучения. Игры создают атмосферу сотрудничества и дружелюбия, что позволяет детям чувствовать себя более уверенно и раскрепощенно. Например, в ходе литературной викторины учащиеся могут не только проверить свои знания, но и научиться работать в команде, обсуждая правильные ответы и обосновывая свои мнения.</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2.4 Технология критического мышления</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Данный подход направлен на развитие аналитических навыков учащихся через обсуждение и решение проблем на основе прочитанных произведений. Методы критического мышления, такие как «мозговой штурм», «дискуссионные клубы» и «метод проектов», помогают детям развивать навыки аргументации и критического анализа. Например, после прочтения произведения можно организовать обсуждение, в котором дети смогут высказать свои мнения о действиях персонажей и их мотивации, что способствует развитию их личностной позиции и формированию собственного мнения.</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 xml:space="preserve"> 3. Применение инновационных технологий на уроках литературного чтения</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3.1 Использование ИКТ</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На уроках литературного чтения можно использовать мультимедийные презентации, которые содержат текст произведения, иллюстрации, аудиозаписи и видеоматериалы. Это позволяет создать более полное представление о произведении и его контексте. Например, при изучении сказки «Колобок» можно показать анимацию, которая иллюстрирует основные события, что помогает детям лучше понять сюжет и вовлечь их в процесс чтения.</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3.2 Проектная деятельность</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Проектная деятельность может включать создание книжек-раскладушек, где дети могут представить свои интерпретации прочитанных произведений, или проведение литературных выставок, на которых учащиеся могут представить свои проекты по любимым книгам. Это развивает у детей не только творческие способности, но и умения работать в команде. Проекты могут быть индивидуальными или групповыми, что позволяет учитывать интересы и предпочтения каждого ученика.</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3.3 Игровые технологии</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Игровые технологии могут быть использованы для проведения литературных викторин, где учащиеся в форме игры отвечают на вопросы по прочитанным произведениям. Также можно организовать ролевые игры, где дети смогут вжиться в образы персонажей и представить их действия. Это способствует более глубокому пониманию текста и развитию эмоциональной сферы учащихся. Например, в ходе ролевой игры «Сказочный мир» дети могут разыгрывать сцены из любимых книг, что помогает им лучше запомнить сюжет и характеры персонажей.</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3.4 Технология критического мышления</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На уроках литературного чтения можно применять методы критического мышления, такие как «мозговой штурм» и «дискуссионные клубы». Например, после прочтения произведения можно организовать обсуждение, в котором дети смогут высказать свои мнения о действиях персонажей и их мотивации. Это развивает аналитические навыки и умение аргументировать свою точку зрения. Учитель может задавать провокационные вопросы, которые побуждают детей к размышлениям и обсуждениям, тем самым развивая их критическое мышление.</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 xml:space="preserve"> 4. Преимущества применения инновационных технологий</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Применение инновационных технологий на уроках литературного чтения имеет ряд преимуществ:</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 Увеличение интереса к чтению. Интерактивные методы и технологии делают уроки более увлекательными, что способствует повышению интереса учащихся к литературе.</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 Развитие самостоятельности. Проектные и игровые технологии способствуют развитию у детей самостоятельности и инициативности в обучении. Учащиеся учатся принимать решения, планировать свою работу и нести ответственность за результаты.</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 xml:space="preserve">- Формирование критического </w:t>
      </w:r>
      <w:proofErr w:type="spellStart"/>
      <w:proofErr w:type="gramStart"/>
      <w:r w:rsidRPr="001F7A27">
        <w:rPr>
          <w:rFonts w:ascii="Times New Roman" w:hAnsi="Times New Roman" w:cs="Times New Roman"/>
        </w:rPr>
        <w:t>мышления.Использование</w:t>
      </w:r>
      <w:proofErr w:type="spellEnd"/>
      <w:proofErr w:type="gramEnd"/>
      <w:r w:rsidRPr="001F7A27">
        <w:rPr>
          <w:rFonts w:ascii="Times New Roman" w:hAnsi="Times New Roman" w:cs="Times New Roman"/>
        </w:rPr>
        <w:t xml:space="preserve"> методов критического мышления помогает учащимся развивать аналитические навыки и умение критически оценивать </w:t>
      </w:r>
      <w:r w:rsidRPr="001F7A27">
        <w:rPr>
          <w:rFonts w:ascii="Times New Roman" w:hAnsi="Times New Roman" w:cs="Times New Roman"/>
        </w:rPr>
        <w:lastRenderedPageBreak/>
        <w:t>информацию. Это важно для формирования у детей способности к самостоятельному мышлению и анализу.</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 xml:space="preserve">- Индивидуализация </w:t>
      </w:r>
      <w:proofErr w:type="spellStart"/>
      <w:proofErr w:type="gramStart"/>
      <w:r w:rsidRPr="001F7A27">
        <w:rPr>
          <w:rFonts w:ascii="Times New Roman" w:hAnsi="Times New Roman" w:cs="Times New Roman"/>
        </w:rPr>
        <w:t>обучения.Инновационные</w:t>
      </w:r>
      <w:proofErr w:type="spellEnd"/>
      <w:proofErr w:type="gramEnd"/>
      <w:r w:rsidRPr="001F7A27">
        <w:rPr>
          <w:rFonts w:ascii="Times New Roman" w:hAnsi="Times New Roman" w:cs="Times New Roman"/>
        </w:rPr>
        <w:t xml:space="preserve"> технологии позволяют учитывать индивидуальные особенности каждого ученика, что способствует более эффективному усвоению материала. Учитель может адаптировать задания в зависимости от уровня подготовки и интересов учащихся.</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 xml:space="preserve"> 5. Заключение</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Применение инновационных технологий на уроках литературного чтения в условиях ФГОС является важным аспектом современного образования. Эти технологии способствуют созданию увлекательной и продуктивной учебной среды, где учащиеся могут развивать свои читательские навыки, критическое мышление и творческие способности. Важно, чтобы учителя были готовы к внедрению новых методов и подходов, что позволит сделать процесс обучения более эффективным и интересным для детей.</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6. Рекомендации</w:t>
      </w:r>
    </w:p>
    <w:p w:rsidR="001F7A27" w:rsidRPr="001F7A27" w:rsidRDefault="001F7A27" w:rsidP="001F7A27">
      <w:pPr>
        <w:rPr>
          <w:rFonts w:ascii="Times New Roman" w:hAnsi="Times New Roman" w:cs="Times New Roman"/>
        </w:rPr>
      </w:pPr>
    </w:p>
    <w:p w:rsidR="001F7A27" w:rsidRPr="001F7A27" w:rsidRDefault="001F7A27" w:rsidP="001F7A27">
      <w:pPr>
        <w:rPr>
          <w:rFonts w:ascii="Times New Roman" w:hAnsi="Times New Roman" w:cs="Times New Roman"/>
        </w:rPr>
      </w:pPr>
      <w:r w:rsidRPr="001F7A27">
        <w:rPr>
          <w:rFonts w:ascii="Times New Roman" w:hAnsi="Times New Roman" w:cs="Times New Roman"/>
        </w:rPr>
        <w:t>1. Постоянно обновлять свои знания о новых технологиях. Учителям следует участвовать в семинарах и тренингах по применению инновационных технологий в обучении.</w:t>
      </w:r>
    </w:p>
    <w:p w:rsidR="001F7A27" w:rsidRPr="001F7A27" w:rsidRDefault="001F7A27" w:rsidP="001F7A27">
      <w:pPr>
        <w:rPr>
          <w:rFonts w:ascii="Times New Roman" w:hAnsi="Times New Roman" w:cs="Times New Roman"/>
        </w:rPr>
      </w:pPr>
      <w:r w:rsidRPr="001F7A27">
        <w:rPr>
          <w:rFonts w:ascii="Times New Roman" w:hAnsi="Times New Roman" w:cs="Times New Roman"/>
        </w:rPr>
        <w:t>2. Создавать условия для сотрудничества. Важно развивать в классе дух сотрудничества и взаимопомощи, что способствует повышению мотивации.</w:t>
      </w:r>
    </w:p>
    <w:p w:rsidR="001F7A27" w:rsidRPr="001F7A27" w:rsidRDefault="001F7A27" w:rsidP="001F7A27">
      <w:pPr>
        <w:rPr>
          <w:rFonts w:ascii="Times New Roman" w:hAnsi="Times New Roman" w:cs="Times New Roman"/>
        </w:rPr>
      </w:pPr>
      <w:r w:rsidRPr="001F7A27">
        <w:rPr>
          <w:rFonts w:ascii="Times New Roman" w:hAnsi="Times New Roman" w:cs="Times New Roman"/>
        </w:rPr>
        <w:t>3. Регулярно анализировать результаты. Учителям следует анализировать результаты своей работы и вносить изменения в подходы, если это необходимо.</w:t>
      </w:r>
    </w:p>
    <w:p w:rsidR="001F7A27" w:rsidRPr="001F7A27" w:rsidRDefault="001F7A27" w:rsidP="001F7A27">
      <w:pPr>
        <w:rPr>
          <w:rFonts w:ascii="Times New Roman" w:hAnsi="Times New Roman" w:cs="Times New Roman"/>
        </w:rPr>
      </w:pPr>
      <w:r w:rsidRPr="001F7A27">
        <w:rPr>
          <w:rFonts w:ascii="Times New Roman" w:hAnsi="Times New Roman" w:cs="Times New Roman"/>
        </w:rPr>
        <w:t xml:space="preserve">4. Вовлекать </w:t>
      </w:r>
      <w:proofErr w:type="spellStart"/>
      <w:proofErr w:type="gramStart"/>
      <w:r w:rsidRPr="001F7A27">
        <w:rPr>
          <w:rFonts w:ascii="Times New Roman" w:hAnsi="Times New Roman" w:cs="Times New Roman"/>
        </w:rPr>
        <w:t>родителей.Важно</w:t>
      </w:r>
      <w:proofErr w:type="spellEnd"/>
      <w:proofErr w:type="gramEnd"/>
      <w:r w:rsidRPr="001F7A27">
        <w:rPr>
          <w:rFonts w:ascii="Times New Roman" w:hAnsi="Times New Roman" w:cs="Times New Roman"/>
        </w:rPr>
        <w:t xml:space="preserve"> информировать родителей о применяемых методах и технологиях, чтобы они могли поддерживать интерес детей к литературе.</w:t>
      </w:r>
    </w:p>
    <w:p w:rsidR="006E116A" w:rsidRPr="001F7A27" w:rsidRDefault="001F7A27" w:rsidP="001F7A27">
      <w:pPr>
        <w:rPr>
          <w:rFonts w:ascii="Times New Roman" w:hAnsi="Times New Roman" w:cs="Times New Roman"/>
        </w:rPr>
      </w:pPr>
      <w:r w:rsidRPr="001F7A27">
        <w:rPr>
          <w:rFonts w:ascii="Times New Roman" w:hAnsi="Times New Roman" w:cs="Times New Roman"/>
        </w:rPr>
        <w:t>5. Использовать разнообразные источники. Учителям рекомендуется использовать различные источники информ</w:t>
      </w:r>
      <w:bookmarkStart w:id="0" w:name="_GoBack"/>
      <w:bookmarkEnd w:id="0"/>
      <w:r w:rsidRPr="001F7A27">
        <w:rPr>
          <w:rFonts w:ascii="Times New Roman" w:hAnsi="Times New Roman" w:cs="Times New Roman"/>
        </w:rPr>
        <w:t>ации, включая электронные ресурсы, для обогащения учебного процесса.</w:t>
      </w:r>
    </w:p>
    <w:sectPr w:rsidR="006E116A" w:rsidRPr="001F7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27"/>
    <w:rsid w:val="001F7A27"/>
    <w:rsid w:val="006E1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CC9D"/>
  <w15:chartTrackingRefBased/>
  <w15:docId w15:val="{81D8D320-4C33-4F54-AD4A-BED38B1F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1275</Words>
  <Characters>7273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socio</dc:creator>
  <cp:keywords/>
  <dc:description/>
  <cp:lastModifiedBy>socio</cp:lastModifiedBy>
  <cp:revision>1</cp:revision>
  <dcterms:created xsi:type="dcterms:W3CDTF">2024-11-10T15:23:00Z</dcterms:created>
  <dcterms:modified xsi:type="dcterms:W3CDTF">2024-11-10T15:25:00Z</dcterms:modified>
</cp:coreProperties>
</file>