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980" w:rsidRDefault="00871980">
      <w:pPr>
        <w:pStyle w:val="a3"/>
        <w:spacing w:before="5"/>
        <w:rPr>
          <w:sz w:val="21"/>
        </w:rPr>
      </w:pPr>
    </w:p>
    <w:p w:rsidR="00871980" w:rsidRDefault="007C6B41">
      <w:pPr>
        <w:pStyle w:val="1"/>
        <w:spacing w:before="1"/>
        <w:ind w:left="294" w:right="513"/>
      </w:pPr>
      <w:bookmarkStart w:id="0" w:name="Методы_контроля_и_самоконтроля"/>
      <w:bookmarkEnd w:id="0"/>
      <w:r>
        <w:t>Методы контроля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самоконтроля</w:t>
      </w:r>
    </w:p>
    <w:p w:rsidR="00871980" w:rsidRDefault="007C6B41">
      <w:pPr>
        <w:pStyle w:val="a3"/>
        <w:spacing w:before="232" w:line="278" w:lineRule="auto"/>
        <w:ind w:left="294" w:right="519"/>
        <w:jc w:val="center"/>
      </w:pPr>
      <w:r>
        <w:t>Методы контроля – это способы, с помощью которых определяется результативность учебно-</w:t>
      </w:r>
      <w:r>
        <w:rPr>
          <w:spacing w:val="-57"/>
        </w:rPr>
        <w:t xml:space="preserve"> </w:t>
      </w:r>
      <w:r>
        <w:t>познавательной деятельности учащихся и педагогической работы учителя. Основные методы</w:t>
      </w:r>
      <w:r>
        <w:rPr>
          <w:spacing w:val="1"/>
        </w:rPr>
        <w:t xml:space="preserve"> </w:t>
      </w:r>
      <w:r>
        <w:t>контроля</w:t>
      </w:r>
      <w:r>
        <w:rPr>
          <w:spacing w:val="-7"/>
        </w:rPr>
        <w:t xml:space="preserve"> </w:t>
      </w:r>
      <w:r>
        <w:t>следующие.</w:t>
      </w:r>
    </w:p>
    <w:p w:rsidR="00871980" w:rsidRDefault="00871980">
      <w:pPr>
        <w:pStyle w:val="a3"/>
        <w:spacing w:before="4"/>
        <w:rPr>
          <w:sz w:val="9"/>
        </w:rPr>
      </w:pPr>
    </w:p>
    <w:p w:rsidR="00871980" w:rsidRDefault="007C6B41">
      <w:pPr>
        <w:pStyle w:val="1"/>
        <w:ind w:right="585"/>
        <w:jc w:val="right"/>
      </w:pPr>
      <w:bookmarkStart w:id="1" w:name="Таблица1"/>
      <w:bookmarkEnd w:id="1"/>
      <w:r>
        <w:t>Таблица1</w:t>
      </w:r>
    </w:p>
    <w:p w:rsidR="00871980" w:rsidRDefault="00871980">
      <w:pPr>
        <w:pStyle w:val="a3"/>
        <w:spacing w:before="9"/>
        <w:rPr>
          <w:b/>
          <w:sz w:val="21"/>
        </w:rPr>
      </w:pPr>
    </w:p>
    <w:tbl>
      <w:tblPr>
        <w:tblStyle w:val="TableNormal"/>
        <w:tblW w:w="0" w:type="auto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0"/>
        <w:gridCol w:w="4955"/>
      </w:tblGrid>
      <w:tr w:rsidR="00871980">
        <w:trPr>
          <w:trHeight w:val="518"/>
        </w:trPr>
        <w:tc>
          <w:tcPr>
            <w:tcW w:w="4960" w:type="dxa"/>
          </w:tcPr>
          <w:p w:rsidR="00871980" w:rsidRDefault="007C6B41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Метод</w:t>
            </w:r>
          </w:p>
        </w:tc>
        <w:tc>
          <w:tcPr>
            <w:tcW w:w="4955" w:type="dxa"/>
          </w:tcPr>
          <w:p w:rsidR="00871980" w:rsidRDefault="007C6B41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Пояснения</w:t>
            </w:r>
          </w:p>
        </w:tc>
      </w:tr>
      <w:tr w:rsidR="00871980">
        <w:trPr>
          <w:trHeight w:val="2107"/>
        </w:trPr>
        <w:tc>
          <w:tcPr>
            <w:tcW w:w="4960" w:type="dxa"/>
          </w:tcPr>
          <w:p w:rsidR="00871980" w:rsidRDefault="007C6B41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Повседневное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  <w:tc>
          <w:tcPr>
            <w:tcW w:w="4955" w:type="dxa"/>
          </w:tcPr>
          <w:p w:rsidR="00871980" w:rsidRDefault="007C6B41">
            <w:pPr>
              <w:pStyle w:val="TableParagraph"/>
              <w:spacing w:line="276" w:lineRule="auto"/>
              <w:ind w:left="115" w:right="494"/>
              <w:rPr>
                <w:sz w:val="24"/>
              </w:rPr>
            </w:pPr>
            <w:r>
              <w:rPr>
                <w:sz w:val="24"/>
              </w:rPr>
              <w:t>Помогает учителю составить правильное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суждение об отношении обучающегося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занятиям, доступности и посильности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него учебного материала и на этой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планировать специальную проверку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</w:tr>
      <w:tr w:rsidR="00871980">
        <w:trPr>
          <w:trHeight w:val="4325"/>
        </w:trPr>
        <w:tc>
          <w:tcPr>
            <w:tcW w:w="4960" w:type="dxa"/>
          </w:tcPr>
          <w:p w:rsidR="00871980" w:rsidRDefault="007C6B41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4955" w:type="dxa"/>
          </w:tcPr>
          <w:p w:rsidR="00871980" w:rsidRDefault="007C6B41">
            <w:pPr>
              <w:pStyle w:val="TableParagraph"/>
              <w:spacing w:line="276" w:lineRule="auto"/>
              <w:ind w:left="115" w:right="199"/>
              <w:rPr>
                <w:sz w:val="24"/>
              </w:rPr>
            </w:pPr>
            <w:r>
              <w:rPr>
                <w:sz w:val="24"/>
              </w:rPr>
              <w:t>Предполагается три вида опроса: 1)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индивидуальный опрос – вызов ученика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доске для развернутого ответа на оценку;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фронтальный опрос – вызов многих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небольшого по объему ответа: 3)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уплотненный (комбинированный) опрос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вызывается для проверки одновременно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учеников, 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отвечает устно, а остальные по указанию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выполняют письменные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 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карточкам,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пособиям.</w:t>
            </w:r>
          </w:p>
        </w:tc>
      </w:tr>
      <w:tr w:rsidR="00871980">
        <w:trPr>
          <w:trHeight w:val="1152"/>
        </w:trPr>
        <w:tc>
          <w:tcPr>
            <w:tcW w:w="4960" w:type="dxa"/>
          </w:tcPr>
          <w:p w:rsidR="00871980" w:rsidRDefault="007C6B41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4955" w:type="dxa"/>
          </w:tcPr>
          <w:p w:rsidR="00871980" w:rsidRDefault="007C6B41">
            <w:pPr>
              <w:pStyle w:val="TableParagraph"/>
              <w:spacing w:line="276" w:lineRule="auto"/>
              <w:ind w:left="115" w:right="267"/>
              <w:rPr>
                <w:sz w:val="24"/>
              </w:rPr>
            </w:pPr>
            <w:r>
              <w:rPr>
                <w:sz w:val="24"/>
              </w:rPr>
              <w:t>Сюда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тетрадей,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контрольных, проверка домашних 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тетрадями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печатной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</w:p>
        </w:tc>
      </w:tr>
      <w:tr w:rsidR="00871980">
        <w:trPr>
          <w:trHeight w:val="1550"/>
        </w:trPr>
        <w:tc>
          <w:tcPr>
            <w:tcW w:w="4960" w:type="dxa"/>
          </w:tcPr>
          <w:p w:rsidR="00871980" w:rsidRDefault="007C6B41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Тесты.</w:t>
            </w:r>
          </w:p>
        </w:tc>
        <w:tc>
          <w:tcPr>
            <w:tcW w:w="4955" w:type="dxa"/>
          </w:tcPr>
          <w:p w:rsidR="00871980" w:rsidRDefault="007C6B41">
            <w:pPr>
              <w:pStyle w:val="TableParagraph"/>
              <w:spacing w:line="276" w:lineRule="auto"/>
              <w:ind w:left="115" w:right="218"/>
              <w:rPr>
                <w:sz w:val="24"/>
              </w:rPr>
            </w:pPr>
            <w:r>
              <w:rPr>
                <w:sz w:val="24"/>
              </w:rPr>
              <w:t>Для определения уровня сформированности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рецептивных грамматических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 целесообразными являются тесты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множественный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альтернативный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выбор.</w:t>
            </w:r>
          </w:p>
        </w:tc>
      </w:tr>
    </w:tbl>
    <w:p w:rsidR="00871980" w:rsidRDefault="00871980">
      <w:pPr>
        <w:spacing w:line="276" w:lineRule="auto"/>
        <w:rPr>
          <w:sz w:val="24"/>
        </w:rPr>
        <w:sectPr w:rsidR="00871980">
          <w:headerReference w:type="default" r:id="rId6"/>
          <w:type w:val="continuous"/>
          <w:pgSz w:w="12240" w:h="15840"/>
          <w:pgMar w:top="760" w:right="340" w:bottom="280" w:left="1420" w:header="720" w:footer="720" w:gutter="0"/>
          <w:cols w:space="720"/>
        </w:sectPr>
      </w:pPr>
    </w:p>
    <w:tbl>
      <w:tblPr>
        <w:tblStyle w:val="TableNormal"/>
        <w:tblW w:w="0" w:type="auto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0"/>
        <w:gridCol w:w="5224"/>
      </w:tblGrid>
      <w:tr w:rsidR="00871980">
        <w:trPr>
          <w:trHeight w:val="6121"/>
        </w:trPr>
        <w:tc>
          <w:tcPr>
            <w:tcW w:w="4960" w:type="dxa"/>
          </w:tcPr>
          <w:p w:rsidR="00871980" w:rsidRDefault="007C6B41">
            <w:pPr>
              <w:pStyle w:val="TableParagraph"/>
              <w:spacing w:line="268" w:lineRule="exact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Самоконтроль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учащихся</w:t>
            </w:r>
            <w:r>
              <w:rPr>
                <w:sz w:val="24"/>
                <w:szCs w:val="24"/>
                <w:rtl/>
              </w:rPr>
              <w:t>٭</w:t>
            </w:r>
          </w:p>
          <w:p w:rsidR="00871980" w:rsidRDefault="00871980">
            <w:pPr>
              <w:pStyle w:val="TableParagraph"/>
              <w:rPr>
                <w:b/>
                <w:sz w:val="26"/>
              </w:rPr>
            </w:pPr>
          </w:p>
          <w:p w:rsidR="00871980" w:rsidRDefault="00871980">
            <w:pPr>
              <w:pStyle w:val="TableParagraph"/>
              <w:rPr>
                <w:b/>
                <w:sz w:val="26"/>
              </w:rPr>
            </w:pPr>
          </w:p>
          <w:p w:rsidR="00871980" w:rsidRDefault="00871980">
            <w:pPr>
              <w:pStyle w:val="TableParagraph"/>
              <w:rPr>
                <w:b/>
                <w:sz w:val="26"/>
              </w:rPr>
            </w:pPr>
          </w:p>
          <w:p w:rsidR="00871980" w:rsidRDefault="00871980">
            <w:pPr>
              <w:pStyle w:val="TableParagraph"/>
              <w:rPr>
                <w:b/>
                <w:sz w:val="26"/>
              </w:rPr>
            </w:pPr>
          </w:p>
          <w:p w:rsidR="00871980" w:rsidRDefault="00871980">
            <w:pPr>
              <w:pStyle w:val="TableParagraph"/>
              <w:rPr>
                <w:b/>
                <w:sz w:val="26"/>
              </w:rPr>
            </w:pPr>
          </w:p>
          <w:p w:rsidR="00871980" w:rsidRDefault="00871980">
            <w:pPr>
              <w:pStyle w:val="TableParagraph"/>
              <w:rPr>
                <w:b/>
                <w:sz w:val="26"/>
              </w:rPr>
            </w:pPr>
          </w:p>
          <w:p w:rsidR="00871980" w:rsidRDefault="00871980">
            <w:pPr>
              <w:pStyle w:val="TableParagraph"/>
              <w:rPr>
                <w:b/>
                <w:sz w:val="26"/>
              </w:rPr>
            </w:pPr>
          </w:p>
          <w:p w:rsidR="00871980" w:rsidRDefault="00871980">
            <w:pPr>
              <w:pStyle w:val="TableParagraph"/>
              <w:rPr>
                <w:b/>
                <w:sz w:val="26"/>
              </w:rPr>
            </w:pPr>
          </w:p>
          <w:p w:rsidR="00871980" w:rsidRDefault="00871980">
            <w:pPr>
              <w:pStyle w:val="TableParagraph"/>
              <w:rPr>
                <w:b/>
                <w:sz w:val="26"/>
              </w:rPr>
            </w:pPr>
          </w:p>
          <w:p w:rsidR="00871980" w:rsidRDefault="00871980">
            <w:pPr>
              <w:pStyle w:val="TableParagraph"/>
              <w:rPr>
                <w:b/>
                <w:sz w:val="26"/>
              </w:rPr>
            </w:pPr>
          </w:p>
          <w:p w:rsidR="00871980" w:rsidRDefault="00871980">
            <w:pPr>
              <w:pStyle w:val="TableParagraph"/>
              <w:rPr>
                <w:b/>
                <w:sz w:val="26"/>
              </w:rPr>
            </w:pPr>
          </w:p>
          <w:p w:rsidR="00871980" w:rsidRDefault="00871980">
            <w:pPr>
              <w:pStyle w:val="TableParagraph"/>
              <w:rPr>
                <w:b/>
                <w:sz w:val="26"/>
              </w:rPr>
            </w:pPr>
          </w:p>
          <w:p w:rsidR="00871980" w:rsidRDefault="00871980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71980" w:rsidRDefault="007C6B41">
            <w:pPr>
              <w:pStyle w:val="TableParagraph"/>
              <w:spacing w:line="276" w:lineRule="auto"/>
              <w:ind w:left="115" w:right="144"/>
              <w:rPr>
                <w:i/>
                <w:iCs/>
                <w:sz w:val="20"/>
                <w:szCs w:val="20"/>
              </w:rPr>
            </w:pPr>
            <w:r>
              <w:rPr>
                <w:sz w:val="24"/>
                <w:szCs w:val="24"/>
                <w:rtl/>
              </w:rPr>
              <w:t>٭</w:t>
            </w:r>
            <w:r>
              <w:rPr>
                <w:i/>
                <w:iCs/>
                <w:sz w:val="20"/>
                <w:szCs w:val="20"/>
              </w:rPr>
              <w:t>Е.И. Пассов выдвигает идею - контроль должен на</w:t>
            </w:r>
            <w:r>
              <w:rPr>
                <w:i/>
                <w:iCs/>
                <w:spacing w:val="1"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протяжении большей части учебного процесса</w:t>
            </w:r>
            <w:r>
              <w:rPr>
                <w:i/>
                <w:iCs/>
                <w:spacing w:val="1"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носить</w:t>
            </w:r>
            <w:r>
              <w:rPr>
                <w:i/>
                <w:iCs/>
                <w:spacing w:val="-10"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латентный</w:t>
            </w:r>
            <w:r>
              <w:rPr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(скрытый)</w:t>
            </w:r>
            <w:r>
              <w:rPr>
                <w:i/>
                <w:iCs/>
                <w:spacing w:val="-10"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характер</w:t>
            </w:r>
            <w:r>
              <w:rPr>
                <w:i/>
                <w:iCs/>
                <w:spacing w:val="-3"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для</w:t>
            </w:r>
            <w:r>
              <w:rPr>
                <w:i/>
                <w:iCs/>
                <w:spacing w:val="-8"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учащихся</w:t>
            </w:r>
            <w:r>
              <w:rPr>
                <w:i/>
                <w:iCs/>
                <w:spacing w:val="-47"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и содействовать их переводу на самоконтроль, а</w:t>
            </w:r>
            <w:r>
              <w:rPr>
                <w:i/>
                <w:iCs/>
                <w:spacing w:val="1"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программа обучения общению строится на идее</w:t>
            </w:r>
            <w:r>
              <w:rPr>
                <w:i/>
                <w:iCs/>
                <w:spacing w:val="1"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профилактики</w:t>
            </w:r>
            <w:r>
              <w:rPr>
                <w:i/>
                <w:iCs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ошибочной</w:t>
            </w:r>
            <w:r>
              <w:rPr>
                <w:i/>
                <w:iCs/>
                <w:spacing w:val="3"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деятельности.</w:t>
            </w:r>
          </w:p>
        </w:tc>
        <w:tc>
          <w:tcPr>
            <w:tcW w:w="5224" w:type="dxa"/>
          </w:tcPr>
          <w:p w:rsidR="00871980" w:rsidRDefault="007C6B41">
            <w:pPr>
              <w:pStyle w:val="TableParagraph"/>
              <w:ind w:left="4" w:right="173" w:firstLine="62"/>
              <w:rPr>
                <w:sz w:val="24"/>
              </w:rPr>
            </w:pPr>
            <w:r>
              <w:rPr>
                <w:sz w:val="24"/>
              </w:rPr>
              <w:t>Самоконтроль - один из важнейших факторов,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самостоятельную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учащихся. Его назначение заключается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своевременном предотвращении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обнаружении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уже совершенных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</w:p>
          <w:p w:rsidR="00871980" w:rsidRDefault="007C6B41">
            <w:pPr>
              <w:pStyle w:val="TableParagraph"/>
              <w:ind w:left="4" w:right="354" w:firstLine="62"/>
              <w:rPr>
                <w:sz w:val="24"/>
              </w:rPr>
            </w:pPr>
            <w:r>
              <w:rPr>
                <w:sz w:val="24"/>
              </w:rPr>
              <w:t>Самоконтроль особенно необходим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 самостоятельных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871980" w:rsidRDefault="00871980">
            <w:pPr>
              <w:pStyle w:val="TableParagraph"/>
              <w:spacing w:before="6"/>
              <w:rPr>
                <w:b/>
                <w:sz w:val="23"/>
              </w:rPr>
            </w:pPr>
          </w:p>
          <w:p w:rsidR="00871980" w:rsidRDefault="007C6B41">
            <w:pPr>
              <w:pStyle w:val="TableParagraph"/>
              <w:tabs>
                <w:tab w:val="left" w:pos="3034"/>
              </w:tabs>
              <w:ind w:left="4" w:right="12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 поведения,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 самоопределению обучающегося,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лучшему пониманию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возможностей. Этому способствует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всех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занятия, рефлексия.</w:t>
            </w:r>
          </w:p>
        </w:tc>
      </w:tr>
    </w:tbl>
    <w:p w:rsidR="00871980" w:rsidRDefault="00871980">
      <w:pPr>
        <w:pStyle w:val="a3"/>
        <w:rPr>
          <w:b/>
          <w:sz w:val="20"/>
        </w:rPr>
      </w:pPr>
    </w:p>
    <w:p w:rsidR="00871980" w:rsidRDefault="00871980">
      <w:pPr>
        <w:pStyle w:val="a3"/>
        <w:spacing w:before="9"/>
        <w:rPr>
          <w:b/>
          <w:sz w:val="17"/>
        </w:rPr>
      </w:pPr>
    </w:p>
    <w:p w:rsidR="00871980" w:rsidRDefault="007C6B41" w:rsidP="00AB64C9">
      <w:pPr>
        <w:spacing w:before="90"/>
        <w:ind w:right="519"/>
        <w:jc w:val="center"/>
        <w:rPr>
          <w:b/>
          <w:sz w:val="24"/>
        </w:rPr>
      </w:pPr>
      <w:r>
        <w:rPr>
          <w:b/>
          <w:sz w:val="24"/>
        </w:rPr>
        <w:t>Схема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1</w:t>
      </w:r>
    </w:p>
    <w:p w:rsidR="00871980" w:rsidRDefault="00871980">
      <w:pPr>
        <w:pStyle w:val="a3"/>
        <w:spacing w:before="1"/>
        <w:rPr>
          <w:b/>
          <w:sz w:val="21"/>
        </w:rPr>
      </w:pPr>
    </w:p>
    <w:p w:rsidR="00871980" w:rsidRDefault="007C6B41">
      <w:pPr>
        <w:pStyle w:val="1"/>
        <w:spacing w:before="0"/>
        <w:ind w:left="290"/>
      </w:pPr>
      <w:r>
        <w:pict>
          <v:shape id="_x0000_s1028" style="position:absolute;left:0;text-align:left;margin-left:130.05pt;margin-top:18.65pt;width:162.35pt;height:90.5pt;z-index:-15785984;mso-position-horizontal-relative:page" coordorigin="2601,373" coordsize="3247,1810" o:spt="100" adj="0,,0" path="m4257,2054r-36,129l4346,2134r-21,-18l4309,2101r13,-14l4294,2087r-37,-33xm5834,377l4294,2087r28,l5848,390r-14,-13xm3574,1531r-73,112l3635,1635r-20,-34l3610,1591r29,-17l3600,1574r-26,-43xm5656,375l3600,1574r39,l5666,392r-10,-17xm3761,996r-80,107l3815,1103r-22,-44l3829,1041r-45,l3761,996xm5117,374l3784,1041r45,l5125,392r-8,-18xm2708,663r-107,80l2730,781r-8,-46l2721,732r110,-20l2717,712r-9,-49xm4579,373l2717,712r114,l4583,393r-4,-20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27" style="position:absolute;left:0;text-align:left;margin-left:318.75pt;margin-top:18.65pt;width:162.3pt;height:90.5pt;z-index:-15785472;mso-position-horizontal-relative:page" coordorigin="6375,373" coordsize="3246,1810" o:spt="100" adj="0,,0" path="m6387,376r-12,15l8442,2114r-32,38l8541,2183r-25,-56l8504,2099r-49,l6387,376xm8487,2060r-32,39l8504,2099r-17,-39xm6566,374r-10,18l8791,1595r-24,44l8901,1643r-27,-38l8855,1578r-55,l6566,374xm8824,1533r-24,45l8855,1578r-31,-45xm6924,374r-6,19l9143,1078r-14,47l9261,1103r-47,-45l9149,1058,6924,374xm9164,1011r-15,47l9214,1058r-50,-47xm7283,373r-4,20l9501,735r-8,49l9621,743r-8,-5l9581,715r-77,l7283,373xm9512,666r-8,49l9581,715r-69,-49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26" style="position:absolute;left:0;text-align:left;margin-left:300.55pt;margin-top:19.1pt;width:12.05pt;height:117.05pt;z-index:-15784960;mso-position-horizontal-relative:page" coordorigin="6011,382" coordsize="241,2341" o:spt="100" adj="0,,0" path="m6182,2604r-50,4l6201,2723r40,-99l6183,2624r-1,-20xm6202,2603r-20,1l6183,2624r20,-1l6202,2603xm6252,2599r-50,4l6203,2623r-20,1l6241,2624r11,-25xm6031,382r-20,2l6182,2604r20,-1l6031,382xe" fillcolor="black" stroked="f">
            <v:stroke joinstyle="round"/>
            <v:formulas/>
            <v:path arrowok="t" o:connecttype="segments"/>
            <w10:wrap anchorx="page"/>
          </v:shape>
        </w:pict>
      </w:r>
      <w:bookmarkStart w:id="2" w:name="Методы_формирования_личностных_результат"/>
      <w:bookmarkEnd w:id="2"/>
      <w:r>
        <w:t>Методы</w:t>
      </w:r>
      <w:r>
        <w:rPr>
          <w:spacing w:val="-11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личностных</w:t>
      </w:r>
      <w:r>
        <w:rPr>
          <w:spacing w:val="-10"/>
        </w:rPr>
        <w:t xml:space="preserve"> </w:t>
      </w:r>
      <w:r>
        <w:t>результатов</w:t>
      </w:r>
    </w:p>
    <w:p w:rsidR="00871980" w:rsidRDefault="007C6B41">
      <w:pPr>
        <w:pStyle w:val="a3"/>
        <w:tabs>
          <w:tab w:val="left" w:pos="8240"/>
        </w:tabs>
        <w:spacing w:before="233"/>
        <w:ind w:right="1200"/>
        <w:jc w:val="right"/>
      </w:pPr>
      <w:r>
        <w:t>беседа</w:t>
      </w:r>
      <w:r>
        <w:tab/>
        <w:t>пример</w:t>
      </w:r>
    </w:p>
    <w:p w:rsidR="00871980" w:rsidRDefault="007C6B41">
      <w:pPr>
        <w:pStyle w:val="a3"/>
        <w:tabs>
          <w:tab w:val="left" w:pos="7461"/>
        </w:tabs>
        <w:spacing w:before="137"/>
        <w:ind w:right="1272"/>
        <w:jc w:val="right"/>
      </w:pPr>
      <w:r>
        <w:t>соревнование</w:t>
      </w:r>
      <w:r>
        <w:tab/>
        <w:t>убеждение</w:t>
      </w:r>
    </w:p>
    <w:p w:rsidR="00871980" w:rsidRDefault="00871980">
      <w:pPr>
        <w:pStyle w:val="a3"/>
        <w:spacing w:before="5"/>
        <w:rPr>
          <w:sz w:val="29"/>
        </w:rPr>
      </w:pPr>
    </w:p>
    <w:p w:rsidR="00871980" w:rsidRDefault="007C6B41">
      <w:pPr>
        <w:pStyle w:val="a3"/>
        <w:tabs>
          <w:tab w:val="left" w:pos="7669"/>
        </w:tabs>
        <w:ind w:left="1005"/>
      </w:pPr>
      <w:r>
        <w:t>внушение</w:t>
      </w:r>
      <w:r>
        <w:tab/>
        <w:t>аналогия</w:t>
      </w:r>
    </w:p>
    <w:p w:rsidR="00871980" w:rsidRDefault="00871980">
      <w:pPr>
        <w:pStyle w:val="a3"/>
        <w:spacing w:before="5"/>
        <w:rPr>
          <w:sz w:val="29"/>
        </w:rPr>
      </w:pPr>
    </w:p>
    <w:p w:rsidR="00871980" w:rsidRDefault="007C6B41">
      <w:pPr>
        <w:pStyle w:val="a3"/>
        <w:tabs>
          <w:tab w:val="left" w:pos="5219"/>
        </w:tabs>
        <w:ind w:right="1111"/>
        <w:jc w:val="right"/>
      </w:pPr>
      <w:r>
        <w:t>поручение</w:t>
      </w:r>
      <w:r>
        <w:tab/>
        <w:t>рефлексивные</w:t>
      </w:r>
      <w:r>
        <w:rPr>
          <w:spacing w:val="-9"/>
        </w:rPr>
        <w:t xml:space="preserve"> </w:t>
      </w:r>
      <w:r>
        <w:t>методы</w:t>
      </w:r>
    </w:p>
    <w:p w:rsidR="00871980" w:rsidRDefault="00871980">
      <w:pPr>
        <w:pStyle w:val="a3"/>
        <w:spacing w:before="6"/>
        <w:rPr>
          <w:sz w:val="29"/>
        </w:rPr>
      </w:pPr>
    </w:p>
    <w:p w:rsidR="00871980" w:rsidRDefault="007C6B41">
      <w:pPr>
        <w:pStyle w:val="a3"/>
        <w:ind w:left="97" w:right="519"/>
        <w:jc w:val="center"/>
      </w:pPr>
      <w:r>
        <w:t>воспитывающие</w:t>
      </w:r>
      <w:r>
        <w:rPr>
          <w:spacing w:val="-12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871980" w:rsidRDefault="00871980">
      <w:pPr>
        <w:pStyle w:val="a3"/>
        <w:rPr>
          <w:sz w:val="20"/>
        </w:rPr>
      </w:pPr>
    </w:p>
    <w:p w:rsidR="00871980" w:rsidRDefault="00871980">
      <w:pPr>
        <w:pStyle w:val="a3"/>
        <w:rPr>
          <w:sz w:val="20"/>
        </w:rPr>
      </w:pPr>
    </w:p>
    <w:p w:rsidR="00871980" w:rsidRDefault="00871980">
      <w:pPr>
        <w:pStyle w:val="a3"/>
        <w:rPr>
          <w:sz w:val="20"/>
        </w:rPr>
      </w:pPr>
    </w:p>
    <w:p w:rsidR="00AB64C9" w:rsidRDefault="00AB64C9">
      <w:pPr>
        <w:pStyle w:val="a3"/>
        <w:rPr>
          <w:sz w:val="20"/>
        </w:rPr>
      </w:pPr>
    </w:p>
    <w:p w:rsidR="00AB64C9" w:rsidRDefault="00AB64C9">
      <w:pPr>
        <w:pStyle w:val="a3"/>
        <w:rPr>
          <w:sz w:val="20"/>
        </w:rPr>
      </w:pPr>
    </w:p>
    <w:p w:rsidR="00AB64C9" w:rsidRDefault="00AB64C9">
      <w:pPr>
        <w:pStyle w:val="a3"/>
        <w:rPr>
          <w:sz w:val="20"/>
        </w:rPr>
      </w:pPr>
      <w:bookmarkStart w:id="3" w:name="_GoBack"/>
      <w:bookmarkEnd w:id="3"/>
    </w:p>
    <w:p w:rsidR="00AB64C9" w:rsidRDefault="00AB64C9" w:rsidP="00AB64C9">
      <w:pPr>
        <w:ind w:left="851"/>
        <w:rPr>
          <w:b/>
          <w:sz w:val="24"/>
        </w:rPr>
      </w:pPr>
      <w:r>
        <w:rPr>
          <w:b/>
          <w:sz w:val="24"/>
        </w:rPr>
        <w:t>Верно</w:t>
      </w:r>
    </w:p>
    <w:p w:rsidR="00AB64C9" w:rsidRDefault="00AB64C9" w:rsidP="00AB64C9">
      <w:pPr>
        <w:ind w:firstLine="851"/>
        <w:rPr>
          <w:b/>
          <w:sz w:val="24"/>
        </w:rPr>
      </w:pPr>
      <w:r>
        <w:rPr>
          <w:b/>
          <w:sz w:val="24"/>
        </w:rPr>
        <w:t>Директор Ордынской СОШ №2: ___________/Риттер А.Ю./</w:t>
      </w:r>
    </w:p>
    <w:p w:rsidR="00AB64C9" w:rsidRDefault="00AB64C9" w:rsidP="00AB64C9">
      <w:pPr>
        <w:ind w:firstLine="851"/>
        <w:rPr>
          <w:b/>
          <w:sz w:val="24"/>
        </w:rPr>
      </w:pPr>
      <w:r>
        <w:rPr>
          <w:b/>
          <w:sz w:val="24"/>
        </w:rPr>
        <w:t>25</w:t>
      </w:r>
      <w:r>
        <w:rPr>
          <w:b/>
          <w:sz w:val="24"/>
        </w:rPr>
        <w:t>.10.2024г.</w:t>
      </w:r>
    </w:p>
    <w:p w:rsidR="00871980" w:rsidRDefault="00871980">
      <w:pPr>
        <w:pStyle w:val="a3"/>
        <w:spacing w:before="8"/>
        <w:rPr>
          <w:sz w:val="25"/>
        </w:rPr>
      </w:pPr>
    </w:p>
    <w:sectPr w:rsidR="00871980">
      <w:pgSz w:w="12240" w:h="15840"/>
      <w:pgMar w:top="840" w:right="340" w:bottom="280" w:left="1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B41" w:rsidRDefault="007C6B41" w:rsidP="00AB64C9">
      <w:r>
        <w:separator/>
      </w:r>
    </w:p>
  </w:endnote>
  <w:endnote w:type="continuationSeparator" w:id="0">
    <w:p w:rsidR="007C6B41" w:rsidRDefault="007C6B41" w:rsidP="00AB6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B41" w:rsidRDefault="007C6B41" w:rsidP="00AB64C9">
      <w:r>
        <w:separator/>
      </w:r>
    </w:p>
  </w:footnote>
  <w:footnote w:type="continuationSeparator" w:id="0">
    <w:p w:rsidR="007C6B41" w:rsidRDefault="007C6B41" w:rsidP="00AB6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4C9" w:rsidRDefault="00AB64C9" w:rsidP="00AB64C9">
    <w:pPr>
      <w:ind w:firstLine="851"/>
      <w:jc w:val="center"/>
      <w:rPr>
        <w:b/>
        <w:sz w:val="28"/>
      </w:rPr>
    </w:pPr>
    <w:r w:rsidRPr="00F86B7D">
      <w:rPr>
        <w:b/>
        <w:sz w:val="28"/>
      </w:rPr>
      <w:t xml:space="preserve">МКОУ – Ордынская СОШ №2, учитель начальных классов </w:t>
    </w:r>
  </w:p>
  <w:p w:rsidR="00AB64C9" w:rsidRPr="00B0104A" w:rsidRDefault="00AB64C9" w:rsidP="00AB64C9">
    <w:pPr>
      <w:ind w:firstLine="851"/>
      <w:jc w:val="center"/>
      <w:rPr>
        <w:b/>
        <w:sz w:val="28"/>
      </w:rPr>
    </w:pPr>
    <w:r>
      <w:rPr>
        <w:b/>
        <w:sz w:val="28"/>
      </w:rPr>
      <w:t>Дубенко Н.В</w:t>
    </w:r>
    <w:r w:rsidRPr="00F86B7D">
      <w:rPr>
        <w:b/>
        <w:sz w:val="28"/>
      </w:rPr>
      <w:t>.</w:t>
    </w:r>
  </w:p>
  <w:p w:rsidR="00AB64C9" w:rsidRDefault="00AB64C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71980"/>
    <w:rsid w:val="007C6B41"/>
    <w:rsid w:val="00871980"/>
    <w:rsid w:val="00AB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021D184"/>
  <w15:docId w15:val="{1BFA965C-176D-42AB-B51D-91BD83DF6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0"/>
      <w:ind w:right="519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B64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B64C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AB64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B64C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2017</Characters>
  <Application>Microsoft Office Word</Application>
  <DocSecurity>0</DocSecurity>
  <Lines>16</Lines>
  <Paragraphs>4</Paragraphs>
  <ScaleCrop>false</ScaleCrop>
  <Company>Curnos™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2024-10-23T10:09:00Z</dcterms:created>
  <dcterms:modified xsi:type="dcterms:W3CDTF">2024-10-23T10:11:00Z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2024-10-23T00:00:00Z</vt:filetime>
  </property>
</Properties>
</file>