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1E3" w:rsidRPr="000A3960" w:rsidRDefault="00E771E3" w:rsidP="00D87AEE">
      <w:pPr>
        <w:shd w:val="clear" w:color="auto" w:fill="F9FBFD"/>
        <w:spacing w:after="100" w:afterAutospacing="1" w:line="360" w:lineRule="auto"/>
        <w:outlineLvl w:val="1"/>
        <w:rPr>
          <w:rFonts w:ascii="Times New Roman" w:eastAsia="Times New Roman" w:hAnsi="Times New Roman" w:cs="Times New Roman"/>
          <w:b/>
          <w:i/>
          <w:color w:val="161C2D"/>
          <w:spacing w:val="-2"/>
          <w:sz w:val="36"/>
          <w:szCs w:val="36"/>
          <w:lang w:eastAsia="ru-RU"/>
        </w:rPr>
      </w:pPr>
      <w:proofErr w:type="spellStart"/>
      <w:r w:rsidRPr="000A3960">
        <w:rPr>
          <w:rFonts w:ascii="Times New Roman" w:eastAsia="Times New Roman" w:hAnsi="Times New Roman" w:cs="Times New Roman"/>
          <w:b/>
          <w:i/>
          <w:color w:val="161C2D"/>
          <w:spacing w:val="-2"/>
          <w:sz w:val="36"/>
          <w:szCs w:val="36"/>
          <w:lang w:eastAsia="ru-RU"/>
        </w:rPr>
        <w:t>Дислексия</w:t>
      </w:r>
      <w:proofErr w:type="spellEnd"/>
      <w:r w:rsidRPr="000A3960">
        <w:rPr>
          <w:rFonts w:ascii="Times New Roman" w:eastAsia="Times New Roman" w:hAnsi="Times New Roman" w:cs="Times New Roman"/>
          <w:b/>
          <w:i/>
          <w:color w:val="161C2D"/>
          <w:spacing w:val="-2"/>
          <w:sz w:val="36"/>
          <w:szCs w:val="36"/>
          <w:lang w:eastAsia="ru-RU"/>
        </w:rPr>
        <w:t>: что это такое</w:t>
      </w:r>
      <w:r w:rsidR="000A3960">
        <w:rPr>
          <w:rFonts w:ascii="Times New Roman" w:eastAsia="Times New Roman" w:hAnsi="Times New Roman" w:cs="Times New Roman"/>
          <w:b/>
          <w:i/>
          <w:color w:val="161C2D"/>
          <w:spacing w:val="-2"/>
          <w:sz w:val="36"/>
          <w:szCs w:val="36"/>
          <w:lang w:eastAsia="ru-RU"/>
        </w:rPr>
        <w:t>?</w:t>
      </w:r>
    </w:p>
    <w:p w:rsidR="002B36EB" w:rsidRDefault="000A3960" w:rsidP="00D87AEE">
      <w:pPr>
        <w:shd w:val="clear" w:color="auto" w:fill="F9FBFD"/>
        <w:spacing w:after="0" w:line="360" w:lineRule="auto"/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 xml:space="preserve">               </w:t>
      </w:r>
      <w:r w:rsidR="00E771E3"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 xml:space="preserve">Так называют нарушения процессов чтения, а также звукопроизношения. Выражается в неправильном распознавании различных знаков, символов, букв, сложностях с восприятием </w:t>
      </w:r>
      <w:proofErr w:type="gramStart"/>
      <w:r w:rsidR="00E771E3"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>прочитанного</w:t>
      </w:r>
      <w:proofErr w:type="gramEnd"/>
      <w:r w:rsidR="00E771E3"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 xml:space="preserve">. Часто </w:t>
      </w:r>
      <w:proofErr w:type="spellStart"/>
      <w:r w:rsidR="00E771E3"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>дислексии</w:t>
      </w:r>
      <w:proofErr w:type="spellEnd"/>
      <w:r w:rsidR="00E771E3"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 xml:space="preserve"> подвержены именно дети.</w:t>
      </w:r>
    </w:p>
    <w:p w:rsidR="00E771E3" w:rsidRPr="000A3960" w:rsidRDefault="000A3960" w:rsidP="00D87AEE">
      <w:pPr>
        <w:shd w:val="clear" w:color="auto" w:fill="F9FBFD"/>
        <w:spacing w:after="0" w:line="360" w:lineRule="auto"/>
        <w:rPr>
          <w:rFonts w:ascii="Times New Roman" w:eastAsia="Times New Roman" w:hAnsi="Times New Roman" w:cs="Times New Roman"/>
          <w:b/>
          <w:i/>
          <w:color w:val="161C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C2D"/>
          <w:spacing w:val="-2"/>
          <w:sz w:val="28"/>
          <w:szCs w:val="28"/>
          <w:lang w:eastAsia="ru-RU"/>
        </w:rPr>
        <w:t xml:space="preserve">               </w:t>
      </w:r>
      <w:r w:rsidR="00E771E3" w:rsidRPr="000A3960">
        <w:rPr>
          <w:rFonts w:ascii="Times New Roman" w:eastAsia="Times New Roman" w:hAnsi="Times New Roman" w:cs="Times New Roman"/>
          <w:b/>
          <w:i/>
          <w:color w:val="161C2D"/>
          <w:spacing w:val="-2"/>
          <w:sz w:val="28"/>
          <w:szCs w:val="28"/>
          <w:lang w:eastAsia="ru-RU"/>
        </w:rPr>
        <w:t xml:space="preserve">Формы </w:t>
      </w:r>
      <w:proofErr w:type="spellStart"/>
      <w:r w:rsidR="00E771E3" w:rsidRPr="000A3960">
        <w:rPr>
          <w:rFonts w:ascii="Times New Roman" w:eastAsia="Times New Roman" w:hAnsi="Times New Roman" w:cs="Times New Roman"/>
          <w:b/>
          <w:i/>
          <w:color w:val="161C2D"/>
          <w:spacing w:val="-2"/>
          <w:sz w:val="28"/>
          <w:szCs w:val="28"/>
          <w:lang w:eastAsia="ru-RU"/>
        </w:rPr>
        <w:t>дислексии</w:t>
      </w:r>
      <w:proofErr w:type="spellEnd"/>
      <w:r w:rsidRPr="000A3960">
        <w:rPr>
          <w:rFonts w:ascii="Times New Roman" w:eastAsia="Times New Roman" w:hAnsi="Times New Roman" w:cs="Times New Roman"/>
          <w:b/>
          <w:i/>
          <w:color w:val="161C2D"/>
          <w:spacing w:val="-2"/>
          <w:sz w:val="28"/>
          <w:szCs w:val="28"/>
          <w:lang w:eastAsia="ru-RU"/>
        </w:rPr>
        <w:t>:</w:t>
      </w:r>
    </w:p>
    <w:p w:rsidR="000A3960" w:rsidRDefault="00E771E3" w:rsidP="00D87AEE">
      <w:pPr>
        <w:shd w:val="clear" w:color="auto" w:fill="F9FBFD"/>
        <w:spacing w:after="0" w:line="360" w:lineRule="auto"/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</w:pPr>
      <w:r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 xml:space="preserve">Есть разные </w:t>
      </w:r>
      <w:r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 xml:space="preserve">формы </w:t>
      </w:r>
      <w:proofErr w:type="spellStart"/>
      <w:r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>дислексии</w:t>
      </w:r>
      <w:proofErr w:type="spellEnd"/>
      <w:r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>, отличающиеся по симптомам и особенностям нарушений:</w:t>
      </w:r>
    </w:p>
    <w:p w:rsidR="000A3960" w:rsidRPr="000A3960" w:rsidRDefault="000A3960" w:rsidP="00D87AEE">
      <w:pPr>
        <w:shd w:val="clear" w:color="auto" w:fill="F9FBFD"/>
        <w:spacing w:after="0" w:line="360" w:lineRule="auto"/>
        <w:rPr>
          <w:rFonts w:ascii="Times New Roman" w:eastAsia="Times New Roman" w:hAnsi="Times New Roman" w:cs="Times New Roman"/>
          <w:b/>
          <w:i/>
          <w:color w:val="161C2D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 xml:space="preserve">              </w:t>
      </w:r>
      <w:r w:rsidR="00E771E3" w:rsidRPr="000A3960">
        <w:rPr>
          <w:rFonts w:ascii="Times New Roman" w:eastAsia="Times New Roman" w:hAnsi="Times New Roman" w:cs="Times New Roman"/>
          <w:b/>
          <w:i/>
          <w:color w:val="161C2D"/>
          <w:spacing w:val="-2"/>
          <w:sz w:val="28"/>
          <w:szCs w:val="28"/>
          <w:lang w:eastAsia="ru-RU"/>
        </w:rPr>
        <w:t xml:space="preserve">- </w:t>
      </w:r>
      <w:proofErr w:type="spellStart"/>
      <w:r w:rsidR="00E771E3" w:rsidRPr="000A3960">
        <w:rPr>
          <w:rFonts w:ascii="Times New Roman" w:eastAsia="Times New Roman" w:hAnsi="Times New Roman" w:cs="Times New Roman"/>
          <w:b/>
          <w:i/>
          <w:color w:val="161C2D"/>
          <w:spacing w:val="-2"/>
          <w:sz w:val="28"/>
          <w:szCs w:val="28"/>
          <w:lang w:eastAsia="ru-RU"/>
        </w:rPr>
        <w:t>М</w:t>
      </w:r>
      <w:r w:rsidR="00E771E3" w:rsidRPr="000A3960">
        <w:rPr>
          <w:rFonts w:ascii="Times New Roman" w:eastAsia="Times New Roman" w:hAnsi="Times New Roman" w:cs="Times New Roman"/>
          <w:b/>
          <w:i/>
          <w:color w:val="161C2D"/>
          <w:spacing w:val="-2"/>
          <w:sz w:val="28"/>
          <w:szCs w:val="28"/>
          <w:lang w:eastAsia="ru-RU"/>
        </w:rPr>
        <w:t>нестическая</w:t>
      </w:r>
      <w:proofErr w:type="spellEnd"/>
      <w:r w:rsidR="00E771E3" w:rsidRPr="000A3960">
        <w:rPr>
          <w:rFonts w:ascii="Times New Roman" w:eastAsia="Times New Roman" w:hAnsi="Times New Roman" w:cs="Times New Roman"/>
          <w:b/>
          <w:i/>
          <w:color w:val="161C2D"/>
          <w:spacing w:val="-2"/>
          <w:sz w:val="28"/>
          <w:szCs w:val="28"/>
          <w:lang w:eastAsia="ru-RU"/>
        </w:rPr>
        <w:t xml:space="preserve">. </w:t>
      </w:r>
    </w:p>
    <w:p w:rsidR="000A3960" w:rsidRDefault="00E771E3" w:rsidP="00D87AEE">
      <w:pPr>
        <w:shd w:val="clear" w:color="auto" w:fill="F9FBFD"/>
        <w:spacing w:after="0" w:line="360" w:lineRule="auto"/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</w:pPr>
      <w:r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>Ребенок испытывает сложности с пониманием букв — не может связать звук с его графическим изображением;</w:t>
      </w:r>
    </w:p>
    <w:p w:rsidR="000A3960" w:rsidRPr="000A3960" w:rsidRDefault="000A3960" w:rsidP="00D87AEE">
      <w:pPr>
        <w:shd w:val="clear" w:color="auto" w:fill="F9FBFD"/>
        <w:spacing w:after="0" w:line="360" w:lineRule="auto"/>
        <w:rPr>
          <w:rFonts w:ascii="Times New Roman" w:eastAsia="Times New Roman" w:hAnsi="Times New Roman" w:cs="Times New Roman"/>
          <w:b/>
          <w:i/>
          <w:color w:val="161C2D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 xml:space="preserve">              </w:t>
      </w:r>
      <w:r w:rsidR="00E771E3" w:rsidRPr="000A3960">
        <w:rPr>
          <w:rFonts w:ascii="Times New Roman" w:eastAsia="Times New Roman" w:hAnsi="Times New Roman" w:cs="Times New Roman"/>
          <w:b/>
          <w:i/>
          <w:color w:val="161C2D"/>
          <w:spacing w:val="-2"/>
          <w:sz w:val="28"/>
          <w:szCs w:val="28"/>
          <w:lang w:eastAsia="ru-RU"/>
        </w:rPr>
        <w:t xml:space="preserve">- </w:t>
      </w:r>
      <w:proofErr w:type="spellStart"/>
      <w:r w:rsidR="00E771E3" w:rsidRPr="000A3960">
        <w:rPr>
          <w:rFonts w:ascii="Times New Roman" w:eastAsia="Times New Roman" w:hAnsi="Times New Roman" w:cs="Times New Roman"/>
          <w:b/>
          <w:i/>
          <w:color w:val="161C2D"/>
          <w:spacing w:val="-2"/>
          <w:sz w:val="28"/>
          <w:szCs w:val="28"/>
          <w:lang w:eastAsia="ru-RU"/>
        </w:rPr>
        <w:t>А</w:t>
      </w:r>
      <w:r w:rsidR="00E771E3" w:rsidRPr="000A3960">
        <w:rPr>
          <w:rFonts w:ascii="Times New Roman" w:eastAsia="Times New Roman" w:hAnsi="Times New Roman" w:cs="Times New Roman"/>
          <w:b/>
          <w:i/>
          <w:color w:val="161C2D"/>
          <w:spacing w:val="-2"/>
          <w:sz w:val="28"/>
          <w:szCs w:val="28"/>
          <w:lang w:eastAsia="ru-RU"/>
        </w:rPr>
        <w:t>грамматическая</w:t>
      </w:r>
      <w:proofErr w:type="spellEnd"/>
      <w:r w:rsidR="00E771E3" w:rsidRPr="000A3960">
        <w:rPr>
          <w:rFonts w:ascii="Times New Roman" w:eastAsia="Times New Roman" w:hAnsi="Times New Roman" w:cs="Times New Roman"/>
          <w:b/>
          <w:i/>
          <w:color w:val="161C2D"/>
          <w:spacing w:val="-2"/>
          <w:sz w:val="28"/>
          <w:szCs w:val="28"/>
          <w:lang w:eastAsia="ru-RU"/>
        </w:rPr>
        <w:t xml:space="preserve">. </w:t>
      </w:r>
    </w:p>
    <w:p w:rsidR="000A3960" w:rsidRDefault="00E771E3" w:rsidP="00D87AEE">
      <w:pPr>
        <w:shd w:val="clear" w:color="auto" w:fill="F9FBFD"/>
        <w:spacing w:after="0" w:line="360" w:lineRule="auto"/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</w:pPr>
      <w:r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>Изменение падежных окончаний, чисел существительных, согласований, глагольных окончаний. Часто встречается у ребят с системным недоразвитием речи;</w:t>
      </w:r>
    </w:p>
    <w:p w:rsidR="000A3960" w:rsidRPr="000A3960" w:rsidRDefault="000A3960" w:rsidP="00D87AEE">
      <w:pPr>
        <w:shd w:val="clear" w:color="auto" w:fill="F9FBFD"/>
        <w:spacing w:after="0" w:line="360" w:lineRule="auto"/>
        <w:rPr>
          <w:rFonts w:ascii="Times New Roman" w:eastAsia="Times New Roman" w:hAnsi="Times New Roman" w:cs="Times New Roman"/>
          <w:b/>
          <w:i/>
          <w:color w:val="161C2D"/>
          <w:spacing w:val="-2"/>
          <w:sz w:val="28"/>
          <w:szCs w:val="28"/>
          <w:lang w:eastAsia="ru-RU"/>
        </w:rPr>
      </w:pPr>
      <w:r w:rsidRPr="000A3960">
        <w:rPr>
          <w:rFonts w:ascii="Times New Roman" w:eastAsia="Times New Roman" w:hAnsi="Times New Roman" w:cs="Times New Roman"/>
          <w:b/>
          <w:i/>
          <w:color w:val="161C2D"/>
          <w:spacing w:val="-2"/>
          <w:sz w:val="28"/>
          <w:szCs w:val="28"/>
          <w:lang w:eastAsia="ru-RU"/>
        </w:rPr>
        <w:t xml:space="preserve">               </w:t>
      </w:r>
      <w:r w:rsidR="00E771E3" w:rsidRPr="000A3960">
        <w:rPr>
          <w:rFonts w:ascii="Times New Roman" w:eastAsia="Times New Roman" w:hAnsi="Times New Roman" w:cs="Times New Roman"/>
          <w:b/>
          <w:i/>
          <w:color w:val="161C2D"/>
          <w:spacing w:val="-2"/>
          <w:sz w:val="28"/>
          <w:szCs w:val="28"/>
          <w:lang w:eastAsia="ru-RU"/>
        </w:rPr>
        <w:t>- Ф</w:t>
      </w:r>
      <w:r w:rsidR="00E771E3" w:rsidRPr="000A3960">
        <w:rPr>
          <w:rFonts w:ascii="Times New Roman" w:eastAsia="Times New Roman" w:hAnsi="Times New Roman" w:cs="Times New Roman"/>
          <w:b/>
          <w:i/>
          <w:color w:val="161C2D"/>
          <w:spacing w:val="-2"/>
          <w:sz w:val="28"/>
          <w:szCs w:val="28"/>
          <w:lang w:eastAsia="ru-RU"/>
        </w:rPr>
        <w:t xml:space="preserve">онематическая. </w:t>
      </w:r>
    </w:p>
    <w:p w:rsidR="000A3960" w:rsidRDefault="00E771E3" w:rsidP="00D87AEE">
      <w:pPr>
        <w:shd w:val="clear" w:color="auto" w:fill="F9FBFD"/>
        <w:spacing w:after="0" w:line="360" w:lineRule="auto"/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</w:pPr>
      <w:r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>Связана с недоразвитостью функции звукопроизношения</w:t>
      </w:r>
      <w:proofErr w:type="gramStart"/>
      <w:r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 xml:space="preserve"> П</w:t>
      </w:r>
      <w:proofErr w:type="gramEnd"/>
      <w:r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>ри произношении путаются парные фонемы, например, Б-П, С-Ш. Иногда встречается перестановка букв и частей слов при письме и чтении;</w:t>
      </w:r>
    </w:p>
    <w:p w:rsidR="000A3960" w:rsidRPr="000A3960" w:rsidRDefault="000A3960" w:rsidP="00D87AEE">
      <w:pPr>
        <w:shd w:val="clear" w:color="auto" w:fill="F9FBFD"/>
        <w:spacing w:after="0" w:line="360" w:lineRule="auto"/>
        <w:rPr>
          <w:rFonts w:ascii="Times New Roman" w:eastAsia="Times New Roman" w:hAnsi="Times New Roman" w:cs="Times New Roman"/>
          <w:b/>
          <w:i/>
          <w:color w:val="161C2D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 xml:space="preserve">               </w:t>
      </w:r>
      <w:r w:rsidR="00E771E3" w:rsidRPr="000A3960">
        <w:rPr>
          <w:rFonts w:ascii="Times New Roman" w:eastAsia="Times New Roman" w:hAnsi="Times New Roman" w:cs="Times New Roman"/>
          <w:b/>
          <w:i/>
          <w:color w:val="161C2D"/>
          <w:spacing w:val="-2"/>
          <w:sz w:val="28"/>
          <w:szCs w:val="28"/>
          <w:lang w:eastAsia="ru-RU"/>
        </w:rPr>
        <w:t>- О</w:t>
      </w:r>
      <w:r w:rsidR="00E771E3" w:rsidRPr="000A3960">
        <w:rPr>
          <w:rFonts w:ascii="Times New Roman" w:eastAsia="Times New Roman" w:hAnsi="Times New Roman" w:cs="Times New Roman"/>
          <w:b/>
          <w:i/>
          <w:color w:val="161C2D"/>
          <w:spacing w:val="-2"/>
          <w:sz w:val="28"/>
          <w:szCs w:val="28"/>
          <w:lang w:eastAsia="ru-RU"/>
        </w:rPr>
        <w:t xml:space="preserve">птическая. </w:t>
      </w:r>
    </w:p>
    <w:p w:rsidR="000A3960" w:rsidRDefault="00E771E3" w:rsidP="00D87AEE">
      <w:pPr>
        <w:shd w:val="clear" w:color="auto" w:fill="F9FBFD"/>
        <w:spacing w:after="0" w:line="360" w:lineRule="auto"/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</w:pPr>
      <w:proofErr w:type="gramStart"/>
      <w:r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>Связана</w:t>
      </w:r>
      <w:proofErr w:type="gramEnd"/>
      <w:r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 xml:space="preserve"> с трудностями в усвоении и различении визуально схожих букв, например, С-О, В-Р, П-Н;</w:t>
      </w:r>
    </w:p>
    <w:p w:rsidR="000A3960" w:rsidRPr="000A3960" w:rsidRDefault="000A3960" w:rsidP="00D87AEE">
      <w:pPr>
        <w:shd w:val="clear" w:color="auto" w:fill="F9FBFD"/>
        <w:spacing w:after="0" w:line="360" w:lineRule="auto"/>
        <w:rPr>
          <w:rFonts w:ascii="Times New Roman" w:eastAsia="Times New Roman" w:hAnsi="Times New Roman" w:cs="Times New Roman"/>
          <w:b/>
          <w:i/>
          <w:color w:val="161C2D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 xml:space="preserve">               </w:t>
      </w:r>
      <w:r w:rsidR="00E771E3" w:rsidRPr="000A3960">
        <w:rPr>
          <w:rFonts w:ascii="Times New Roman" w:eastAsia="Times New Roman" w:hAnsi="Times New Roman" w:cs="Times New Roman"/>
          <w:b/>
          <w:i/>
          <w:color w:val="161C2D"/>
          <w:spacing w:val="-2"/>
          <w:sz w:val="28"/>
          <w:szCs w:val="28"/>
          <w:lang w:eastAsia="ru-RU"/>
        </w:rPr>
        <w:t>- С</w:t>
      </w:r>
      <w:r w:rsidR="00E771E3" w:rsidRPr="000A3960">
        <w:rPr>
          <w:rFonts w:ascii="Times New Roman" w:eastAsia="Times New Roman" w:hAnsi="Times New Roman" w:cs="Times New Roman"/>
          <w:b/>
          <w:i/>
          <w:color w:val="161C2D"/>
          <w:spacing w:val="-2"/>
          <w:sz w:val="28"/>
          <w:szCs w:val="28"/>
          <w:lang w:eastAsia="ru-RU"/>
        </w:rPr>
        <w:t xml:space="preserve">емантическая. </w:t>
      </w:r>
    </w:p>
    <w:p w:rsidR="000A3960" w:rsidRDefault="00E771E3" w:rsidP="00D87AEE">
      <w:pPr>
        <w:shd w:val="clear" w:color="auto" w:fill="F9FBFD"/>
        <w:spacing w:after="0" w:line="360" w:lineRule="auto"/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</w:pPr>
      <w:r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>Нарушение понимания прочитанных слов, предложений и целых текстов, восприятие лексических единиц отдельно, а не во взаимосвязи друг с другом и в результате — «механическое» чтение. Техника при этом может не страдать;</w:t>
      </w:r>
    </w:p>
    <w:p w:rsidR="000A3960" w:rsidRDefault="000A3960" w:rsidP="00D87AEE">
      <w:pPr>
        <w:shd w:val="clear" w:color="auto" w:fill="F9FBFD"/>
        <w:spacing w:after="0" w:line="360" w:lineRule="auto"/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 xml:space="preserve">               </w:t>
      </w:r>
      <w:r w:rsidR="00E771E3" w:rsidRPr="000A3960">
        <w:rPr>
          <w:rFonts w:ascii="Times New Roman" w:eastAsia="Times New Roman" w:hAnsi="Times New Roman" w:cs="Times New Roman"/>
          <w:b/>
          <w:i/>
          <w:color w:val="161C2D"/>
          <w:spacing w:val="-2"/>
          <w:sz w:val="28"/>
          <w:szCs w:val="28"/>
          <w:lang w:eastAsia="ru-RU"/>
        </w:rPr>
        <w:t>- Т</w:t>
      </w:r>
      <w:r w:rsidR="00E771E3" w:rsidRPr="000A3960">
        <w:rPr>
          <w:rFonts w:ascii="Times New Roman" w:eastAsia="Times New Roman" w:hAnsi="Times New Roman" w:cs="Times New Roman"/>
          <w:b/>
          <w:i/>
          <w:color w:val="161C2D"/>
          <w:spacing w:val="-2"/>
          <w:sz w:val="28"/>
          <w:szCs w:val="28"/>
          <w:lang w:eastAsia="ru-RU"/>
        </w:rPr>
        <w:t>актильная.</w:t>
      </w:r>
      <w:r w:rsidR="00E771E3"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 xml:space="preserve"> </w:t>
      </w:r>
    </w:p>
    <w:p w:rsidR="00E771E3" w:rsidRPr="002B36EB" w:rsidRDefault="00E771E3" w:rsidP="00D87AEE">
      <w:pPr>
        <w:shd w:val="clear" w:color="auto" w:fill="F9FBFD"/>
        <w:spacing w:after="0" w:line="360" w:lineRule="auto"/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</w:pPr>
      <w:r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lastRenderedPageBreak/>
        <w:t>Бывает только у слепых и выражается в проблемах с пониманием букв в таблице Брайля.</w:t>
      </w:r>
    </w:p>
    <w:p w:rsidR="00E771E3" w:rsidRPr="002B36EB" w:rsidRDefault="00E771E3" w:rsidP="00D87AEE">
      <w:pPr>
        <w:shd w:val="clear" w:color="auto" w:fill="F9FBFD"/>
        <w:spacing w:after="0" w:line="360" w:lineRule="auto"/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</w:pPr>
    </w:p>
    <w:p w:rsidR="00E771E3" w:rsidRPr="000A3960" w:rsidRDefault="000A3960" w:rsidP="00D87AEE">
      <w:pPr>
        <w:shd w:val="clear" w:color="auto" w:fill="F9FBFD"/>
        <w:spacing w:after="0" w:line="360" w:lineRule="auto"/>
        <w:rPr>
          <w:rFonts w:ascii="Times New Roman" w:eastAsia="Times New Roman" w:hAnsi="Times New Roman" w:cs="Times New Roman"/>
          <w:b/>
          <w:i/>
          <w:color w:val="161C2D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61C2D"/>
          <w:spacing w:val="-2"/>
          <w:sz w:val="28"/>
          <w:szCs w:val="28"/>
          <w:lang w:eastAsia="ru-RU"/>
        </w:rPr>
        <w:t xml:space="preserve">               </w:t>
      </w:r>
      <w:r w:rsidR="00E771E3" w:rsidRPr="000A3960">
        <w:rPr>
          <w:rFonts w:ascii="Times New Roman" w:eastAsia="Times New Roman" w:hAnsi="Times New Roman" w:cs="Times New Roman"/>
          <w:b/>
          <w:i/>
          <w:color w:val="161C2D"/>
          <w:spacing w:val="-2"/>
          <w:sz w:val="28"/>
          <w:szCs w:val="28"/>
          <w:lang w:eastAsia="ru-RU"/>
        </w:rPr>
        <w:t>С</w:t>
      </w:r>
      <w:r w:rsidR="00E771E3" w:rsidRPr="000A3960">
        <w:rPr>
          <w:rFonts w:ascii="Times New Roman" w:eastAsia="Times New Roman" w:hAnsi="Times New Roman" w:cs="Times New Roman"/>
          <w:b/>
          <w:i/>
          <w:color w:val="161C2D"/>
          <w:spacing w:val="-2"/>
          <w:sz w:val="28"/>
          <w:szCs w:val="28"/>
          <w:lang w:eastAsia="ru-RU"/>
        </w:rPr>
        <w:t xml:space="preserve">имптомы </w:t>
      </w:r>
      <w:proofErr w:type="spellStart"/>
      <w:r w:rsidR="00E771E3" w:rsidRPr="000A3960">
        <w:rPr>
          <w:rFonts w:ascii="Times New Roman" w:eastAsia="Times New Roman" w:hAnsi="Times New Roman" w:cs="Times New Roman"/>
          <w:b/>
          <w:i/>
          <w:color w:val="161C2D"/>
          <w:spacing w:val="-2"/>
          <w:sz w:val="28"/>
          <w:szCs w:val="28"/>
          <w:lang w:eastAsia="ru-RU"/>
        </w:rPr>
        <w:t>дислексии</w:t>
      </w:r>
      <w:proofErr w:type="spellEnd"/>
      <w:r w:rsidR="00E771E3" w:rsidRPr="000A3960">
        <w:rPr>
          <w:rFonts w:ascii="Times New Roman" w:eastAsia="Times New Roman" w:hAnsi="Times New Roman" w:cs="Times New Roman"/>
          <w:b/>
          <w:i/>
          <w:color w:val="161C2D"/>
          <w:spacing w:val="-2"/>
          <w:sz w:val="28"/>
          <w:szCs w:val="28"/>
          <w:lang w:eastAsia="ru-RU"/>
        </w:rPr>
        <w:t xml:space="preserve"> следующие:</w:t>
      </w:r>
    </w:p>
    <w:p w:rsidR="000A3960" w:rsidRDefault="00E771E3" w:rsidP="00D87AEE">
      <w:pPr>
        <w:shd w:val="clear" w:color="auto" w:fill="F9FBFD"/>
        <w:spacing w:after="0" w:line="360" w:lineRule="auto"/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</w:pPr>
      <w:r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 xml:space="preserve">1. </w:t>
      </w:r>
      <w:r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>Изменение порядка букв, слогов, чисел при составлении слов и чтении;</w:t>
      </w:r>
    </w:p>
    <w:p w:rsidR="000A3960" w:rsidRDefault="00E771E3" w:rsidP="00D87AEE">
      <w:pPr>
        <w:shd w:val="clear" w:color="auto" w:fill="F9FBFD"/>
        <w:spacing w:after="0" w:line="360" w:lineRule="auto"/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</w:pPr>
      <w:r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 xml:space="preserve">2. </w:t>
      </w:r>
      <w:r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>Трудности с освоением алфавита, таблицы умножения, написанием текстов;</w:t>
      </w:r>
    </w:p>
    <w:p w:rsidR="000A3960" w:rsidRDefault="00E771E3" w:rsidP="00D87AEE">
      <w:pPr>
        <w:shd w:val="clear" w:color="auto" w:fill="F9FBFD"/>
        <w:spacing w:after="0" w:line="360" w:lineRule="auto"/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</w:pPr>
      <w:r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 xml:space="preserve">3. </w:t>
      </w:r>
      <w:r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>Неправильный захват письменного инструмента (ручка, карандаш);</w:t>
      </w:r>
    </w:p>
    <w:p w:rsidR="000A3960" w:rsidRDefault="00E771E3" w:rsidP="00D87AEE">
      <w:pPr>
        <w:shd w:val="clear" w:color="auto" w:fill="F9FBFD"/>
        <w:spacing w:after="0" w:line="360" w:lineRule="auto"/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</w:pPr>
      <w:r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 xml:space="preserve">4. </w:t>
      </w:r>
      <w:r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>Слабые показатели концентрации, плохая память;</w:t>
      </w:r>
    </w:p>
    <w:p w:rsidR="000A3960" w:rsidRDefault="00E771E3" w:rsidP="00D87AEE">
      <w:pPr>
        <w:shd w:val="clear" w:color="auto" w:fill="F9FBFD"/>
        <w:spacing w:after="0" w:line="360" w:lineRule="auto"/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</w:pPr>
      <w:r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 xml:space="preserve">5. </w:t>
      </w:r>
      <w:r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>Путаница «</w:t>
      </w:r>
      <w:proofErr w:type="gramStart"/>
      <w:r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>лево-право</w:t>
      </w:r>
      <w:proofErr w:type="gramEnd"/>
      <w:r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>»;</w:t>
      </w:r>
    </w:p>
    <w:p w:rsidR="000A3960" w:rsidRDefault="00E771E3" w:rsidP="00D87AEE">
      <w:pPr>
        <w:shd w:val="clear" w:color="auto" w:fill="F9FBFD"/>
        <w:spacing w:after="0" w:line="360" w:lineRule="auto"/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</w:pPr>
      <w:r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 xml:space="preserve">6. </w:t>
      </w:r>
      <w:r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>Проблемы с общением и выстраиванием взаимоотношений.</w:t>
      </w:r>
    </w:p>
    <w:p w:rsidR="000A3960" w:rsidRDefault="000A3960" w:rsidP="00D87AEE">
      <w:pPr>
        <w:shd w:val="clear" w:color="auto" w:fill="F9FBFD"/>
        <w:spacing w:after="0" w:line="360" w:lineRule="auto"/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 xml:space="preserve">               </w:t>
      </w:r>
      <w:r w:rsidR="00E771E3"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>Младшим школьникам</w:t>
      </w:r>
      <w:r w:rsidR="00E771E3"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 xml:space="preserve"> затруднительно распознавать слова, наблюдается замена слов </w:t>
      </w:r>
      <w:proofErr w:type="gramStart"/>
      <w:r w:rsidR="00E771E3"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>схожими</w:t>
      </w:r>
      <w:proofErr w:type="gramEnd"/>
      <w:r w:rsidR="00E771E3"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 xml:space="preserve"> по смыслу и звучанию. Частое явление — перестановка букв, слогов и слов при чтении, путаница в цифрах. Во многих случаях диагностируются нарушенная координация движений, медленное освоение навыков, проблемы с запоминанием фактов.</w:t>
      </w:r>
    </w:p>
    <w:p w:rsidR="00E771E3" w:rsidRPr="002B36EB" w:rsidRDefault="000A3960" w:rsidP="00D87AEE">
      <w:pPr>
        <w:shd w:val="clear" w:color="auto" w:fill="F9FBFD"/>
        <w:spacing w:after="0" w:line="360" w:lineRule="auto"/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 xml:space="preserve">               </w:t>
      </w:r>
      <w:r w:rsidR="00E771E3"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 xml:space="preserve">Ребята </w:t>
      </w:r>
      <w:r w:rsidR="00E771E3"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 xml:space="preserve">среднего школьного возраста </w:t>
      </w:r>
      <w:r w:rsidR="00E771E3"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 xml:space="preserve">очень медленно читают либо вообще отказываются от выполнения устных и письменных заданий. У </w:t>
      </w:r>
      <w:r w:rsidR="00E771E3"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>таких детей</w:t>
      </w:r>
      <w:r w:rsidR="00E771E3"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 xml:space="preserve"> часто неразборчивый почерк, проблемы с памятью, им сложно правильно распознавать мимику и другие сигналы.</w:t>
      </w:r>
    </w:p>
    <w:p w:rsidR="00E771E3" w:rsidRPr="002B36EB" w:rsidRDefault="000A3960" w:rsidP="00D87AEE">
      <w:pPr>
        <w:shd w:val="clear" w:color="auto" w:fill="F9FBFD"/>
        <w:spacing w:after="300" w:line="360" w:lineRule="auto"/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C2D"/>
          <w:spacing w:val="-2"/>
          <w:sz w:val="28"/>
          <w:szCs w:val="28"/>
          <w:lang w:eastAsia="ru-RU"/>
        </w:rPr>
        <w:t xml:space="preserve">               </w:t>
      </w:r>
      <w:r w:rsidR="00E771E3"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>У старших школьников н</w:t>
      </w:r>
      <w:r w:rsidR="00E771E3"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>авык письма сформирован плохо, и такие дети пишут и читают с ошибками. Им трудно воспринимать, обобщать и пересказывать информацию. Возникают проблемы с сочинениями и многими другими заданиями. Работают медленно, сложно адаптируются к изменениям.</w:t>
      </w:r>
    </w:p>
    <w:p w:rsidR="000A3960" w:rsidRDefault="000A3960" w:rsidP="00D87AEE">
      <w:pPr>
        <w:shd w:val="clear" w:color="auto" w:fill="F9FBFD"/>
        <w:spacing w:after="0" w:line="360" w:lineRule="auto"/>
        <w:outlineLvl w:val="1"/>
        <w:rPr>
          <w:rFonts w:ascii="Times New Roman" w:eastAsia="Times New Roman" w:hAnsi="Times New Roman" w:cs="Times New Roman"/>
          <w:b/>
          <w:i/>
          <w:color w:val="161C2D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61C2D"/>
          <w:spacing w:val="-2"/>
          <w:sz w:val="28"/>
          <w:szCs w:val="28"/>
          <w:lang w:eastAsia="ru-RU"/>
        </w:rPr>
        <w:t xml:space="preserve">               </w:t>
      </w:r>
      <w:r w:rsidR="00E771E3" w:rsidRPr="000A3960">
        <w:rPr>
          <w:rFonts w:ascii="Times New Roman" w:eastAsia="Times New Roman" w:hAnsi="Times New Roman" w:cs="Times New Roman"/>
          <w:b/>
          <w:i/>
          <w:color w:val="161C2D"/>
          <w:spacing w:val="-2"/>
          <w:sz w:val="28"/>
          <w:szCs w:val="28"/>
          <w:lang w:eastAsia="ru-RU"/>
        </w:rPr>
        <w:t xml:space="preserve">Причины </w:t>
      </w:r>
      <w:proofErr w:type="spellStart"/>
      <w:r w:rsidR="00E771E3" w:rsidRPr="000A3960">
        <w:rPr>
          <w:rFonts w:ascii="Times New Roman" w:eastAsia="Times New Roman" w:hAnsi="Times New Roman" w:cs="Times New Roman"/>
          <w:b/>
          <w:i/>
          <w:color w:val="161C2D"/>
          <w:spacing w:val="-2"/>
          <w:sz w:val="28"/>
          <w:szCs w:val="28"/>
          <w:lang w:eastAsia="ru-RU"/>
        </w:rPr>
        <w:t>дислексии</w:t>
      </w:r>
      <w:proofErr w:type="spellEnd"/>
    </w:p>
    <w:p w:rsidR="00E771E3" w:rsidRPr="000A3960" w:rsidRDefault="000A3960" w:rsidP="00D87AEE">
      <w:pPr>
        <w:shd w:val="clear" w:color="auto" w:fill="F9FBFD"/>
        <w:spacing w:after="0" w:line="360" w:lineRule="auto"/>
        <w:outlineLvl w:val="1"/>
        <w:rPr>
          <w:rFonts w:ascii="Times New Roman" w:eastAsia="Times New Roman" w:hAnsi="Times New Roman" w:cs="Times New Roman"/>
          <w:b/>
          <w:i/>
          <w:color w:val="161C2D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 xml:space="preserve">              </w:t>
      </w:r>
      <w:r w:rsidR="00E771E3"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 xml:space="preserve">Основной фактор — нарушения в работе мозговых структур. Это явление может быть вызвано различными состояниями, заболеваниями, ситуациями. Определим ключевые причины </w:t>
      </w:r>
      <w:proofErr w:type="spellStart"/>
      <w:r w:rsidR="00E771E3"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>дислексии:</w:t>
      </w:r>
      <w:proofErr w:type="spellEnd"/>
    </w:p>
    <w:p w:rsidR="000A3960" w:rsidRDefault="000A3960" w:rsidP="00D87AEE">
      <w:pPr>
        <w:shd w:val="clear" w:color="auto" w:fill="F9FBFD"/>
        <w:spacing w:after="0" w:line="360" w:lineRule="auto"/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lastRenderedPageBreak/>
        <w:t xml:space="preserve">              </w:t>
      </w:r>
      <w:r w:rsidR="00E771E3"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 xml:space="preserve">- </w:t>
      </w:r>
      <w:r w:rsidR="00E771E3"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>Повреждение головного</w:t>
      </w:r>
      <w:r w:rsidR="002B36EB"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 xml:space="preserve"> мозга в перинатальном периоде: </w:t>
      </w:r>
      <w:r w:rsidR="00E771E3"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>анемия, порок сердца, инфекции матери, асфиксия, затяжные роды, алкогольная и лекарственная интоксикация, пр</w:t>
      </w:r>
      <w:r w:rsidR="002B36EB"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>еждевременная отслойка плаценты</w:t>
      </w:r>
      <w:r w:rsidR="00E771E3"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 xml:space="preserve">  </w:t>
      </w:r>
    </w:p>
    <w:p w:rsidR="000A3960" w:rsidRDefault="000A3960" w:rsidP="00D87AEE">
      <w:pPr>
        <w:shd w:val="clear" w:color="auto" w:fill="F9FBFD"/>
        <w:spacing w:after="0" w:line="360" w:lineRule="auto"/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 xml:space="preserve">               </w:t>
      </w:r>
      <w:r w:rsidR="00E771E3"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 xml:space="preserve">- </w:t>
      </w:r>
      <w:r w:rsidR="00E771E3"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>Нарушение баланса между полушариями мозга, чаще — в пользу сильного преобладания правого;</w:t>
      </w:r>
    </w:p>
    <w:p w:rsidR="000A3960" w:rsidRDefault="000A3960" w:rsidP="00D87AEE">
      <w:pPr>
        <w:shd w:val="clear" w:color="auto" w:fill="F9FBFD"/>
        <w:spacing w:after="0" w:line="360" w:lineRule="auto"/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 xml:space="preserve">               </w:t>
      </w:r>
      <w:r w:rsidR="00E771E3"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 xml:space="preserve">- </w:t>
      </w:r>
      <w:r w:rsidR="00E771E3"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>Социальные факторы: запущенность или, наоборот, непомерные обучающие нагрузки, изоляция от ровесников, неблагополучное семейное окружение;</w:t>
      </w:r>
    </w:p>
    <w:p w:rsidR="000A3960" w:rsidRDefault="000A3960" w:rsidP="00D87AEE">
      <w:pPr>
        <w:shd w:val="clear" w:color="auto" w:fill="F9FBFD"/>
        <w:spacing w:after="0" w:line="360" w:lineRule="auto"/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 xml:space="preserve">               </w:t>
      </w:r>
      <w:r w:rsidR="00E771E3"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 xml:space="preserve">- </w:t>
      </w:r>
      <w:r w:rsidR="00E771E3"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>Генетическая предрасположенность;</w:t>
      </w:r>
    </w:p>
    <w:p w:rsidR="000A3960" w:rsidRDefault="000A3960" w:rsidP="00D87AEE">
      <w:pPr>
        <w:shd w:val="clear" w:color="auto" w:fill="F9FBFD"/>
        <w:spacing w:after="0" w:line="360" w:lineRule="auto"/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 xml:space="preserve">               </w:t>
      </w:r>
      <w:r w:rsidR="00E771E3"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 xml:space="preserve">- </w:t>
      </w:r>
      <w:r w:rsidR="00E771E3"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>Проблемы со зрением;</w:t>
      </w:r>
    </w:p>
    <w:p w:rsidR="000A3960" w:rsidRDefault="000A3960" w:rsidP="00D87AEE">
      <w:pPr>
        <w:shd w:val="clear" w:color="auto" w:fill="F9FBFD"/>
        <w:spacing w:after="0" w:line="360" w:lineRule="auto"/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 xml:space="preserve">               </w:t>
      </w:r>
      <w:r w:rsidR="00E771E3"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 xml:space="preserve">- </w:t>
      </w:r>
      <w:r w:rsidR="00E771E3"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>Черепно-мозговые травмы и инфекции головного мозга;</w:t>
      </w:r>
    </w:p>
    <w:p w:rsidR="00E771E3" w:rsidRPr="002B36EB" w:rsidRDefault="000A3960" w:rsidP="00D87AEE">
      <w:pPr>
        <w:shd w:val="clear" w:color="auto" w:fill="F9FBFD"/>
        <w:spacing w:after="0" w:line="360" w:lineRule="auto"/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 xml:space="preserve">               </w:t>
      </w:r>
      <w:r w:rsidR="00E771E3"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 xml:space="preserve">- </w:t>
      </w:r>
      <w:r w:rsidR="00E771E3"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>ДЦП.</w:t>
      </w:r>
    </w:p>
    <w:p w:rsidR="00E771E3" w:rsidRPr="002B36EB" w:rsidRDefault="00E771E3" w:rsidP="00D87AEE">
      <w:pPr>
        <w:shd w:val="clear" w:color="auto" w:fill="F9FBFD"/>
        <w:spacing w:after="300" w:line="360" w:lineRule="auto"/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</w:pPr>
      <w:r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 xml:space="preserve">Чтобы достоверно определить природу </w:t>
      </w:r>
      <w:proofErr w:type="spellStart"/>
      <w:r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>дислексии</w:t>
      </w:r>
      <w:proofErr w:type="spellEnd"/>
      <w:r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>, необходимо пройти комплексное обследование.</w:t>
      </w:r>
    </w:p>
    <w:p w:rsidR="002B36EB" w:rsidRPr="000A3960" w:rsidRDefault="000A3960" w:rsidP="00D87AEE">
      <w:pPr>
        <w:shd w:val="clear" w:color="auto" w:fill="F9FBFD"/>
        <w:spacing w:before="450" w:after="300" w:line="360" w:lineRule="auto"/>
        <w:outlineLvl w:val="2"/>
        <w:rPr>
          <w:rFonts w:ascii="Times New Roman" w:eastAsia="Times New Roman" w:hAnsi="Times New Roman" w:cs="Times New Roman"/>
          <w:b/>
          <w:i/>
          <w:color w:val="161C2D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61C2D"/>
          <w:spacing w:val="-2"/>
          <w:sz w:val="28"/>
          <w:szCs w:val="28"/>
          <w:lang w:eastAsia="ru-RU"/>
        </w:rPr>
        <w:t xml:space="preserve">                </w:t>
      </w:r>
      <w:r w:rsidR="002B36EB" w:rsidRPr="000A3960">
        <w:rPr>
          <w:rFonts w:ascii="Times New Roman" w:eastAsia="Times New Roman" w:hAnsi="Times New Roman" w:cs="Times New Roman"/>
          <w:b/>
          <w:i/>
          <w:color w:val="161C2D"/>
          <w:spacing w:val="-2"/>
          <w:sz w:val="28"/>
          <w:szCs w:val="28"/>
          <w:lang w:eastAsia="ru-RU"/>
        </w:rPr>
        <w:t xml:space="preserve">Упражнения при </w:t>
      </w:r>
      <w:proofErr w:type="spellStart"/>
      <w:r w:rsidR="002B36EB" w:rsidRPr="000A3960">
        <w:rPr>
          <w:rFonts w:ascii="Times New Roman" w:eastAsia="Times New Roman" w:hAnsi="Times New Roman" w:cs="Times New Roman"/>
          <w:b/>
          <w:i/>
          <w:color w:val="161C2D"/>
          <w:spacing w:val="-2"/>
          <w:sz w:val="28"/>
          <w:szCs w:val="28"/>
          <w:lang w:eastAsia="ru-RU"/>
        </w:rPr>
        <w:t>дислексии</w:t>
      </w:r>
      <w:proofErr w:type="spellEnd"/>
    </w:p>
    <w:p w:rsidR="002B36EB" w:rsidRPr="002B36EB" w:rsidRDefault="002B36EB" w:rsidP="00D87AEE">
      <w:pPr>
        <w:shd w:val="clear" w:color="auto" w:fill="F9FBFD"/>
        <w:spacing w:after="300" w:line="360" w:lineRule="auto"/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</w:pPr>
      <w:r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>Цель — устранить дефекты звукопроизношения, сформировать грамматические системы словообразования, развить речевой слух, улучшить зрительно-пространственные представления:</w:t>
      </w:r>
    </w:p>
    <w:p w:rsidR="002B36EB" w:rsidRPr="000A3960" w:rsidRDefault="002B36EB" w:rsidP="00D87AEE">
      <w:pPr>
        <w:shd w:val="clear" w:color="auto" w:fill="F9FBFD"/>
        <w:spacing w:after="0" w:line="360" w:lineRule="auto"/>
        <w:rPr>
          <w:rFonts w:ascii="Times New Roman" w:eastAsia="Times New Roman" w:hAnsi="Times New Roman" w:cs="Times New Roman"/>
          <w:b/>
          <w:i/>
          <w:color w:val="161C2D"/>
          <w:sz w:val="28"/>
          <w:szCs w:val="28"/>
          <w:lang w:eastAsia="ru-RU"/>
        </w:rPr>
      </w:pPr>
      <w:r w:rsidRPr="000A3960">
        <w:rPr>
          <w:rFonts w:ascii="Times New Roman" w:eastAsia="Times New Roman" w:hAnsi="Times New Roman" w:cs="Times New Roman"/>
          <w:b/>
          <w:i/>
          <w:color w:val="161C2D"/>
          <w:sz w:val="28"/>
          <w:szCs w:val="28"/>
          <w:lang w:eastAsia="ru-RU"/>
        </w:rPr>
        <w:t xml:space="preserve">«Отыщи слово». </w:t>
      </w:r>
    </w:p>
    <w:p w:rsidR="002B36EB" w:rsidRPr="002B36EB" w:rsidRDefault="002B36EB" w:rsidP="00D87AEE">
      <w:pPr>
        <w:shd w:val="clear" w:color="auto" w:fill="F9FBFD"/>
        <w:spacing w:after="0" w:line="360" w:lineRule="auto"/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</w:pPr>
      <w:r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>Предлагаем найти все предметы на заданную букву, со временем усложняем и ищем вещи, названия которых не начинаются, а заканчиваются на определенный звук;</w:t>
      </w:r>
    </w:p>
    <w:p w:rsidR="002B36EB" w:rsidRPr="000A3960" w:rsidRDefault="002B36EB" w:rsidP="00D87AEE">
      <w:pPr>
        <w:shd w:val="clear" w:color="auto" w:fill="F9FBFD"/>
        <w:spacing w:after="0" w:line="360" w:lineRule="auto"/>
        <w:rPr>
          <w:rFonts w:ascii="Times New Roman" w:eastAsia="Times New Roman" w:hAnsi="Times New Roman" w:cs="Times New Roman"/>
          <w:b/>
          <w:i/>
          <w:color w:val="161C2D"/>
          <w:sz w:val="28"/>
          <w:szCs w:val="28"/>
          <w:lang w:eastAsia="ru-RU"/>
        </w:rPr>
      </w:pPr>
      <w:r w:rsidRPr="000A3960">
        <w:rPr>
          <w:rFonts w:ascii="Times New Roman" w:eastAsia="Times New Roman" w:hAnsi="Times New Roman" w:cs="Times New Roman"/>
          <w:b/>
          <w:i/>
          <w:color w:val="161C2D"/>
          <w:sz w:val="28"/>
          <w:szCs w:val="28"/>
          <w:lang w:eastAsia="ru-RU"/>
        </w:rPr>
        <w:t xml:space="preserve">«Составь слова». </w:t>
      </w:r>
    </w:p>
    <w:p w:rsidR="000A3960" w:rsidRDefault="002B36EB" w:rsidP="00D87AEE">
      <w:pPr>
        <w:shd w:val="clear" w:color="auto" w:fill="F9FBFD"/>
        <w:spacing w:after="0" w:line="360" w:lineRule="auto"/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</w:pPr>
      <w:r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>Составляем из «приклеившихся» друг к другу магнитных букв отдельные слова. К примеру, нужно разделить «МАМАБАБУШКАПАПА»;</w:t>
      </w:r>
      <w:bookmarkStart w:id="0" w:name="_GoBack"/>
      <w:bookmarkEnd w:id="0"/>
    </w:p>
    <w:p w:rsidR="002B36EB" w:rsidRPr="000A3960" w:rsidRDefault="002B36EB" w:rsidP="00D87AEE">
      <w:pPr>
        <w:shd w:val="clear" w:color="auto" w:fill="F9FBFD"/>
        <w:spacing w:after="0" w:line="360" w:lineRule="auto"/>
        <w:rPr>
          <w:rFonts w:ascii="Times New Roman" w:eastAsia="Times New Roman" w:hAnsi="Times New Roman" w:cs="Times New Roman"/>
          <w:b/>
          <w:i/>
          <w:color w:val="161C2D"/>
          <w:sz w:val="28"/>
          <w:szCs w:val="28"/>
          <w:lang w:eastAsia="ru-RU"/>
        </w:rPr>
      </w:pPr>
      <w:r w:rsidRPr="000A3960">
        <w:rPr>
          <w:rFonts w:ascii="Times New Roman" w:eastAsia="Times New Roman" w:hAnsi="Times New Roman" w:cs="Times New Roman"/>
          <w:b/>
          <w:i/>
          <w:color w:val="161C2D"/>
          <w:sz w:val="28"/>
          <w:szCs w:val="28"/>
          <w:lang w:eastAsia="ru-RU"/>
        </w:rPr>
        <w:t xml:space="preserve">«Напиши слово». </w:t>
      </w:r>
    </w:p>
    <w:p w:rsidR="002B36EB" w:rsidRDefault="002B36EB" w:rsidP="00D87AEE">
      <w:pPr>
        <w:shd w:val="clear" w:color="auto" w:fill="F9FBFD"/>
        <w:spacing w:after="0" w:line="360" w:lineRule="auto"/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</w:pPr>
      <w:r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 xml:space="preserve">Пусть </w:t>
      </w:r>
      <w:r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>ребенок</w:t>
      </w:r>
      <w:r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 xml:space="preserve"> прочтет слово и напишет его по памяти. Постепенно усложняем, добавляя словосочетания;</w:t>
      </w:r>
    </w:p>
    <w:p w:rsidR="002B36EB" w:rsidRPr="000A3960" w:rsidRDefault="002B36EB" w:rsidP="00D87AEE">
      <w:pPr>
        <w:shd w:val="clear" w:color="auto" w:fill="F9FBFD"/>
        <w:spacing w:after="0" w:line="360" w:lineRule="auto"/>
        <w:rPr>
          <w:rFonts w:ascii="Times New Roman" w:eastAsia="Times New Roman" w:hAnsi="Times New Roman" w:cs="Times New Roman"/>
          <w:b/>
          <w:i/>
          <w:color w:val="161C2D"/>
          <w:sz w:val="28"/>
          <w:szCs w:val="28"/>
          <w:lang w:eastAsia="ru-RU"/>
        </w:rPr>
      </w:pPr>
      <w:r w:rsidRPr="000A3960">
        <w:rPr>
          <w:rFonts w:ascii="Times New Roman" w:eastAsia="Times New Roman" w:hAnsi="Times New Roman" w:cs="Times New Roman"/>
          <w:b/>
          <w:i/>
          <w:color w:val="161C2D"/>
          <w:sz w:val="28"/>
          <w:szCs w:val="28"/>
          <w:lang w:eastAsia="ru-RU"/>
        </w:rPr>
        <w:lastRenderedPageBreak/>
        <w:t xml:space="preserve">«Почини предложение». </w:t>
      </w:r>
    </w:p>
    <w:p w:rsidR="002B36EB" w:rsidRDefault="002B36EB" w:rsidP="00D87AEE">
      <w:pPr>
        <w:shd w:val="clear" w:color="auto" w:fill="F9FBFD"/>
        <w:spacing w:after="0" w:line="360" w:lineRule="auto"/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</w:pPr>
      <w:r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 xml:space="preserve">Предложите из перемешанных карточек с написанными словами составить фразу. </w:t>
      </w:r>
    </w:p>
    <w:p w:rsidR="002B36EB" w:rsidRPr="000A3960" w:rsidRDefault="002B36EB" w:rsidP="00D87AEE">
      <w:pPr>
        <w:shd w:val="clear" w:color="auto" w:fill="F9FBFD"/>
        <w:spacing w:after="0" w:line="360" w:lineRule="auto"/>
        <w:rPr>
          <w:rFonts w:ascii="Times New Roman" w:eastAsia="Times New Roman" w:hAnsi="Times New Roman" w:cs="Times New Roman"/>
          <w:b/>
          <w:i/>
          <w:color w:val="161C2D"/>
          <w:sz w:val="28"/>
          <w:szCs w:val="28"/>
          <w:lang w:eastAsia="ru-RU"/>
        </w:rPr>
      </w:pPr>
      <w:r w:rsidRPr="000A3960">
        <w:rPr>
          <w:rFonts w:ascii="Times New Roman" w:eastAsia="Times New Roman" w:hAnsi="Times New Roman" w:cs="Times New Roman"/>
          <w:b/>
          <w:i/>
          <w:color w:val="161C2D"/>
          <w:sz w:val="28"/>
          <w:szCs w:val="28"/>
          <w:lang w:eastAsia="ru-RU"/>
        </w:rPr>
        <w:t xml:space="preserve">«Угадай-ка». </w:t>
      </w:r>
    </w:p>
    <w:p w:rsidR="002B36EB" w:rsidRDefault="002B36EB" w:rsidP="00D87AEE">
      <w:pPr>
        <w:shd w:val="clear" w:color="auto" w:fill="F9FBFD"/>
        <w:spacing w:after="0" w:line="360" w:lineRule="auto"/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</w:pPr>
      <w:r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>Это упражнение любят все ребята. Рисуйте на спинке ребенка буквы, слоги, слова, а он пусть угадывает их;</w:t>
      </w:r>
    </w:p>
    <w:p w:rsidR="002B36EB" w:rsidRPr="000A3960" w:rsidRDefault="002B36EB" w:rsidP="00D87AEE">
      <w:pPr>
        <w:shd w:val="clear" w:color="auto" w:fill="F9FBFD"/>
        <w:spacing w:after="0" w:line="360" w:lineRule="auto"/>
        <w:rPr>
          <w:rFonts w:ascii="Times New Roman" w:eastAsia="Times New Roman" w:hAnsi="Times New Roman" w:cs="Times New Roman"/>
          <w:b/>
          <w:i/>
          <w:color w:val="161C2D"/>
          <w:sz w:val="28"/>
          <w:szCs w:val="28"/>
          <w:lang w:eastAsia="ru-RU"/>
        </w:rPr>
      </w:pPr>
      <w:r w:rsidRPr="000A3960">
        <w:rPr>
          <w:rFonts w:ascii="Times New Roman" w:eastAsia="Times New Roman" w:hAnsi="Times New Roman" w:cs="Times New Roman"/>
          <w:b/>
          <w:i/>
          <w:color w:val="161C2D"/>
          <w:sz w:val="28"/>
          <w:szCs w:val="28"/>
          <w:lang w:eastAsia="ru-RU"/>
        </w:rPr>
        <w:t xml:space="preserve">«Игра в слова». </w:t>
      </w:r>
    </w:p>
    <w:p w:rsidR="002B36EB" w:rsidRDefault="002B36EB" w:rsidP="00D87AEE">
      <w:pPr>
        <w:shd w:val="clear" w:color="auto" w:fill="F9FBFD"/>
        <w:spacing w:after="0" w:line="360" w:lineRule="auto"/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</w:pPr>
      <w:r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>Поочередно с учеником называйте слова, которые начинаются на последнюю букву предыдущего слова. К примеру, «мама-атлас-сова-альбом-машина»;</w:t>
      </w:r>
    </w:p>
    <w:p w:rsidR="002B36EB" w:rsidRPr="000A3960" w:rsidRDefault="002B36EB" w:rsidP="00D87AEE">
      <w:pPr>
        <w:shd w:val="clear" w:color="auto" w:fill="F9FBFD"/>
        <w:spacing w:after="0" w:line="360" w:lineRule="auto"/>
        <w:rPr>
          <w:rFonts w:ascii="Times New Roman" w:eastAsia="Times New Roman" w:hAnsi="Times New Roman" w:cs="Times New Roman"/>
          <w:b/>
          <w:i/>
          <w:color w:val="161C2D"/>
          <w:sz w:val="28"/>
          <w:szCs w:val="28"/>
          <w:lang w:eastAsia="ru-RU"/>
        </w:rPr>
      </w:pPr>
      <w:r w:rsidRPr="000A3960">
        <w:rPr>
          <w:rFonts w:ascii="Times New Roman" w:eastAsia="Times New Roman" w:hAnsi="Times New Roman" w:cs="Times New Roman"/>
          <w:b/>
          <w:i/>
          <w:color w:val="161C2D"/>
          <w:sz w:val="28"/>
          <w:szCs w:val="28"/>
          <w:lang w:eastAsia="ru-RU"/>
        </w:rPr>
        <w:t xml:space="preserve">«Считаем звуки». </w:t>
      </w:r>
    </w:p>
    <w:p w:rsidR="002B36EB" w:rsidRDefault="002B36EB" w:rsidP="00D87AEE">
      <w:pPr>
        <w:shd w:val="clear" w:color="auto" w:fill="F9FBFD"/>
        <w:spacing w:after="0" w:line="360" w:lineRule="auto"/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</w:pPr>
      <w:r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>Подготовьте немного макарон и чашку. Называйте слова и предложите выкладывать перед собой столько макарон, сколько звуков в слове;</w:t>
      </w:r>
    </w:p>
    <w:p w:rsidR="002B36EB" w:rsidRPr="000A3960" w:rsidRDefault="002B36EB" w:rsidP="00D87AEE">
      <w:pPr>
        <w:shd w:val="clear" w:color="auto" w:fill="F9FBFD"/>
        <w:spacing w:after="0" w:line="360" w:lineRule="auto"/>
        <w:rPr>
          <w:rFonts w:ascii="Times New Roman" w:eastAsia="Times New Roman" w:hAnsi="Times New Roman" w:cs="Times New Roman"/>
          <w:b/>
          <w:i/>
          <w:color w:val="161C2D"/>
          <w:sz w:val="28"/>
          <w:szCs w:val="28"/>
          <w:lang w:eastAsia="ru-RU"/>
        </w:rPr>
      </w:pPr>
      <w:r w:rsidRPr="000A3960">
        <w:rPr>
          <w:rFonts w:ascii="Times New Roman" w:eastAsia="Times New Roman" w:hAnsi="Times New Roman" w:cs="Times New Roman"/>
          <w:b/>
          <w:i/>
          <w:color w:val="161C2D"/>
          <w:sz w:val="28"/>
          <w:szCs w:val="28"/>
          <w:lang w:eastAsia="ru-RU"/>
        </w:rPr>
        <w:t xml:space="preserve">«Милые названия». </w:t>
      </w:r>
    </w:p>
    <w:p w:rsidR="002B36EB" w:rsidRPr="002B36EB" w:rsidRDefault="002B36EB" w:rsidP="00D87AEE">
      <w:pPr>
        <w:shd w:val="clear" w:color="auto" w:fill="F9FBFD"/>
        <w:spacing w:after="0" w:line="360" w:lineRule="auto"/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</w:pPr>
      <w:r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 xml:space="preserve">Пусть </w:t>
      </w:r>
      <w:r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>ребенок</w:t>
      </w:r>
      <w:r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 xml:space="preserve"> назовет ласково слова, сказанные вами. Примеры: стол-столик, машина-машинка, кошка-кошечка.</w:t>
      </w:r>
    </w:p>
    <w:p w:rsidR="002B36EB" w:rsidRPr="002B36EB" w:rsidRDefault="000A3960" w:rsidP="00D87AEE">
      <w:pPr>
        <w:shd w:val="clear" w:color="auto" w:fill="F9FBFD"/>
        <w:spacing w:after="300" w:line="360" w:lineRule="auto"/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 xml:space="preserve">               </w:t>
      </w:r>
      <w:r w:rsidR="002B36EB"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>Можно подключить фантазию и придумать собственные игры и упражнения, которые понравятся ребенку и принесут пользу.</w:t>
      </w:r>
    </w:p>
    <w:p w:rsidR="002B36EB" w:rsidRPr="002B36EB" w:rsidRDefault="000A3960" w:rsidP="00D87AEE">
      <w:pPr>
        <w:shd w:val="clear" w:color="auto" w:fill="F9FBFD"/>
        <w:spacing w:after="300" w:line="360" w:lineRule="auto"/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 xml:space="preserve">              </w:t>
      </w:r>
      <w:r w:rsidR="002B36EB"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>Предупредить патологию легче, чем корректировать. Развивайте зрительно-пространственное и речевое восприятие, мелкую моторику с раннего возраста. Активно используйте двигательные и развивающие игры.</w:t>
      </w:r>
    </w:p>
    <w:p w:rsidR="002B36EB" w:rsidRPr="002B36EB" w:rsidRDefault="000A3960" w:rsidP="00D87AEE">
      <w:pPr>
        <w:shd w:val="clear" w:color="auto" w:fill="F9FBFD"/>
        <w:spacing w:after="300" w:line="360" w:lineRule="auto"/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 xml:space="preserve">             </w:t>
      </w:r>
      <w:r w:rsidR="002B36EB"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 xml:space="preserve">Демонстрируйте картинки с животными, предметами, а позже — словами, буквами. </w:t>
      </w:r>
      <w:r w:rsidR="00D87AEE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 xml:space="preserve"> </w:t>
      </w:r>
      <w:r w:rsidR="002B36EB"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 xml:space="preserve">Дети лучше воспринимают информацию именно визуально. </w:t>
      </w:r>
      <w:r w:rsidR="00D87AEE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 xml:space="preserve">То что ребенок </w:t>
      </w:r>
      <w:proofErr w:type="gramStart"/>
      <w:r w:rsidR="00D87AEE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>увидел</w:t>
      </w:r>
      <w:proofErr w:type="gramEnd"/>
      <w:r w:rsidR="002B36EB"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 xml:space="preserve"> откладывается в памяти сразу вместе с лексической составляющей.</w:t>
      </w:r>
    </w:p>
    <w:p w:rsidR="002B36EB" w:rsidRPr="002B36EB" w:rsidRDefault="000A3960" w:rsidP="00D87AEE">
      <w:pPr>
        <w:shd w:val="clear" w:color="auto" w:fill="F9FBFD"/>
        <w:spacing w:after="300" w:line="360" w:lineRule="auto"/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 xml:space="preserve">             </w:t>
      </w:r>
      <w:r w:rsidR="002B36EB"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 xml:space="preserve">Профилактику важно начинать задолго до школы. Все задания начинайте от </w:t>
      </w:r>
      <w:proofErr w:type="gramStart"/>
      <w:r w:rsidR="002B36EB"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>самых</w:t>
      </w:r>
      <w:proofErr w:type="gramEnd"/>
      <w:r w:rsidR="002B36EB" w:rsidRPr="002B36EB">
        <w:rPr>
          <w:rFonts w:ascii="Times New Roman" w:eastAsia="Times New Roman" w:hAnsi="Times New Roman" w:cs="Times New Roman"/>
          <w:color w:val="161C2D"/>
          <w:sz w:val="28"/>
          <w:szCs w:val="28"/>
          <w:lang w:eastAsia="ru-RU"/>
        </w:rPr>
        <w:t xml:space="preserve"> простых, усложняя только по мере полного освоения предыдущего этапа.</w:t>
      </w:r>
    </w:p>
    <w:p w:rsidR="00EB77DF" w:rsidRPr="002B36EB" w:rsidRDefault="00EB77DF" w:rsidP="00D87A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B77DF" w:rsidRPr="002B3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1391A"/>
    <w:multiLevelType w:val="multilevel"/>
    <w:tmpl w:val="C6566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2055CC"/>
    <w:multiLevelType w:val="multilevel"/>
    <w:tmpl w:val="6BCA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2826B2"/>
    <w:multiLevelType w:val="multilevel"/>
    <w:tmpl w:val="7D86F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132989"/>
    <w:multiLevelType w:val="multilevel"/>
    <w:tmpl w:val="657CD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1E3"/>
    <w:rsid w:val="000A3960"/>
    <w:rsid w:val="002B36EB"/>
    <w:rsid w:val="00D87AEE"/>
    <w:rsid w:val="00E771E3"/>
    <w:rsid w:val="00EB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1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2023-10-11T15:43:00Z</cp:lastPrinted>
  <dcterms:created xsi:type="dcterms:W3CDTF">2023-10-11T15:05:00Z</dcterms:created>
  <dcterms:modified xsi:type="dcterms:W3CDTF">2023-10-11T15:46:00Z</dcterms:modified>
</cp:coreProperties>
</file>