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7E" w:rsidRPr="002B08D1" w:rsidRDefault="0001717E" w:rsidP="0001717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8D1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01717E" w:rsidRPr="002B08D1" w:rsidRDefault="0001717E" w:rsidP="000171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8D1">
        <w:rPr>
          <w:rFonts w:ascii="Times New Roman" w:eastAsia="Calibri" w:hAnsi="Times New Roman" w:cs="Times New Roman"/>
          <w:sz w:val="28"/>
          <w:szCs w:val="28"/>
        </w:rPr>
        <w:t>«Турманская средняя общеобразовательная школа»</w:t>
      </w:r>
    </w:p>
    <w:p w:rsidR="0001717E" w:rsidRPr="002B08D1" w:rsidRDefault="0001717E" w:rsidP="0001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17E" w:rsidRPr="002B08D1" w:rsidRDefault="0001717E" w:rsidP="0001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17E" w:rsidRPr="002B08D1" w:rsidRDefault="0001717E" w:rsidP="00017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17E" w:rsidRPr="002B08D1" w:rsidRDefault="00436500" w:rsidP="0001717E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Учебно-методический материал</w:t>
      </w:r>
    </w:p>
    <w:p w:rsidR="00436500" w:rsidRDefault="00436500" w:rsidP="0001717E">
      <w:pPr>
        <w:spacing w:line="360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01717E" w:rsidRPr="002B08D1" w:rsidRDefault="0001717E" w:rsidP="0001717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8D1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436500" w:rsidRPr="00436500">
        <w:rPr>
          <w:rFonts w:ascii="Times New Roman" w:hAnsi="Times New Roman" w:cs="Times New Roman"/>
          <w:b/>
          <w:bCs/>
          <w:sz w:val="32"/>
          <w:szCs w:val="32"/>
        </w:rPr>
        <w:t>Геймификация</w:t>
      </w:r>
      <w:r w:rsidR="00436500" w:rsidRPr="00436500">
        <w:rPr>
          <w:rFonts w:ascii="Times New Roman" w:hAnsi="Times New Roman" w:cs="Times New Roman"/>
          <w:b/>
          <w:sz w:val="32"/>
          <w:szCs w:val="32"/>
        </w:rPr>
        <w:t> как способ развития личности ребенка в свете новых требований </w:t>
      </w:r>
      <w:r w:rsidR="00436500" w:rsidRPr="00436500">
        <w:rPr>
          <w:rFonts w:ascii="Times New Roman" w:hAnsi="Times New Roman" w:cs="Times New Roman"/>
          <w:b/>
          <w:bCs/>
          <w:sz w:val="32"/>
          <w:szCs w:val="32"/>
        </w:rPr>
        <w:t>ФГОС</w:t>
      </w:r>
      <w:r w:rsidRPr="002B08D1">
        <w:rPr>
          <w:rFonts w:ascii="Times New Roman" w:hAnsi="Times New Roman" w:cs="Times New Roman"/>
          <w:b/>
          <w:sz w:val="32"/>
          <w:szCs w:val="32"/>
        </w:rPr>
        <w:t>»</w:t>
      </w:r>
    </w:p>
    <w:p w:rsidR="0001717E" w:rsidRPr="002B08D1" w:rsidRDefault="0001717E" w:rsidP="0001717E">
      <w:pPr>
        <w:rPr>
          <w:rFonts w:ascii="Times New Roman" w:hAnsi="Times New Roman" w:cs="Times New Roman"/>
          <w:sz w:val="28"/>
          <w:szCs w:val="28"/>
        </w:rPr>
      </w:pPr>
    </w:p>
    <w:p w:rsidR="0001717E" w:rsidRPr="002B08D1" w:rsidRDefault="0001717E" w:rsidP="0001717E">
      <w:pPr>
        <w:rPr>
          <w:rFonts w:ascii="Times New Roman" w:hAnsi="Times New Roman" w:cs="Times New Roman"/>
          <w:sz w:val="28"/>
          <w:szCs w:val="28"/>
        </w:rPr>
      </w:pPr>
    </w:p>
    <w:p w:rsidR="0001717E" w:rsidRPr="002B08D1" w:rsidRDefault="0001717E" w:rsidP="0001717E">
      <w:pPr>
        <w:rPr>
          <w:rFonts w:ascii="Times New Roman" w:hAnsi="Times New Roman" w:cs="Times New Roman"/>
          <w:sz w:val="28"/>
          <w:szCs w:val="28"/>
        </w:rPr>
      </w:pPr>
    </w:p>
    <w:p w:rsidR="0001717E" w:rsidRPr="002B08D1" w:rsidRDefault="0001717E" w:rsidP="0001717E">
      <w:pPr>
        <w:rPr>
          <w:rFonts w:ascii="Times New Roman" w:hAnsi="Times New Roman" w:cs="Times New Roman"/>
          <w:sz w:val="28"/>
          <w:szCs w:val="28"/>
        </w:rPr>
      </w:pPr>
    </w:p>
    <w:p w:rsidR="0001717E" w:rsidRPr="002B08D1" w:rsidRDefault="0001717E" w:rsidP="0001717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работы:</w:t>
      </w:r>
    </w:p>
    <w:p w:rsidR="0001717E" w:rsidRPr="002B08D1" w:rsidRDefault="0001717E" w:rsidP="0001717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Харченко Елена Викторовна, </w:t>
      </w:r>
    </w:p>
    <w:p w:rsidR="0001717E" w:rsidRPr="002B08D1" w:rsidRDefault="0001717E" w:rsidP="0001717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иностранного языка</w:t>
      </w:r>
    </w:p>
    <w:p w:rsidR="0001717E" w:rsidRPr="002B08D1" w:rsidRDefault="0001717E" w:rsidP="0001717E">
      <w:pPr>
        <w:rPr>
          <w:rFonts w:ascii="Times New Roman" w:hAnsi="Times New Roman" w:cs="Times New Roman"/>
          <w:sz w:val="28"/>
          <w:szCs w:val="28"/>
        </w:rPr>
      </w:pPr>
    </w:p>
    <w:p w:rsidR="0001717E" w:rsidRPr="002B08D1" w:rsidRDefault="0001717E" w:rsidP="00017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17E" w:rsidRPr="002B08D1" w:rsidRDefault="0001717E" w:rsidP="0001717E">
      <w:pPr>
        <w:rPr>
          <w:rFonts w:ascii="Times New Roman" w:eastAsia="Calibri" w:hAnsi="Times New Roman" w:cs="Times New Roman"/>
          <w:sz w:val="24"/>
          <w:szCs w:val="24"/>
        </w:rPr>
      </w:pPr>
    </w:p>
    <w:p w:rsidR="0001717E" w:rsidRPr="002B08D1" w:rsidRDefault="0001717E" w:rsidP="000171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717E" w:rsidRPr="002B08D1" w:rsidRDefault="0001717E" w:rsidP="000171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717E" w:rsidRPr="002B08D1" w:rsidRDefault="0001717E" w:rsidP="000171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8D1">
        <w:rPr>
          <w:rFonts w:ascii="Times New Roman" w:eastAsia="Calibri" w:hAnsi="Times New Roman" w:cs="Times New Roman"/>
          <w:sz w:val="24"/>
          <w:szCs w:val="24"/>
        </w:rPr>
        <w:t>п. Турма -2023 г.</w:t>
      </w:r>
    </w:p>
    <w:p w:rsidR="00AF01AC" w:rsidRPr="002B08D1" w:rsidRDefault="00AF01AC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08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D3029F" w:rsidRPr="002B08D1" w:rsidRDefault="00D3029F" w:rsidP="00D3029F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B0727" w:rsidRPr="002B08D1" w:rsidRDefault="002B0727" w:rsidP="002B0727">
      <w:pPr>
        <w:pStyle w:val="a3"/>
        <w:tabs>
          <w:tab w:val="left" w:pos="1312"/>
        </w:tabs>
        <w:spacing w:line="360" w:lineRule="auto"/>
        <w:ind w:left="0" w:right="227" w:firstLine="709"/>
        <w:rPr>
          <w:sz w:val="24"/>
          <w:szCs w:val="24"/>
        </w:rPr>
      </w:pPr>
      <w:r w:rsidRPr="002B08D1">
        <w:rPr>
          <w:sz w:val="24"/>
          <w:szCs w:val="24"/>
        </w:rPr>
        <w:t>Несмотря на то, что система российского образования на протяжении десятилетий сохраняет конкурентоспособность на мировом</w:t>
      </w:r>
      <w:r w:rsidRPr="002B08D1">
        <w:rPr>
          <w:spacing w:val="1"/>
          <w:sz w:val="24"/>
          <w:szCs w:val="24"/>
        </w:rPr>
        <w:t xml:space="preserve"> </w:t>
      </w:r>
      <w:r w:rsidRPr="002B08D1">
        <w:rPr>
          <w:sz w:val="24"/>
          <w:szCs w:val="24"/>
        </w:rPr>
        <w:t>рынке образования, потребности времени, научно-технические революции,</w:t>
      </w:r>
      <w:r w:rsidRPr="002B08D1">
        <w:rPr>
          <w:spacing w:val="1"/>
          <w:sz w:val="24"/>
          <w:szCs w:val="24"/>
        </w:rPr>
        <w:t xml:space="preserve"> </w:t>
      </w:r>
      <w:r w:rsidRPr="002B08D1">
        <w:rPr>
          <w:sz w:val="24"/>
          <w:szCs w:val="24"/>
        </w:rPr>
        <w:t>международные</w:t>
      </w:r>
      <w:r w:rsidRPr="002B08D1">
        <w:rPr>
          <w:spacing w:val="1"/>
          <w:sz w:val="24"/>
          <w:szCs w:val="24"/>
        </w:rPr>
        <w:t xml:space="preserve"> </w:t>
      </w:r>
      <w:r w:rsidRPr="002B08D1">
        <w:rPr>
          <w:sz w:val="24"/>
          <w:szCs w:val="24"/>
        </w:rPr>
        <w:t>и</w:t>
      </w:r>
      <w:r w:rsidRPr="002B08D1">
        <w:rPr>
          <w:spacing w:val="1"/>
          <w:sz w:val="24"/>
          <w:szCs w:val="24"/>
        </w:rPr>
        <w:t xml:space="preserve"> </w:t>
      </w:r>
      <w:r w:rsidRPr="002B08D1">
        <w:rPr>
          <w:sz w:val="24"/>
          <w:szCs w:val="24"/>
        </w:rPr>
        <w:t>геополитические</w:t>
      </w:r>
      <w:r w:rsidRPr="002B08D1">
        <w:rPr>
          <w:spacing w:val="1"/>
          <w:sz w:val="24"/>
          <w:szCs w:val="24"/>
        </w:rPr>
        <w:t xml:space="preserve"> </w:t>
      </w:r>
      <w:r w:rsidRPr="002B08D1">
        <w:rPr>
          <w:sz w:val="24"/>
          <w:szCs w:val="24"/>
        </w:rPr>
        <w:t>потрясения,</w:t>
      </w:r>
      <w:r w:rsidRPr="002B08D1">
        <w:rPr>
          <w:spacing w:val="1"/>
          <w:sz w:val="24"/>
          <w:szCs w:val="24"/>
        </w:rPr>
        <w:t xml:space="preserve"> </w:t>
      </w:r>
      <w:r w:rsidRPr="002B08D1">
        <w:rPr>
          <w:sz w:val="24"/>
          <w:szCs w:val="24"/>
        </w:rPr>
        <w:t>интересы</w:t>
      </w:r>
      <w:r w:rsidRPr="002B08D1">
        <w:rPr>
          <w:spacing w:val="1"/>
          <w:sz w:val="24"/>
          <w:szCs w:val="24"/>
        </w:rPr>
        <w:t xml:space="preserve"> </w:t>
      </w:r>
      <w:r w:rsidRPr="002B08D1">
        <w:rPr>
          <w:sz w:val="24"/>
          <w:szCs w:val="24"/>
        </w:rPr>
        <w:t>граждан обусловили необходимость волевых решений со стороны органов власти в отношении полной трансформации системы образовании,</w:t>
      </w:r>
      <w:r w:rsidRPr="002B08D1">
        <w:rPr>
          <w:spacing w:val="-2"/>
          <w:sz w:val="24"/>
          <w:szCs w:val="24"/>
        </w:rPr>
        <w:t xml:space="preserve"> </w:t>
      </w:r>
      <w:r w:rsidRPr="002B08D1">
        <w:rPr>
          <w:sz w:val="24"/>
          <w:szCs w:val="24"/>
        </w:rPr>
        <w:t>предполагающие</w:t>
      </w:r>
      <w:r w:rsidRPr="002B08D1">
        <w:rPr>
          <w:spacing w:val="-1"/>
          <w:sz w:val="24"/>
          <w:szCs w:val="24"/>
        </w:rPr>
        <w:t xml:space="preserve"> </w:t>
      </w:r>
      <w:r w:rsidRPr="002B08D1">
        <w:rPr>
          <w:sz w:val="24"/>
          <w:szCs w:val="24"/>
        </w:rPr>
        <w:t>формирование</w:t>
      </w:r>
      <w:r w:rsidRPr="002B08D1">
        <w:rPr>
          <w:spacing w:val="-4"/>
          <w:sz w:val="24"/>
          <w:szCs w:val="24"/>
        </w:rPr>
        <w:t xml:space="preserve"> </w:t>
      </w:r>
      <w:r w:rsidRPr="002B08D1">
        <w:rPr>
          <w:sz w:val="24"/>
          <w:szCs w:val="24"/>
        </w:rPr>
        <w:t>модели</w:t>
      </w:r>
      <w:r w:rsidRPr="002B08D1">
        <w:rPr>
          <w:spacing w:val="-2"/>
          <w:sz w:val="24"/>
          <w:szCs w:val="24"/>
        </w:rPr>
        <w:t xml:space="preserve"> </w:t>
      </w:r>
      <w:r w:rsidRPr="002B08D1">
        <w:rPr>
          <w:sz w:val="24"/>
          <w:szCs w:val="24"/>
        </w:rPr>
        <w:t>«Цифровая</w:t>
      </w:r>
      <w:r w:rsidRPr="002B08D1">
        <w:rPr>
          <w:spacing w:val="-3"/>
          <w:sz w:val="24"/>
          <w:szCs w:val="24"/>
        </w:rPr>
        <w:t xml:space="preserve"> </w:t>
      </w:r>
      <w:r w:rsidRPr="002B08D1">
        <w:rPr>
          <w:sz w:val="24"/>
          <w:szCs w:val="24"/>
        </w:rPr>
        <w:t>школа».</w:t>
      </w:r>
    </w:p>
    <w:p w:rsidR="00B02082" w:rsidRPr="002B08D1" w:rsidRDefault="00B02082" w:rsidP="00B02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8D1">
        <w:rPr>
          <w:rFonts w:ascii="Times New Roman" w:hAnsi="Times New Roman" w:cs="Times New Roman"/>
          <w:sz w:val="24"/>
          <w:szCs w:val="24"/>
        </w:rPr>
        <w:t>Современный этап развития системы образования характеризуется выдвижением игры на роль основы инновационной деятельности и источника креативного мышления</w:t>
      </w:r>
    </w:p>
    <w:p w:rsidR="00B02082" w:rsidRPr="002B08D1" w:rsidRDefault="00D3029F" w:rsidP="00B02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02082" w:rsidRPr="002B08D1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B02082" w:rsidRPr="002B08D1">
        <w:rPr>
          <w:rFonts w:ascii="Times New Roman" w:hAnsi="Times New Roman" w:cs="Times New Roman"/>
          <w:sz w:val="24"/>
          <w:szCs w:val="24"/>
        </w:rPr>
        <w:t xml:space="preserve"> </w:t>
      </w:r>
      <w:r w:rsidRPr="002B08D1">
        <w:rPr>
          <w:rFonts w:ascii="Times New Roman" w:hAnsi="Times New Roman" w:cs="Times New Roman"/>
          <w:sz w:val="24"/>
          <w:szCs w:val="24"/>
        </w:rPr>
        <w:t>:</w:t>
      </w:r>
    </w:p>
    <w:p w:rsidR="00B02082" w:rsidRPr="002B08D1" w:rsidRDefault="00B02082" w:rsidP="002B0727">
      <w:pPr>
        <w:spacing w:after="0" w:line="360" w:lineRule="auto"/>
        <w:ind w:left="19" w:right="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8D1">
        <w:rPr>
          <w:rFonts w:ascii="Times New Roman" w:hAnsi="Times New Roman" w:cs="Times New Roman"/>
          <w:sz w:val="24"/>
          <w:szCs w:val="24"/>
        </w:rPr>
        <w:t>Появление детей поколения Z, выросш</w:t>
      </w:r>
      <w:r w:rsidR="00A332D3" w:rsidRPr="002B08D1">
        <w:rPr>
          <w:rFonts w:ascii="Times New Roman" w:hAnsi="Times New Roman" w:cs="Times New Roman"/>
          <w:sz w:val="24"/>
          <w:szCs w:val="24"/>
        </w:rPr>
        <w:t>его</w:t>
      </w:r>
      <w:r w:rsidRPr="002B08D1">
        <w:rPr>
          <w:rFonts w:ascii="Times New Roman" w:hAnsi="Times New Roman" w:cs="Times New Roman"/>
          <w:sz w:val="24"/>
          <w:szCs w:val="24"/>
        </w:rPr>
        <w:t xml:space="preserve"> в эпоху Интернета, заставляет по-новому взглянуть на роль игр, в том числе компьютерных, в образовательной деятельности. Основные характеристики современных школьников, детей поколения Z: восьмисекундный лимит внимания; увлечение социальными сетями; любимое развлечение – играть на смартфоне или ноутбуке; хобби связаны с активной деятельностью; в процессе обучения предпочитают сразу применять полученные знания на практике, выполняя реальные проекты. Вот почему геймификация становится столь актуальной в современной школе.  </w:t>
      </w:r>
    </w:p>
    <w:p w:rsidR="001C448E" w:rsidRPr="002B08D1" w:rsidRDefault="002B0727" w:rsidP="001C44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8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Целью</w:t>
      </w:r>
      <w:r w:rsidRPr="002B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данного исследования является проведение эксперимента на основе игровой системы в рамках обучения школьников </w:t>
      </w:r>
      <w:r w:rsidR="00FD4B3B" w:rsidRPr="002B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класс</w:t>
      </w:r>
      <w:r w:rsidR="00FD4B3B" w:rsidRPr="002B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английскому языку </w:t>
      </w:r>
      <w:r w:rsidRPr="002B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</w:t>
      </w:r>
      <w:r w:rsidRPr="002B08D1">
        <w:rPr>
          <w:rFonts w:ascii="Times New Roman" w:hAnsi="Times New Roman" w:cs="Times New Roman"/>
          <w:sz w:val="24"/>
          <w:szCs w:val="24"/>
        </w:rPr>
        <w:t xml:space="preserve"> внедрение игровых </w:t>
      </w:r>
      <w:r w:rsidRPr="00813124">
        <w:rPr>
          <w:rFonts w:ascii="Times New Roman" w:hAnsi="Times New Roman" w:cs="Times New Roman"/>
          <w:sz w:val="24"/>
          <w:szCs w:val="24"/>
        </w:rPr>
        <w:t>симуляторов</w:t>
      </w:r>
      <w:r w:rsidR="00813124" w:rsidRPr="00813124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813124">
        <w:rPr>
          <w:rFonts w:ascii="Times New Roman" w:hAnsi="Times New Roman" w:cs="Times New Roman"/>
          <w:sz w:val="24"/>
          <w:szCs w:val="24"/>
        </w:rPr>
        <w:t xml:space="preserve"> (технологий</w:t>
      </w:r>
      <w:r w:rsidRPr="002B08D1">
        <w:rPr>
          <w:rFonts w:ascii="Times New Roman" w:hAnsi="Times New Roman" w:cs="Times New Roman"/>
          <w:sz w:val="24"/>
          <w:szCs w:val="24"/>
        </w:rPr>
        <w:t>) для повышения мотивации учащихся и как  следствие качества образования.</w:t>
      </w:r>
      <w:r w:rsidR="001C448E" w:rsidRPr="002B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48E" w:rsidRPr="002B08D1" w:rsidRDefault="001C448E" w:rsidP="001C44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 </w:t>
      </w:r>
      <w:r w:rsidRPr="002B08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</w:t>
      </w:r>
      <w:r w:rsidRPr="002B08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448E" w:rsidRPr="002B08D1" w:rsidRDefault="001C448E" w:rsidP="001C448E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понятие, сущность геймификации и ее роль в учебно-воспитательном процессе.</w:t>
      </w:r>
    </w:p>
    <w:p w:rsidR="001C448E" w:rsidRPr="002B08D1" w:rsidRDefault="001C448E" w:rsidP="001C448E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связь мотивации с геймификацией.</w:t>
      </w:r>
    </w:p>
    <w:p w:rsidR="002B0727" w:rsidRPr="002B08D1" w:rsidRDefault="00FD4B3B" w:rsidP="001C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</w:t>
      </w:r>
      <w:r w:rsidR="001C448E" w:rsidRPr="002B0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практический аспект применения технологии геймификации в современной школе</w:t>
      </w:r>
    </w:p>
    <w:p w:rsidR="00D3029F" w:rsidRPr="00733C2A" w:rsidRDefault="00436500" w:rsidP="0095622F">
      <w:pPr>
        <w:pStyle w:val="a3"/>
        <w:numPr>
          <w:ilvl w:val="1"/>
          <w:numId w:val="7"/>
        </w:numPr>
        <w:spacing w:line="360" w:lineRule="auto"/>
        <w:ind w:right="-1"/>
        <w:rPr>
          <w:b/>
          <w:sz w:val="26"/>
          <w:szCs w:val="26"/>
        </w:rPr>
      </w:pPr>
      <w:bookmarkStart w:id="0" w:name="_Toc514447328"/>
      <w:r>
        <w:rPr>
          <w:b/>
          <w:sz w:val="26"/>
          <w:szCs w:val="26"/>
        </w:rPr>
        <w:t xml:space="preserve"> </w:t>
      </w:r>
      <w:r w:rsidR="00044E8E" w:rsidRPr="00733C2A">
        <w:rPr>
          <w:b/>
          <w:sz w:val="26"/>
          <w:szCs w:val="26"/>
        </w:rPr>
        <w:t xml:space="preserve">Что такое </w:t>
      </w:r>
      <w:r w:rsidR="00D3029F" w:rsidRPr="00733C2A">
        <w:rPr>
          <w:b/>
          <w:sz w:val="26"/>
          <w:szCs w:val="26"/>
        </w:rPr>
        <w:t xml:space="preserve"> геймификаци</w:t>
      </w:r>
      <w:r w:rsidR="00044E8E" w:rsidRPr="00733C2A">
        <w:rPr>
          <w:b/>
          <w:sz w:val="26"/>
          <w:szCs w:val="26"/>
        </w:rPr>
        <w:t>я  и как она работает.</w:t>
      </w:r>
    </w:p>
    <w:p w:rsidR="0095622F" w:rsidRDefault="00E03328" w:rsidP="0095622F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95622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03328" w:rsidRPr="0095622F" w:rsidRDefault="0095622F" w:rsidP="0095622F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E03328" w:rsidRPr="0095622F">
        <w:rPr>
          <w:rFonts w:ascii="Times New Roman" w:hAnsi="Times New Roman" w:cs="Times New Roman"/>
          <w:sz w:val="24"/>
          <w:szCs w:val="24"/>
          <w:lang w:eastAsia="ru-RU"/>
        </w:rPr>
        <w:t>Геймификация сейча</w:t>
      </w:r>
      <w:r w:rsidR="00C779FD">
        <w:rPr>
          <w:rFonts w:ascii="Times New Roman" w:hAnsi="Times New Roman" w:cs="Times New Roman"/>
          <w:sz w:val="24"/>
          <w:szCs w:val="24"/>
          <w:lang w:eastAsia="ru-RU"/>
        </w:rPr>
        <w:t xml:space="preserve">с действительно очень популярна </w:t>
      </w:r>
      <w:r w:rsidR="00E03328" w:rsidRPr="0095622F">
        <w:rPr>
          <w:rFonts w:ascii="Times New Roman" w:hAnsi="Times New Roman" w:cs="Times New Roman"/>
          <w:sz w:val="24"/>
          <w:szCs w:val="24"/>
          <w:lang w:eastAsia="ru-RU"/>
        </w:rPr>
        <w:t xml:space="preserve"> настолько, что игровые элементы можно встретить буквально везде: когда </w:t>
      </w:r>
      <w:hyperlink r:id="rId8" w:tgtFrame="_blank" w:history="1">
        <w:r w:rsidR="00E03328" w:rsidRPr="0095622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поднимаетесь по лестнице</w:t>
        </w:r>
      </w:hyperlink>
      <w:r w:rsidR="00E03328" w:rsidRPr="0095622F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9" w:tgtFrame="_blank" w:history="1">
        <w:r w:rsidR="00E03328" w:rsidRPr="0095622F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выносите мусор</w:t>
        </w:r>
      </w:hyperlink>
      <w:r w:rsidR="00E03328" w:rsidRPr="0095622F">
        <w:rPr>
          <w:rFonts w:ascii="Times New Roman" w:hAnsi="Times New Roman" w:cs="Times New Roman"/>
          <w:sz w:val="24"/>
          <w:szCs w:val="24"/>
          <w:lang w:eastAsia="ru-RU"/>
        </w:rPr>
        <w:t>, покупаете билеты на самолёт или планируете пробежать свой первый марафон.</w:t>
      </w:r>
    </w:p>
    <w:p w:rsidR="00411043" w:rsidRDefault="00411043" w:rsidP="00E03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328">
        <w:rPr>
          <w:rFonts w:ascii="Times New Roman" w:hAnsi="Times New Roman" w:cs="Times New Roman"/>
          <w:sz w:val="24"/>
          <w:szCs w:val="24"/>
        </w:rPr>
        <w:lastRenderedPageBreak/>
        <w:t xml:space="preserve">Термин  «геймификация» был  </w:t>
      </w:r>
      <w:r w:rsidRPr="009C104C">
        <w:rPr>
          <w:rFonts w:ascii="Times New Roman" w:hAnsi="Times New Roman" w:cs="Times New Roman"/>
          <w:sz w:val="24"/>
          <w:szCs w:val="24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</w:rPr>
        <w:t>использован</w:t>
      </w:r>
      <w:r w:rsidRPr="009C104C">
        <w:rPr>
          <w:rFonts w:ascii="Times New Roman" w:hAnsi="Times New Roman" w:cs="Times New Roman"/>
          <w:sz w:val="24"/>
          <w:szCs w:val="24"/>
        </w:rPr>
        <w:t xml:space="preserve"> в 2002 году Ник</w:t>
      </w:r>
      <w:r>
        <w:rPr>
          <w:rFonts w:ascii="Times New Roman" w:hAnsi="Times New Roman" w:cs="Times New Roman"/>
          <w:sz w:val="24"/>
          <w:szCs w:val="24"/>
        </w:rPr>
        <w:t>ом  Пелмингом</w:t>
      </w:r>
      <w:r w:rsidRPr="009C104C">
        <w:rPr>
          <w:rFonts w:ascii="Times New Roman" w:hAnsi="Times New Roman" w:cs="Times New Roman"/>
          <w:sz w:val="24"/>
          <w:szCs w:val="24"/>
        </w:rPr>
        <w:t xml:space="preserve">, американским </w:t>
      </w:r>
      <w:r>
        <w:rPr>
          <w:rFonts w:ascii="Times New Roman" w:hAnsi="Times New Roman" w:cs="Times New Roman"/>
          <w:sz w:val="24"/>
          <w:szCs w:val="24"/>
        </w:rPr>
        <w:t xml:space="preserve">дизайнером, </w:t>
      </w:r>
      <w:r w:rsidRPr="009C104C">
        <w:rPr>
          <w:rFonts w:ascii="Times New Roman" w:hAnsi="Times New Roman" w:cs="Times New Roman"/>
          <w:sz w:val="24"/>
          <w:szCs w:val="24"/>
        </w:rPr>
        <w:t>программистом и изобретателем</w:t>
      </w:r>
      <w:r>
        <w:rPr>
          <w:rFonts w:ascii="Times New Roman" w:hAnsi="Times New Roman" w:cs="Times New Roman"/>
          <w:sz w:val="24"/>
          <w:szCs w:val="24"/>
        </w:rPr>
        <w:t xml:space="preserve">. В начале нулевых он предлагал продвигать товары с помощью игровых механик. </w:t>
      </w:r>
      <w:r w:rsidRPr="00411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корни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этой </w:t>
      </w:r>
      <w:r w:rsidRPr="00411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технологии можно отследить еще в XIX веке. Тогда компания Sperry &amp; Hutchinson в качестве программы лояльности начала предлагать покупателям коллекционные марки. В 1984 году Чарльз Кундрадт опубликовал книгу «Game of Work». Он исследовал игровые элементы, которые могут помочь продуктивности работы, и заложил принципы современной геймификации.</w:t>
      </w:r>
    </w:p>
    <w:p w:rsidR="0095622F" w:rsidRDefault="00411043" w:rsidP="0041104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термин «геймификация» в современном смысле стали в 2010 году.</w:t>
      </w:r>
      <w:r w:rsidRPr="00411043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этому времени </w:t>
      </w:r>
      <w:r w:rsidRPr="00411043">
        <w:rPr>
          <w:rFonts w:ascii="Times New Roman" w:hAnsi="Times New Roman" w:cs="Times New Roman"/>
          <w:sz w:val="24"/>
          <w:szCs w:val="24"/>
        </w:rPr>
        <w:t xml:space="preserve"> термин « геймификация» стал популярнее, а сегодня уже уверенно звучит во многих областях человеческой деятельности (бизнесе, управлении персоналом , здравоохранении, образовании) и применяется для обозначения особого способа решения разнообразных задач разной степени сложности. В новом десятилетии геймификация встречается все чаще и остается популярной, что подтверждается увеличением количества геймифицированных</w:t>
      </w:r>
      <w:r w:rsidR="0095622F">
        <w:rPr>
          <w:rFonts w:ascii="Times New Roman" w:hAnsi="Times New Roman" w:cs="Times New Roman"/>
          <w:sz w:val="24"/>
          <w:szCs w:val="24"/>
        </w:rPr>
        <w:t xml:space="preserve"> </w:t>
      </w:r>
      <w:r w:rsidRPr="00411043">
        <w:rPr>
          <w:rFonts w:ascii="Times New Roman" w:hAnsi="Times New Roman" w:cs="Times New Roman"/>
          <w:sz w:val="24"/>
          <w:szCs w:val="24"/>
        </w:rPr>
        <w:t xml:space="preserve"> компаний.</w:t>
      </w:r>
      <w:r w:rsidR="00956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22F" w:rsidRDefault="0095622F" w:rsidP="0041104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Сегодня под геймификацией</w:t>
      </w:r>
      <w:r w:rsidR="005732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игрофикацией)  </w:t>
      </w:r>
      <w:r w:rsidRPr="0095622F">
        <w:rPr>
          <w:rFonts w:ascii="Times New Roman" w:hAnsi="Times New Roman" w:cs="Times New Roman"/>
          <w:sz w:val="24"/>
          <w:szCs w:val="24"/>
        </w:rPr>
        <w:t>понимают</w:t>
      </w:r>
      <w:r w:rsidRPr="00956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применение игровых механик и элементов в областях, не связанных с игрой: в работе, образовании и так далее. Бизнес использует ее в разных целях: для увеличения мотивации сотрудников внутри компании, повышения узнаваемости бренда среди клиентов или, например, для формирования потребительских привычек.</w:t>
      </w:r>
    </w:p>
    <w:p w:rsidR="007F4BD4" w:rsidRPr="00792499" w:rsidRDefault="007F4BD4" w:rsidP="00C779FD">
      <w:pPr>
        <w:rPr>
          <w:rFonts w:ascii="Times New Roman" w:hAnsi="Times New Roman" w:cs="Times New Roman"/>
          <w:b/>
          <w:sz w:val="26"/>
          <w:szCs w:val="26"/>
        </w:rPr>
      </w:pPr>
      <w:r w:rsidRPr="0079249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1.2 </w:t>
      </w:r>
      <w:r w:rsidRPr="00792499">
        <w:rPr>
          <w:rFonts w:ascii="Times New Roman" w:hAnsi="Times New Roman" w:cs="Times New Roman"/>
          <w:b/>
          <w:sz w:val="26"/>
          <w:szCs w:val="26"/>
        </w:rPr>
        <w:t>Ге</w:t>
      </w:r>
      <w:r w:rsidR="005551B8" w:rsidRPr="00792499">
        <w:rPr>
          <w:rFonts w:ascii="Times New Roman" w:hAnsi="Times New Roman" w:cs="Times New Roman"/>
          <w:b/>
          <w:sz w:val="26"/>
          <w:szCs w:val="26"/>
        </w:rPr>
        <w:t>й</w:t>
      </w:r>
      <w:r w:rsidRPr="00792499">
        <w:rPr>
          <w:rFonts w:ascii="Times New Roman" w:hAnsi="Times New Roman" w:cs="Times New Roman"/>
          <w:b/>
          <w:sz w:val="26"/>
          <w:szCs w:val="26"/>
        </w:rPr>
        <w:t>мификация как способ организации обучения</w:t>
      </w:r>
    </w:p>
    <w:p w:rsidR="00B30F0A" w:rsidRPr="00B30F0A" w:rsidRDefault="00B30F0A" w:rsidP="00B30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F0A">
        <w:rPr>
          <w:rFonts w:ascii="Times New Roman" w:hAnsi="Times New Roman" w:cs="Times New Roman"/>
          <w:sz w:val="24"/>
          <w:szCs w:val="24"/>
        </w:rPr>
        <w:t>Образование представляет собой динамическую систему, которая не стоит на месте, а постоянно развивается, соответственно, современные педагоги не могут прибегать к тем приемам, которые использовали ранее.</w:t>
      </w:r>
    </w:p>
    <w:p w:rsidR="00B30F0A" w:rsidRPr="00B30F0A" w:rsidRDefault="00B30F0A" w:rsidP="00B30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0F0A">
        <w:rPr>
          <w:rFonts w:ascii="Times New Roman" w:hAnsi="Times New Roman" w:cs="Times New Roman"/>
          <w:sz w:val="24"/>
          <w:szCs w:val="24"/>
        </w:rPr>
        <w:t xml:space="preserve">Кто такой современный школьник? Человек, который большую часть своего времени проводит в мире цифровой техники и различных гаджетов. Вовлечь в процесс обучения такого человека возможно лишь в случае создания привычной для него среды. Поэтому создание современной цифровой образовательной среды стало весьма актуальным на сегодняшний день ввиду ее уникальных возможностей для повышения качества обучения.  </w:t>
      </w:r>
    </w:p>
    <w:bookmarkEnd w:id="0"/>
    <w:p w:rsidR="002467F8" w:rsidRPr="00C779FD" w:rsidRDefault="00DC6F09" w:rsidP="00C77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779F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Традиционная школа создаёт искусственную среду, которая противоречит детским интересам, ограничивает их восприятие стенами класса. Получается парадокс: детей приводят в то место, где они могут получать знания и находить ответы на многочисленные «почему» и «зачем», но убивают в них стремление хотя бы </w:t>
      </w:r>
      <w:r w:rsidRPr="00C779F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lastRenderedPageBreak/>
        <w:t xml:space="preserve">задавать вопросы. Геймификация этот парадокс устраняет и делает обучение </w:t>
      </w:r>
      <w:r w:rsidRPr="0081312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интерактивным.</w:t>
      </w:r>
      <w:r w:rsidR="00813124">
        <w:rPr>
          <w:rStyle w:val="af1"/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footnoteReference w:id="2"/>
      </w:r>
    </w:p>
    <w:p w:rsidR="009C0401" w:rsidRPr="00CA6FDE" w:rsidRDefault="00CA6FDE" w:rsidP="00CA6F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FDE">
        <w:rPr>
          <w:rFonts w:ascii="Times New Roman" w:hAnsi="Times New Roman" w:cs="Times New Roman"/>
          <w:sz w:val="24"/>
          <w:szCs w:val="24"/>
        </w:rPr>
        <w:t>Сегодня есть все основания говорить о геймификации не только в рамках «новой концепции в образовании», но о существовании нового тренда в образовательном процессе, а возможно, и развитии общества в целом. Связано это с тем, что обучать путем применения игровых технологий возможно аудиторию любого возраста. «Врожденный игровой драйв» позволяет привлечь к учебному процессу обучающихся любого уровня подготовки, независимо от их возраста. При этом необходимо учитывать, что, несмотря на то, что геймификация предполагает применение в учебном процессе только элементов игры, это не значит, что занятие превращается в развлечение. Образовательная функция при этом играет основную роль. Но главное преимущество состоит в том, что обучающиеся учатся быстрее и лучше, а главное, без страха, активизируются их когнитивные и творческие способности. Это одинаково справедливо для участия в играх, проводимых как в традиционной форме, так и с применением цифровых устройств.</w:t>
      </w:r>
    </w:p>
    <w:p w:rsidR="00D26723" w:rsidRPr="00792499" w:rsidRDefault="00D26723" w:rsidP="00D26723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2499">
        <w:rPr>
          <w:rFonts w:ascii="Times New Roman" w:hAnsi="Times New Roman" w:cs="Times New Roman"/>
          <w:b/>
          <w:sz w:val="26"/>
          <w:szCs w:val="26"/>
        </w:rPr>
        <w:t>1.3</w:t>
      </w:r>
      <w:r w:rsidRPr="00792499">
        <w:rPr>
          <w:b/>
          <w:sz w:val="26"/>
          <w:szCs w:val="26"/>
        </w:rPr>
        <w:t xml:space="preserve"> </w:t>
      </w:r>
      <w:r w:rsidRPr="00792499">
        <w:rPr>
          <w:rFonts w:ascii="Times New Roman" w:hAnsi="Times New Roman" w:cs="Times New Roman"/>
          <w:b/>
          <w:sz w:val="26"/>
          <w:szCs w:val="26"/>
        </w:rPr>
        <w:t>Геймификация как один из способов повышения мотивации учащихся при обучении английскому языку</w:t>
      </w:r>
    </w:p>
    <w:p w:rsidR="00D26723" w:rsidRPr="00F60916" w:rsidRDefault="00D26723" w:rsidP="00D26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916">
        <w:rPr>
          <w:rFonts w:ascii="Times New Roman" w:hAnsi="Times New Roman" w:cs="Times New Roman"/>
          <w:sz w:val="24"/>
          <w:szCs w:val="24"/>
        </w:rPr>
        <w:t>Любая игра содержит в себе мотивацию для участников. Это необходимо для</w:t>
      </w:r>
      <w:r w:rsidRPr="00F609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916">
        <w:rPr>
          <w:rFonts w:ascii="Times New Roman" w:hAnsi="Times New Roman" w:cs="Times New Roman"/>
          <w:sz w:val="24"/>
          <w:szCs w:val="24"/>
        </w:rPr>
        <w:t>того, чтобы игрок не забросил прохождение на одном из этапов. Перед ним должна</w:t>
      </w:r>
      <w:r w:rsidRPr="00F609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916">
        <w:rPr>
          <w:rFonts w:ascii="Times New Roman" w:hAnsi="Times New Roman" w:cs="Times New Roman"/>
          <w:sz w:val="24"/>
          <w:szCs w:val="24"/>
        </w:rPr>
        <w:t>стоять</w:t>
      </w:r>
      <w:r w:rsidRPr="00F609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916">
        <w:rPr>
          <w:rFonts w:ascii="Times New Roman" w:hAnsi="Times New Roman" w:cs="Times New Roman"/>
          <w:sz w:val="24"/>
          <w:szCs w:val="24"/>
        </w:rPr>
        <w:t>конкретная</w:t>
      </w:r>
      <w:r w:rsidRPr="00F609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916">
        <w:rPr>
          <w:rFonts w:ascii="Times New Roman" w:hAnsi="Times New Roman" w:cs="Times New Roman"/>
          <w:sz w:val="24"/>
          <w:szCs w:val="24"/>
        </w:rPr>
        <w:t>цель,</w:t>
      </w:r>
      <w:r w:rsidRPr="00F609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916">
        <w:rPr>
          <w:rFonts w:ascii="Times New Roman" w:hAnsi="Times New Roman" w:cs="Times New Roman"/>
          <w:sz w:val="24"/>
          <w:szCs w:val="24"/>
        </w:rPr>
        <w:t>которая</w:t>
      </w:r>
      <w:r w:rsidRPr="00F609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916">
        <w:rPr>
          <w:rFonts w:ascii="Times New Roman" w:hAnsi="Times New Roman" w:cs="Times New Roman"/>
          <w:sz w:val="24"/>
          <w:szCs w:val="24"/>
        </w:rPr>
        <w:t>двигает</w:t>
      </w:r>
      <w:r w:rsidRPr="00F609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916">
        <w:rPr>
          <w:rFonts w:ascii="Times New Roman" w:hAnsi="Times New Roman" w:cs="Times New Roman"/>
          <w:sz w:val="24"/>
          <w:szCs w:val="24"/>
        </w:rPr>
        <w:t>его</w:t>
      </w:r>
      <w:r w:rsidRPr="00F609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916">
        <w:rPr>
          <w:rFonts w:ascii="Times New Roman" w:hAnsi="Times New Roman" w:cs="Times New Roman"/>
          <w:sz w:val="24"/>
          <w:szCs w:val="24"/>
        </w:rPr>
        <w:t>вперед.</w:t>
      </w:r>
    </w:p>
    <w:p w:rsidR="00D26723" w:rsidRPr="00A83F2F" w:rsidRDefault="00D26723" w:rsidP="00D26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F2F">
        <w:rPr>
          <w:rFonts w:ascii="Times New Roman" w:hAnsi="Times New Roman" w:cs="Times New Roman"/>
          <w:sz w:val="24"/>
          <w:szCs w:val="24"/>
        </w:rPr>
        <w:t>Использование геймификации предполагает максимальную визуализацию учебного материала посредством новейших 3D-технологий, технологий дополненной реальности и технологий, обеспечивающих эффект присутствия. Принцип последовательности и систематичности осуществляется за счет постепенного усложнения условий игры, игрового и учебного материала, когда обучающиеся преодолевают уровни один за другим и идут от простого к сложному.</w:t>
      </w:r>
      <w:r w:rsidRPr="00F60916">
        <w:t xml:space="preserve"> </w:t>
      </w:r>
      <w:r w:rsidRPr="00A83F2F">
        <w:rPr>
          <w:rFonts w:ascii="Times New Roman" w:hAnsi="Times New Roman" w:cs="Times New Roman"/>
          <w:sz w:val="24"/>
          <w:szCs w:val="24"/>
        </w:rPr>
        <w:t xml:space="preserve">Говоря о применении геймификации при обучении иностранному языку, следует отметить, что неимитационный характер активности, свойственный геймификации, позволяет развивать не только иноязычные коммуникативные умения, но и развивать критическое мышление, умение совместной работы, готовность к сотрудничеству, толерантности. Это делает геймификацию уникальным способом организации учебной деятельности на уроках иностранного языка, во время которых происходит отход от пассивных методов обучения, где знания даются в готовом виде и становится возможной реализация проблемных методов обучения, </w:t>
      </w:r>
      <w:r w:rsidRPr="00A83F2F">
        <w:rPr>
          <w:rFonts w:ascii="Times New Roman" w:hAnsi="Times New Roman" w:cs="Times New Roman"/>
          <w:sz w:val="24"/>
          <w:szCs w:val="24"/>
        </w:rPr>
        <w:lastRenderedPageBreak/>
        <w:t xml:space="preserve">поисковой деятельности и исследовательских проектов, организация самооценивания и группового оценивания, симуляция процесса обучения путем создания виртуального языкового пространства, активизируется творческий потенциал личности участников образовательного процесса.  </w:t>
      </w:r>
    </w:p>
    <w:p w:rsidR="00D26723" w:rsidRPr="00A126B4" w:rsidRDefault="00D26723" w:rsidP="00D26723">
      <w:pPr>
        <w:pStyle w:val="2"/>
        <w:spacing w:after="30"/>
        <w:ind w:right="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6B4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</w:t>
      </w:r>
    </w:p>
    <w:p w:rsidR="00D26723" w:rsidRPr="00A126B4" w:rsidRDefault="00D26723" w:rsidP="00D26723">
      <w:pPr>
        <w:tabs>
          <w:tab w:val="left" w:pos="1725"/>
        </w:tabs>
        <w:spacing w:after="32" w:line="259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D26723" w:rsidRPr="00A126B4" w:rsidRDefault="00D26723" w:rsidP="00D26723">
      <w:pPr>
        <w:spacing w:after="38"/>
        <w:ind w:left="17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6B4">
        <w:rPr>
          <w:rFonts w:ascii="Times New Roman" w:hAnsi="Times New Roman" w:cs="Times New Roman"/>
          <w:sz w:val="24"/>
          <w:szCs w:val="24"/>
        </w:rPr>
        <w:t xml:space="preserve">Одна из основных проблем педагогического процесса – это отсутствие мотивации у обучающихся. Применение в основном традиционных форм работы нередко ведет к тому, что у обучающихся появляется страх перед сложностью дисциплин. Это влечет за собой снижение интереса к предмету, а способность воспринимать информацию сводится к минимуму. Достоинством геймифицированного подхода является то, что для педагога отсутствует необходимость формирования мотивации внешними факторами. То, что игра приносит радость и доставляет удовольствие, всем известно с детства, следовательно, интеграция игровых элементов порождает мотивацию «изнутри». Положительные эмоции, сопровождающие процесс любой игры, способствуют повышению интереса обучающегося, концентрации его внимания на задании, а также обеспечивают более легкое запоминание нового материала. </w:t>
      </w:r>
    </w:p>
    <w:p w:rsidR="00D26723" w:rsidRPr="00A126B4" w:rsidRDefault="00D26723" w:rsidP="00D26723">
      <w:pPr>
        <w:spacing w:after="37"/>
        <w:ind w:left="17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6B4">
        <w:rPr>
          <w:rFonts w:ascii="Times New Roman" w:hAnsi="Times New Roman" w:cs="Times New Roman"/>
          <w:sz w:val="24"/>
          <w:szCs w:val="24"/>
        </w:rPr>
        <w:t xml:space="preserve">В связи с глобальной цифровизацией возможности игровых образовательных технологий только расширяются.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126B4">
        <w:rPr>
          <w:rFonts w:ascii="Times New Roman" w:hAnsi="Times New Roman" w:cs="Times New Roman"/>
          <w:sz w:val="24"/>
          <w:szCs w:val="24"/>
        </w:rPr>
        <w:t xml:space="preserve">рименение геймифицированного подхода позволяет не только разнообразить формы учебной деятельности, но и повысить эффективность усвоения изучаемого материала. Обучающие языковые игры могут использоваться на разных этапах обучения и реализовываться в самых разнообразных формах, например в виде викторины, конкурса, игры в слова, веб-квеста и </w:t>
      </w:r>
      <w:r>
        <w:rPr>
          <w:rFonts w:ascii="Times New Roman" w:hAnsi="Times New Roman" w:cs="Times New Roman"/>
          <w:sz w:val="24"/>
          <w:szCs w:val="24"/>
        </w:rPr>
        <w:t>т.д.</w:t>
      </w:r>
      <w:r w:rsidRPr="00A126B4">
        <w:rPr>
          <w:rFonts w:ascii="Times New Roman" w:hAnsi="Times New Roman" w:cs="Times New Roman"/>
          <w:sz w:val="24"/>
          <w:szCs w:val="24"/>
        </w:rPr>
        <w:t xml:space="preserve">. Геймификация в образовательном процессе позволяет развивать память, внимание, создает благоприятную атмосферу на занятии, снимает эмоциональное напряжение, позволяет обучающимся проявить свои способности. Эффективная реализация этого подхода в обучении иностранному языку способствует формированию у обучающихся общекультурных и лингвистических компетенций. Таким образом, подводя итоги, можно сказать, что геймификация – это важная составляющая современного этапа развития системы образования, которая будет только развиваться и приносить свои положительные результаты. </w:t>
      </w:r>
      <w:r w:rsidRPr="00A12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F09" w:rsidRDefault="00DC6F09" w:rsidP="00432B9D"/>
    <w:p w:rsidR="00C1427D" w:rsidRDefault="00C1427D" w:rsidP="00432B9D"/>
    <w:p w:rsidR="00C1427D" w:rsidRDefault="00C1427D" w:rsidP="00432B9D"/>
    <w:p w:rsidR="00C1427D" w:rsidRPr="009C104C" w:rsidRDefault="00C1427D" w:rsidP="00432B9D"/>
    <w:p w:rsidR="003669D4" w:rsidRDefault="003669D4" w:rsidP="004735B4">
      <w:pPr>
        <w:ind w:left="19" w:right="41"/>
        <w:rPr>
          <w:highlight w:val="green"/>
        </w:rPr>
      </w:pPr>
    </w:p>
    <w:p w:rsidR="003669D4" w:rsidRDefault="003669D4" w:rsidP="004735B4">
      <w:pPr>
        <w:ind w:left="19" w:right="41"/>
        <w:rPr>
          <w:highlight w:val="green"/>
        </w:rPr>
      </w:pPr>
    </w:p>
    <w:p w:rsidR="003669D4" w:rsidRDefault="003669D4" w:rsidP="004735B4">
      <w:pPr>
        <w:ind w:left="19" w:right="41"/>
        <w:rPr>
          <w:highlight w:val="green"/>
        </w:rPr>
      </w:pPr>
    </w:p>
    <w:p w:rsidR="003669D4" w:rsidRDefault="003669D4" w:rsidP="004735B4">
      <w:pPr>
        <w:ind w:left="19" w:right="41"/>
        <w:rPr>
          <w:highlight w:val="green"/>
        </w:rPr>
      </w:pPr>
    </w:p>
    <w:p w:rsidR="003669D4" w:rsidRPr="00436500" w:rsidRDefault="003669D4" w:rsidP="004735B4">
      <w:pPr>
        <w:ind w:left="19" w:right="41"/>
        <w:rPr>
          <w:color w:val="000000" w:themeColor="text1"/>
        </w:rPr>
      </w:pPr>
    </w:p>
    <w:p w:rsidR="004735B4" w:rsidRPr="00436500" w:rsidRDefault="004735B4" w:rsidP="004735B4">
      <w:pPr>
        <w:pStyle w:val="2"/>
        <w:ind w:right="22"/>
        <w:rPr>
          <w:b w:val="0"/>
          <w:color w:val="000000" w:themeColor="text1"/>
        </w:rPr>
      </w:pPr>
      <w:r w:rsidRPr="00436500">
        <w:rPr>
          <w:b w:val="0"/>
          <w:color w:val="000000" w:themeColor="text1"/>
        </w:rPr>
        <w:t xml:space="preserve">ЛИТЕРАТУРА </w:t>
      </w:r>
    </w:p>
    <w:p w:rsidR="004735B4" w:rsidRPr="00562F1D" w:rsidRDefault="004735B4" w:rsidP="004735B4">
      <w:pPr>
        <w:spacing w:after="113" w:line="259" w:lineRule="auto"/>
        <w:ind w:left="600"/>
        <w:rPr>
          <w:highlight w:val="green"/>
        </w:rPr>
      </w:pPr>
      <w:r w:rsidRPr="00562F1D">
        <w:rPr>
          <w:b/>
          <w:sz w:val="12"/>
          <w:highlight w:val="green"/>
        </w:rPr>
        <w:t xml:space="preserve"> </w:t>
      </w:r>
    </w:p>
    <w:p w:rsidR="004735B4" w:rsidRPr="003669D4" w:rsidRDefault="004735B4" w:rsidP="004735B4">
      <w:pPr>
        <w:numPr>
          <w:ilvl w:val="0"/>
          <w:numId w:val="8"/>
        </w:numPr>
        <w:spacing w:after="5" w:line="285" w:lineRule="auto"/>
        <w:ind w:right="41" w:firstLine="556"/>
        <w:jc w:val="both"/>
      </w:pPr>
      <w:r w:rsidRPr="003669D4">
        <w:rPr>
          <w:b/>
        </w:rPr>
        <w:t>Бессмертный, А.М.</w:t>
      </w:r>
      <w:r w:rsidRPr="003669D4">
        <w:t xml:space="preserve"> Игрофикация как образовательная парадигма обучения /А.М.Бессмертный, И.В.Гаенкова. – Текст: электронный //Известия ВГПУ. – 2016. – №6 (110). [Электронный ресурс]. URL: https://cyberleninka.ru/article/ n/igrofikatsiya-kak-obrazovatelnaya-paradigma-obucheniya.  </w:t>
      </w:r>
    </w:p>
    <w:p w:rsidR="004735B4" w:rsidRPr="003669D4" w:rsidRDefault="004735B4" w:rsidP="004735B4">
      <w:pPr>
        <w:spacing w:after="28" w:line="259" w:lineRule="auto"/>
        <w:ind w:left="600"/>
      </w:pPr>
      <w:r w:rsidRPr="003669D4">
        <w:t xml:space="preserve"> </w:t>
      </w:r>
    </w:p>
    <w:p w:rsidR="004735B4" w:rsidRPr="003669D4" w:rsidRDefault="004735B4" w:rsidP="004735B4">
      <w:pPr>
        <w:numPr>
          <w:ilvl w:val="0"/>
          <w:numId w:val="8"/>
        </w:numPr>
        <w:spacing w:after="5" w:line="285" w:lineRule="auto"/>
        <w:ind w:right="41" w:firstLine="556"/>
        <w:jc w:val="both"/>
      </w:pPr>
      <w:r w:rsidRPr="003669D4">
        <w:rPr>
          <w:b/>
        </w:rPr>
        <w:t>Быкадорова, Е.С.</w:t>
      </w:r>
      <w:r w:rsidRPr="003669D4">
        <w:rPr>
          <w:i/>
        </w:rPr>
        <w:t xml:space="preserve"> </w:t>
      </w:r>
      <w:r w:rsidRPr="003669D4">
        <w:t xml:space="preserve">Геймификация </w:t>
      </w:r>
      <w:bookmarkStart w:id="1" w:name="_GoBack"/>
      <w:bookmarkEnd w:id="1"/>
      <w:r w:rsidRPr="003669D4">
        <w:t xml:space="preserve">в образовании /Е.С.Быкадорова. – Текст: непосредственный </w:t>
      </w:r>
    </w:p>
    <w:p w:rsidR="004735B4" w:rsidRPr="003669D4" w:rsidRDefault="004735B4" w:rsidP="004735B4">
      <w:pPr>
        <w:spacing w:after="5" w:line="285" w:lineRule="auto"/>
        <w:ind w:left="19" w:right="41"/>
      </w:pPr>
      <w:r w:rsidRPr="003669D4">
        <w:t xml:space="preserve">//Современные научные исследования и разработки. – </w:t>
      </w:r>
    </w:p>
    <w:p w:rsidR="004735B4" w:rsidRPr="003669D4" w:rsidRDefault="004735B4" w:rsidP="004735B4">
      <w:pPr>
        <w:spacing w:after="5" w:line="285" w:lineRule="auto"/>
        <w:ind w:left="19" w:right="41"/>
      </w:pPr>
      <w:r w:rsidRPr="003669D4">
        <w:t xml:space="preserve">2018. – № 12 (29). – С. 178 – 180. </w:t>
      </w:r>
    </w:p>
    <w:p w:rsidR="004735B4" w:rsidRPr="003669D4" w:rsidRDefault="004735B4" w:rsidP="004735B4">
      <w:pPr>
        <w:spacing w:after="28" w:line="259" w:lineRule="auto"/>
        <w:ind w:left="600"/>
      </w:pPr>
      <w:r w:rsidRPr="003669D4">
        <w:t xml:space="preserve"> </w:t>
      </w:r>
    </w:p>
    <w:p w:rsidR="004735B4" w:rsidRPr="003669D4" w:rsidRDefault="004735B4" w:rsidP="004735B4">
      <w:pPr>
        <w:numPr>
          <w:ilvl w:val="0"/>
          <w:numId w:val="9"/>
        </w:numPr>
        <w:spacing w:after="5" w:line="285" w:lineRule="auto"/>
        <w:ind w:right="41" w:firstLine="556"/>
        <w:jc w:val="both"/>
      </w:pPr>
      <w:r w:rsidRPr="003669D4">
        <w:rPr>
          <w:b/>
        </w:rPr>
        <w:t>Варенина, Л.П.</w:t>
      </w:r>
      <w:r w:rsidRPr="003669D4">
        <w:t xml:space="preserve"> Геймификация в образовании /Л.П.Варенина. – Текст: непосредственный //Историческая и социально-образовательная мысль. – 2014. – Т. 6 – № 6 – 2 </w:t>
      </w:r>
    </w:p>
    <w:p w:rsidR="004735B4" w:rsidRPr="003669D4" w:rsidRDefault="004735B4" w:rsidP="004735B4">
      <w:pPr>
        <w:spacing w:after="5" w:line="285" w:lineRule="auto"/>
        <w:ind w:left="19" w:right="41"/>
      </w:pPr>
      <w:r w:rsidRPr="003669D4">
        <w:t xml:space="preserve">(28). – С. 314 – 317.  </w:t>
      </w:r>
    </w:p>
    <w:p w:rsidR="004735B4" w:rsidRPr="003669D4" w:rsidRDefault="004735B4" w:rsidP="004735B4">
      <w:pPr>
        <w:numPr>
          <w:ilvl w:val="0"/>
          <w:numId w:val="9"/>
        </w:numPr>
        <w:spacing w:after="5" w:line="285" w:lineRule="auto"/>
        <w:ind w:right="41" w:firstLine="556"/>
        <w:jc w:val="both"/>
      </w:pPr>
      <w:r w:rsidRPr="003669D4">
        <w:rPr>
          <w:b/>
        </w:rPr>
        <w:t>Выготский, Л.С.</w:t>
      </w:r>
      <w:r w:rsidRPr="003669D4">
        <w:t xml:space="preserve"> Игра и ее роль в психическом развитии ребенка /Л.С.Выготский. – Текст: непосредственный //Альманах института коррекционной педагогики РАО. – </w:t>
      </w:r>
    </w:p>
    <w:p w:rsidR="004735B4" w:rsidRPr="003669D4" w:rsidRDefault="004735B4" w:rsidP="004735B4">
      <w:pPr>
        <w:spacing w:after="5" w:line="285" w:lineRule="auto"/>
        <w:ind w:left="19" w:right="41"/>
      </w:pPr>
      <w:r w:rsidRPr="003669D4">
        <w:t xml:space="preserve">2017. – № 28. – С. 1 – 33.  </w:t>
      </w:r>
    </w:p>
    <w:p w:rsidR="004735B4" w:rsidRPr="003669D4" w:rsidRDefault="004735B4" w:rsidP="004735B4">
      <w:pPr>
        <w:spacing w:after="28" w:line="259" w:lineRule="auto"/>
        <w:ind w:left="600"/>
      </w:pPr>
      <w:r w:rsidRPr="003669D4">
        <w:t xml:space="preserve"> </w:t>
      </w:r>
    </w:p>
    <w:p w:rsidR="004735B4" w:rsidRPr="003669D4" w:rsidRDefault="004735B4" w:rsidP="004735B4">
      <w:pPr>
        <w:numPr>
          <w:ilvl w:val="0"/>
          <w:numId w:val="10"/>
        </w:numPr>
        <w:spacing w:after="5" w:line="285" w:lineRule="auto"/>
        <w:ind w:right="41" w:firstLine="556"/>
        <w:jc w:val="both"/>
      </w:pPr>
      <w:r w:rsidRPr="003669D4">
        <w:rPr>
          <w:b/>
        </w:rPr>
        <w:t>Дымова, Т.</w:t>
      </w:r>
      <w:r w:rsidRPr="003669D4">
        <w:rPr>
          <w:i/>
        </w:rPr>
        <w:t xml:space="preserve"> </w:t>
      </w:r>
      <w:r w:rsidRPr="003669D4">
        <w:t xml:space="preserve">Геймификация в образовании /Т.Дымова </w:t>
      </w:r>
    </w:p>
    <w:p w:rsidR="004735B4" w:rsidRPr="003669D4" w:rsidRDefault="004735B4" w:rsidP="004735B4">
      <w:pPr>
        <w:spacing w:after="5" w:line="285" w:lineRule="auto"/>
        <w:ind w:left="19" w:right="41"/>
      </w:pPr>
      <w:r w:rsidRPr="003669D4">
        <w:t xml:space="preserve">//Российский учебник. 27.02.2018 [Электронный ресурс]. –  URL: https://rosuchebnik.ru/material/gejmifikacija-v- obrazovanii. – Текст: электронный. </w:t>
      </w:r>
    </w:p>
    <w:p w:rsidR="004735B4" w:rsidRPr="003669D4" w:rsidRDefault="004735B4" w:rsidP="004735B4">
      <w:pPr>
        <w:spacing w:after="28" w:line="259" w:lineRule="auto"/>
        <w:ind w:left="600"/>
      </w:pPr>
      <w:r w:rsidRPr="003669D4">
        <w:t xml:space="preserve"> </w:t>
      </w:r>
    </w:p>
    <w:p w:rsidR="004735B4" w:rsidRPr="003669D4" w:rsidRDefault="004735B4" w:rsidP="004735B4">
      <w:pPr>
        <w:numPr>
          <w:ilvl w:val="0"/>
          <w:numId w:val="10"/>
        </w:numPr>
        <w:spacing w:after="5" w:line="285" w:lineRule="auto"/>
        <w:ind w:right="41" w:firstLine="556"/>
        <w:jc w:val="both"/>
      </w:pPr>
      <w:r w:rsidRPr="003669D4">
        <w:rPr>
          <w:b/>
        </w:rPr>
        <w:t>Зорина, О.Ю.</w:t>
      </w:r>
      <w:r w:rsidRPr="003669D4">
        <w:t xml:space="preserve"> Геймификация как феномен современного мира /О.Ю.Зорина, Е.В.Поворина. – Текст: непосредственный //Новое поколение. – 2016. – № 9. – С. 73– 39.  </w:t>
      </w:r>
    </w:p>
    <w:p w:rsidR="004735B4" w:rsidRPr="003669D4" w:rsidRDefault="004735B4" w:rsidP="004735B4">
      <w:pPr>
        <w:spacing w:after="0" w:line="259" w:lineRule="auto"/>
        <w:ind w:left="34"/>
      </w:pPr>
      <w:r w:rsidRPr="003669D4">
        <w:t xml:space="preserve"> </w:t>
      </w:r>
      <w:r w:rsidRPr="003669D4">
        <w:tab/>
        <w:t xml:space="preserve"> </w:t>
      </w:r>
    </w:p>
    <w:p w:rsidR="004735B4" w:rsidRPr="003669D4" w:rsidRDefault="004735B4" w:rsidP="004735B4">
      <w:pPr>
        <w:numPr>
          <w:ilvl w:val="0"/>
          <w:numId w:val="10"/>
        </w:numPr>
        <w:spacing w:after="5" w:line="285" w:lineRule="auto"/>
        <w:ind w:right="41" w:firstLine="556"/>
        <w:jc w:val="both"/>
      </w:pPr>
      <w:r w:rsidRPr="003669D4">
        <w:rPr>
          <w:b/>
        </w:rPr>
        <w:t>Кирсанова, В.В.</w:t>
      </w:r>
      <w:r w:rsidRPr="003669D4">
        <w:rPr>
          <w:i/>
        </w:rPr>
        <w:t xml:space="preserve"> </w:t>
      </w:r>
      <w:r w:rsidRPr="003669D4">
        <w:t xml:space="preserve">Применение методов геймификации в решении прикладных задач /В.В.Кирсанова, Н.Ю.Донец. – Текст: непосредственный//Вестник студенческого научного общества. – 2014. – № 2. – С. 212. </w:t>
      </w:r>
    </w:p>
    <w:p w:rsidR="004735B4" w:rsidRPr="003669D4" w:rsidRDefault="004735B4" w:rsidP="004735B4">
      <w:pPr>
        <w:spacing w:after="28" w:line="259" w:lineRule="auto"/>
        <w:ind w:left="600"/>
      </w:pPr>
      <w:r w:rsidRPr="003669D4">
        <w:t xml:space="preserve"> </w:t>
      </w:r>
    </w:p>
    <w:p w:rsidR="004735B4" w:rsidRPr="003669D4" w:rsidRDefault="004735B4" w:rsidP="004735B4">
      <w:pPr>
        <w:numPr>
          <w:ilvl w:val="0"/>
          <w:numId w:val="10"/>
        </w:numPr>
        <w:spacing w:after="5" w:line="285" w:lineRule="auto"/>
        <w:ind w:right="41" w:firstLine="556"/>
        <w:jc w:val="both"/>
      </w:pPr>
      <w:r w:rsidRPr="003669D4">
        <w:rPr>
          <w:b/>
        </w:rPr>
        <w:t>Олейник, Ю.П.</w:t>
      </w:r>
      <w:r w:rsidRPr="003669D4">
        <w:t xml:space="preserve"> Игрофикация в образовании: к вопросу об определении понятия /Ю.П.Олейник. – Текст: непосредственный //Современные проблемы науки и образования. – 2015. – № 3. – С. 476.  </w:t>
      </w:r>
    </w:p>
    <w:p w:rsidR="004735B4" w:rsidRPr="003669D4" w:rsidRDefault="004735B4" w:rsidP="004735B4">
      <w:pPr>
        <w:spacing w:after="28" w:line="259" w:lineRule="auto"/>
        <w:ind w:left="600"/>
      </w:pPr>
      <w:r w:rsidRPr="003669D4">
        <w:t xml:space="preserve"> </w:t>
      </w:r>
    </w:p>
    <w:p w:rsidR="004735B4" w:rsidRPr="003669D4" w:rsidRDefault="004735B4" w:rsidP="004735B4">
      <w:pPr>
        <w:numPr>
          <w:ilvl w:val="0"/>
          <w:numId w:val="10"/>
        </w:numPr>
        <w:spacing w:after="5" w:line="285" w:lineRule="auto"/>
        <w:ind w:right="41" w:firstLine="556"/>
        <w:jc w:val="both"/>
      </w:pPr>
      <w:r w:rsidRPr="003669D4">
        <w:rPr>
          <w:b/>
        </w:rPr>
        <w:t>Орлова, О.В.</w:t>
      </w:r>
      <w:r w:rsidRPr="003669D4">
        <w:t xml:space="preserve"> Геймификация как способ организации обучения /О.В.Орлова, В.Н.Титова. – Текст: непосредственный //Вестник Томского государственного педагогического университета. – 2015. – № 9 (162). – С. 60 – 64.  </w:t>
      </w:r>
    </w:p>
    <w:p w:rsidR="004735B4" w:rsidRPr="00150F7D" w:rsidRDefault="004735B4" w:rsidP="004735B4">
      <w:pPr>
        <w:spacing w:after="28" w:line="259" w:lineRule="auto"/>
        <w:ind w:left="600"/>
      </w:pPr>
      <w:r w:rsidRPr="00150F7D">
        <w:t xml:space="preserve"> </w:t>
      </w:r>
    </w:p>
    <w:p w:rsidR="00474B08" w:rsidRPr="009C104C" w:rsidRDefault="00474B08" w:rsidP="0043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08" w:rsidRPr="009C104C" w:rsidRDefault="00474B08" w:rsidP="0043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7F8" w:rsidRPr="009C104C" w:rsidRDefault="002467F8" w:rsidP="0043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67F8" w:rsidRPr="009C104C" w:rsidSect="00CD3BF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C6" w:rsidRDefault="005700C6" w:rsidP="00E67639">
      <w:pPr>
        <w:spacing w:after="0" w:line="240" w:lineRule="auto"/>
      </w:pPr>
      <w:r>
        <w:separator/>
      </w:r>
    </w:p>
  </w:endnote>
  <w:endnote w:type="continuationSeparator" w:id="0">
    <w:p w:rsidR="005700C6" w:rsidRDefault="005700C6" w:rsidP="00E6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103067"/>
      <w:docPartObj>
        <w:docPartGallery w:val="Page Numbers (Bottom of Page)"/>
        <w:docPartUnique/>
      </w:docPartObj>
    </w:sdtPr>
    <w:sdtEndPr/>
    <w:sdtContent>
      <w:p w:rsidR="00CD3BFA" w:rsidRDefault="00CD3B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500">
          <w:rPr>
            <w:noProof/>
          </w:rPr>
          <w:t>6</w:t>
        </w:r>
        <w:r>
          <w:fldChar w:fldCharType="end"/>
        </w:r>
      </w:p>
    </w:sdtContent>
  </w:sdt>
  <w:p w:rsidR="00E67639" w:rsidRDefault="00E676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C6" w:rsidRDefault="005700C6" w:rsidP="00E67639">
      <w:pPr>
        <w:spacing w:after="0" w:line="240" w:lineRule="auto"/>
      </w:pPr>
      <w:r>
        <w:separator/>
      </w:r>
    </w:p>
  </w:footnote>
  <w:footnote w:type="continuationSeparator" w:id="0">
    <w:p w:rsidR="005700C6" w:rsidRDefault="005700C6" w:rsidP="00E67639">
      <w:pPr>
        <w:spacing w:after="0" w:line="240" w:lineRule="auto"/>
      </w:pPr>
      <w:r>
        <w:continuationSeparator/>
      </w:r>
    </w:p>
  </w:footnote>
  <w:footnote w:id="1">
    <w:p w:rsidR="00813124" w:rsidRPr="00813124" w:rsidRDefault="00813124">
      <w:pPr>
        <w:pStyle w:val="af"/>
        <w:rPr>
          <w:color w:val="FF0000"/>
        </w:rPr>
      </w:pPr>
      <w:r>
        <w:rPr>
          <w:rStyle w:val="af1"/>
        </w:rPr>
        <w:footnoteRef/>
      </w:r>
      <w:r>
        <w:t xml:space="preserve"> Симулятор (</w:t>
      </w:r>
      <w:r>
        <w:rPr>
          <w:lang w:val="en-US"/>
        </w:rPr>
        <w:t>simulate</w:t>
      </w:r>
      <w:r>
        <w:t xml:space="preserve"> – моделировать, имитировать)- это жанр компьютерных игр, в которых игроку предоставляется обычно в упрощенном виде возможность заниматься действиями из реальной жизни.</w:t>
      </w:r>
    </w:p>
  </w:footnote>
  <w:footnote w:id="2">
    <w:p w:rsidR="00813124" w:rsidRPr="00CD3BFA" w:rsidRDefault="00813124">
      <w:pPr>
        <w:pStyle w:val="af"/>
      </w:pPr>
      <w:r>
        <w:rPr>
          <w:rStyle w:val="af1"/>
        </w:rPr>
        <w:footnoteRef/>
      </w:r>
      <w:r>
        <w:t xml:space="preserve"> </w:t>
      </w:r>
      <w:r w:rsidR="00CD3BFA">
        <w:t xml:space="preserve">Интерактивный (от англ. </w:t>
      </w:r>
      <w:r w:rsidR="00CD3BFA">
        <w:rPr>
          <w:lang w:val="en-US"/>
        </w:rPr>
        <w:t>intraction</w:t>
      </w:r>
      <w:r w:rsidR="00CD3BFA" w:rsidRPr="00CD3BFA">
        <w:t xml:space="preserve"> </w:t>
      </w:r>
      <w:r w:rsidR="00CD3BFA">
        <w:t xml:space="preserve">– взаимодействующий)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766"/>
    <w:multiLevelType w:val="hybridMultilevel"/>
    <w:tmpl w:val="9FDE9738"/>
    <w:lvl w:ilvl="0" w:tplc="BB2C3F30">
      <w:start w:val="1"/>
      <w:numFmt w:val="decimal"/>
      <w:lvlText w:val="%1."/>
      <w:lvlJc w:val="left"/>
      <w:pPr>
        <w:ind w:left="272" w:hanging="308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ru-RU" w:eastAsia="en-US" w:bidi="ar-SA"/>
      </w:rPr>
    </w:lvl>
    <w:lvl w:ilvl="1" w:tplc="74F443A2">
      <w:numFmt w:val="bullet"/>
      <w:lvlText w:val="•"/>
      <w:lvlJc w:val="left"/>
      <w:pPr>
        <w:ind w:left="1266" w:hanging="308"/>
      </w:pPr>
      <w:rPr>
        <w:rFonts w:hint="default"/>
        <w:lang w:val="ru-RU" w:eastAsia="en-US" w:bidi="ar-SA"/>
      </w:rPr>
    </w:lvl>
    <w:lvl w:ilvl="2" w:tplc="EBB4D7A8">
      <w:numFmt w:val="bullet"/>
      <w:lvlText w:val="•"/>
      <w:lvlJc w:val="left"/>
      <w:pPr>
        <w:ind w:left="2253" w:hanging="308"/>
      </w:pPr>
      <w:rPr>
        <w:rFonts w:hint="default"/>
        <w:lang w:val="ru-RU" w:eastAsia="en-US" w:bidi="ar-SA"/>
      </w:rPr>
    </w:lvl>
    <w:lvl w:ilvl="3" w:tplc="097652D6">
      <w:numFmt w:val="bullet"/>
      <w:lvlText w:val="•"/>
      <w:lvlJc w:val="left"/>
      <w:pPr>
        <w:ind w:left="3239" w:hanging="308"/>
      </w:pPr>
      <w:rPr>
        <w:rFonts w:hint="default"/>
        <w:lang w:val="ru-RU" w:eastAsia="en-US" w:bidi="ar-SA"/>
      </w:rPr>
    </w:lvl>
    <w:lvl w:ilvl="4" w:tplc="4EB4B0A0">
      <w:numFmt w:val="bullet"/>
      <w:lvlText w:val="•"/>
      <w:lvlJc w:val="left"/>
      <w:pPr>
        <w:ind w:left="4226" w:hanging="308"/>
      </w:pPr>
      <w:rPr>
        <w:rFonts w:hint="default"/>
        <w:lang w:val="ru-RU" w:eastAsia="en-US" w:bidi="ar-SA"/>
      </w:rPr>
    </w:lvl>
    <w:lvl w:ilvl="5" w:tplc="5AD63912">
      <w:numFmt w:val="bullet"/>
      <w:lvlText w:val="•"/>
      <w:lvlJc w:val="left"/>
      <w:pPr>
        <w:ind w:left="5213" w:hanging="308"/>
      </w:pPr>
      <w:rPr>
        <w:rFonts w:hint="default"/>
        <w:lang w:val="ru-RU" w:eastAsia="en-US" w:bidi="ar-SA"/>
      </w:rPr>
    </w:lvl>
    <w:lvl w:ilvl="6" w:tplc="F5C07B7A">
      <w:numFmt w:val="bullet"/>
      <w:lvlText w:val="•"/>
      <w:lvlJc w:val="left"/>
      <w:pPr>
        <w:ind w:left="6199" w:hanging="308"/>
      </w:pPr>
      <w:rPr>
        <w:rFonts w:hint="default"/>
        <w:lang w:val="ru-RU" w:eastAsia="en-US" w:bidi="ar-SA"/>
      </w:rPr>
    </w:lvl>
    <w:lvl w:ilvl="7" w:tplc="82E4E848">
      <w:numFmt w:val="bullet"/>
      <w:lvlText w:val="•"/>
      <w:lvlJc w:val="left"/>
      <w:pPr>
        <w:ind w:left="7186" w:hanging="308"/>
      </w:pPr>
      <w:rPr>
        <w:rFonts w:hint="default"/>
        <w:lang w:val="ru-RU" w:eastAsia="en-US" w:bidi="ar-SA"/>
      </w:rPr>
    </w:lvl>
    <w:lvl w:ilvl="8" w:tplc="A6EC1D92">
      <w:numFmt w:val="bullet"/>
      <w:lvlText w:val="•"/>
      <w:lvlJc w:val="left"/>
      <w:pPr>
        <w:ind w:left="8173" w:hanging="308"/>
      </w:pPr>
      <w:rPr>
        <w:rFonts w:hint="default"/>
        <w:lang w:val="ru-RU" w:eastAsia="en-US" w:bidi="ar-SA"/>
      </w:rPr>
    </w:lvl>
  </w:abstractNum>
  <w:abstractNum w:abstractNumId="1">
    <w:nsid w:val="1C0F14C4"/>
    <w:multiLevelType w:val="multilevel"/>
    <w:tmpl w:val="C582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731EE"/>
    <w:multiLevelType w:val="multilevel"/>
    <w:tmpl w:val="6ADC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ED1672"/>
    <w:multiLevelType w:val="hybridMultilevel"/>
    <w:tmpl w:val="769A8F7A"/>
    <w:lvl w:ilvl="0" w:tplc="A4784350">
      <w:start w:val="3"/>
      <w:numFmt w:val="decimal"/>
      <w:lvlText w:val="%1."/>
      <w:lvlJc w:val="left"/>
      <w:pPr>
        <w:ind w:left="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24DE0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0E0E1A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B43098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E6914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8B00C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0CF5C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4A1032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668FC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B71A35"/>
    <w:multiLevelType w:val="multilevel"/>
    <w:tmpl w:val="26AE5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EF72EEA"/>
    <w:multiLevelType w:val="hybridMultilevel"/>
    <w:tmpl w:val="27100A04"/>
    <w:lvl w:ilvl="0" w:tplc="AAE81C30">
      <w:start w:val="1"/>
      <w:numFmt w:val="decimal"/>
      <w:lvlText w:val="%1."/>
      <w:lvlJc w:val="left"/>
      <w:pPr>
        <w:ind w:left="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2AAF00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2E3B4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C40EA4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EA18E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CFE8A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41A36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670DE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E394A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086C41"/>
    <w:multiLevelType w:val="multilevel"/>
    <w:tmpl w:val="A636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87D3C"/>
    <w:multiLevelType w:val="multilevel"/>
    <w:tmpl w:val="7A8C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EE2CE5"/>
    <w:multiLevelType w:val="multilevel"/>
    <w:tmpl w:val="05F2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873D73"/>
    <w:multiLevelType w:val="hybridMultilevel"/>
    <w:tmpl w:val="36744E4E"/>
    <w:lvl w:ilvl="0" w:tplc="84948204">
      <w:start w:val="5"/>
      <w:numFmt w:val="decimal"/>
      <w:lvlText w:val="%1."/>
      <w:lvlJc w:val="left"/>
      <w:pPr>
        <w:ind w:left="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9604F8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8DFE8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8E680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0CD5A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67600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C2F54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A97BA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5E2C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E7"/>
    <w:rsid w:val="00016C79"/>
    <w:rsid w:val="0001717E"/>
    <w:rsid w:val="00044E8E"/>
    <w:rsid w:val="000F24A3"/>
    <w:rsid w:val="00116EEB"/>
    <w:rsid w:val="001B2FEC"/>
    <w:rsid w:val="001B3A5D"/>
    <w:rsid w:val="001C448E"/>
    <w:rsid w:val="001D3B9D"/>
    <w:rsid w:val="00221BC1"/>
    <w:rsid w:val="002467F8"/>
    <w:rsid w:val="002A73B1"/>
    <w:rsid w:val="002A767B"/>
    <w:rsid w:val="002A77BB"/>
    <w:rsid w:val="002B0727"/>
    <w:rsid w:val="002B08D1"/>
    <w:rsid w:val="002D65A3"/>
    <w:rsid w:val="00313D6F"/>
    <w:rsid w:val="003669D4"/>
    <w:rsid w:val="003A6B16"/>
    <w:rsid w:val="003B4FFD"/>
    <w:rsid w:val="003E65C1"/>
    <w:rsid w:val="004054B6"/>
    <w:rsid w:val="00411043"/>
    <w:rsid w:val="00432B9D"/>
    <w:rsid w:val="00436500"/>
    <w:rsid w:val="00462C8D"/>
    <w:rsid w:val="004735B4"/>
    <w:rsid w:val="00474B08"/>
    <w:rsid w:val="00495EA3"/>
    <w:rsid w:val="005551B8"/>
    <w:rsid w:val="005700C6"/>
    <w:rsid w:val="005732D4"/>
    <w:rsid w:val="005B051B"/>
    <w:rsid w:val="005D78FD"/>
    <w:rsid w:val="005E0A23"/>
    <w:rsid w:val="005E508A"/>
    <w:rsid w:val="005E7435"/>
    <w:rsid w:val="00604B2C"/>
    <w:rsid w:val="00733C2A"/>
    <w:rsid w:val="007400E4"/>
    <w:rsid w:val="00792499"/>
    <w:rsid w:val="007C0EF3"/>
    <w:rsid w:val="007E7020"/>
    <w:rsid w:val="007F4BD4"/>
    <w:rsid w:val="00813124"/>
    <w:rsid w:val="00880371"/>
    <w:rsid w:val="00950D93"/>
    <w:rsid w:val="0095622F"/>
    <w:rsid w:val="009C0401"/>
    <w:rsid w:val="009C104C"/>
    <w:rsid w:val="009E266B"/>
    <w:rsid w:val="009E644A"/>
    <w:rsid w:val="00A332D3"/>
    <w:rsid w:val="00AF01AC"/>
    <w:rsid w:val="00B02082"/>
    <w:rsid w:val="00B14B9A"/>
    <w:rsid w:val="00B256D4"/>
    <w:rsid w:val="00B30F0A"/>
    <w:rsid w:val="00BB7C7A"/>
    <w:rsid w:val="00BD28AA"/>
    <w:rsid w:val="00BF45E1"/>
    <w:rsid w:val="00C109F0"/>
    <w:rsid w:val="00C1427D"/>
    <w:rsid w:val="00C2335F"/>
    <w:rsid w:val="00C43870"/>
    <w:rsid w:val="00C73237"/>
    <w:rsid w:val="00C779FD"/>
    <w:rsid w:val="00CA6FDE"/>
    <w:rsid w:val="00CD3BFA"/>
    <w:rsid w:val="00CE6077"/>
    <w:rsid w:val="00D22616"/>
    <w:rsid w:val="00D26723"/>
    <w:rsid w:val="00D3003C"/>
    <w:rsid w:val="00D3029F"/>
    <w:rsid w:val="00D927D0"/>
    <w:rsid w:val="00DC6F09"/>
    <w:rsid w:val="00E03328"/>
    <w:rsid w:val="00E40376"/>
    <w:rsid w:val="00E67639"/>
    <w:rsid w:val="00EE7CE7"/>
    <w:rsid w:val="00F4109E"/>
    <w:rsid w:val="00F85EFE"/>
    <w:rsid w:val="00FA32A7"/>
    <w:rsid w:val="00FD4B3B"/>
    <w:rsid w:val="00F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B6FA38-C85F-455E-9E3F-2EC5BE9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2335F"/>
    <w:pPr>
      <w:widowControl w:val="0"/>
      <w:autoSpaceDE w:val="0"/>
      <w:autoSpaceDN w:val="0"/>
      <w:spacing w:after="0" w:line="240" w:lineRule="auto"/>
      <w:ind w:left="272" w:right="230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2467F8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2467F8"/>
    <w:rPr>
      <w:rFonts w:ascii="Times New Roman" w:eastAsia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46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717E"/>
    <w:pPr>
      <w:tabs>
        <w:tab w:val="right" w:leader="dot" w:pos="9345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01717E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01717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639"/>
  </w:style>
  <w:style w:type="paragraph" w:styleId="a9">
    <w:name w:val="footer"/>
    <w:basedOn w:val="a"/>
    <w:link w:val="aa"/>
    <w:uiPriority w:val="99"/>
    <w:unhideWhenUsed/>
    <w:rsid w:val="00E6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639"/>
  </w:style>
  <w:style w:type="paragraph" w:styleId="ab">
    <w:name w:val="Balloon Text"/>
    <w:basedOn w:val="a"/>
    <w:link w:val="ac"/>
    <w:uiPriority w:val="99"/>
    <w:semiHidden/>
    <w:unhideWhenUsed/>
    <w:rsid w:val="00E6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7639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D22616"/>
    <w:pPr>
      <w:outlineLvl w:val="9"/>
    </w:pPr>
    <w:rPr>
      <w:lang w:eastAsia="en-US"/>
    </w:rPr>
  </w:style>
  <w:style w:type="paragraph" w:styleId="ae">
    <w:name w:val="No Spacing"/>
    <w:uiPriority w:val="1"/>
    <w:qFormat/>
    <w:rsid w:val="0041104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3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81312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1312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13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80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Byymar3b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gWttqFK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0CFD-3F21-4D27-B950-5A2A57FE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Uchitel</cp:lastModifiedBy>
  <cp:revision>2</cp:revision>
  <dcterms:created xsi:type="dcterms:W3CDTF">2024-01-23T07:08:00Z</dcterms:created>
  <dcterms:modified xsi:type="dcterms:W3CDTF">2024-01-23T07:08:00Z</dcterms:modified>
</cp:coreProperties>
</file>