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20" w:rsidRPr="00D57B77" w:rsidRDefault="00D31420" w:rsidP="00D31420">
      <w:pPr>
        <w:rPr>
          <w:rFonts w:ascii="Calibri" w:eastAsia="Calibri" w:hAnsi="Calibri" w:cs="Times New Roman"/>
          <w:b/>
          <w:sz w:val="32"/>
          <w:szCs w:val="32"/>
        </w:rPr>
      </w:pPr>
      <w:r w:rsidRPr="00D57B77">
        <w:rPr>
          <w:rFonts w:ascii="Calibri" w:eastAsia="Calibri" w:hAnsi="Calibri" w:cs="Times New Roman"/>
          <w:b/>
          <w:sz w:val="32"/>
          <w:szCs w:val="32"/>
        </w:rPr>
        <w:t>МБУО «Майкорская общеобразовательная школа интернат для обучающихся с ограниченными возможностями здоровья»</w:t>
      </w: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P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31420">
        <w:rPr>
          <w:rFonts w:ascii="Calibri" w:eastAsia="Calibri" w:hAnsi="Calibri" w:cs="Times New Roman"/>
          <w:b/>
          <w:sz w:val="32"/>
          <w:szCs w:val="32"/>
        </w:rPr>
        <w:t>Консультация для родителей</w:t>
      </w:r>
    </w:p>
    <w:p w:rsidR="00D31420" w:rsidRPr="0020010C" w:rsidRDefault="00D31420" w:rsidP="00D31420">
      <w:pPr>
        <w:pStyle w:val="4"/>
        <w:shd w:val="clear" w:color="auto" w:fill="FFFFFF"/>
        <w:spacing w:before="0" w:after="0" w:line="360" w:lineRule="auto"/>
        <w:ind w:left="200" w:right="200"/>
        <w:jc w:val="center"/>
        <w:rPr>
          <w:bCs w:val="0"/>
          <w:sz w:val="32"/>
          <w:szCs w:val="32"/>
        </w:rPr>
      </w:pPr>
      <w:r w:rsidRPr="00D31420">
        <w:rPr>
          <w:rFonts w:ascii="Calibri" w:eastAsia="Calibri" w:hAnsi="Calibri"/>
          <w:sz w:val="32"/>
          <w:szCs w:val="32"/>
        </w:rPr>
        <w:t>Тема</w:t>
      </w:r>
      <w:r>
        <w:rPr>
          <w:rFonts w:ascii="Calibri" w:eastAsia="Calibri" w:hAnsi="Calibri"/>
          <w:b w:val="0"/>
          <w:sz w:val="32"/>
          <w:szCs w:val="32"/>
        </w:rPr>
        <w:t xml:space="preserve"> «</w:t>
      </w:r>
      <w:r>
        <w:rPr>
          <w:bCs w:val="0"/>
          <w:sz w:val="32"/>
          <w:szCs w:val="32"/>
        </w:rPr>
        <w:t xml:space="preserve">Правильное питание детей </w:t>
      </w:r>
      <w:r w:rsidRPr="0020010C">
        <w:rPr>
          <w:bCs w:val="0"/>
          <w:sz w:val="32"/>
          <w:szCs w:val="32"/>
        </w:rPr>
        <w:t>школьного возраста</w:t>
      </w: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31420" w:rsidRDefault="00D31420" w:rsidP="00D3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14B">
        <w:rPr>
          <w:rFonts w:ascii="Calibri" w:eastAsia="Calibri" w:hAnsi="Calibri" w:cs="Times New Roman"/>
          <w:b/>
          <w:sz w:val="32"/>
          <w:szCs w:val="32"/>
        </w:rPr>
        <w:t>Учитель-Салахутдинова Елена Васильевна</w:t>
      </w:r>
      <w:r w:rsidRPr="00BB18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1420" w:rsidRDefault="00D31420" w:rsidP="00D31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20" w:rsidRDefault="00D31420" w:rsidP="00D31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20" w:rsidRDefault="00D31420" w:rsidP="00D31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20" w:rsidRDefault="00D31420" w:rsidP="00D31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20" w:rsidRDefault="00D31420" w:rsidP="00D31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20" w:rsidRDefault="00D31420" w:rsidP="00D31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20">
        <w:rPr>
          <w:rFonts w:ascii="Times New Roman" w:hAnsi="Times New Roman" w:cs="Times New Roman"/>
          <w:b/>
          <w:sz w:val="28"/>
          <w:szCs w:val="28"/>
        </w:rPr>
        <w:t>2022г.</w:t>
      </w:r>
      <w:r w:rsidRPr="00D314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1420">
        <w:rPr>
          <w:rFonts w:ascii="Times New Roman" w:hAnsi="Times New Roman" w:cs="Times New Roman"/>
          <w:sz w:val="28"/>
          <w:szCs w:val="28"/>
        </w:rPr>
        <w:lastRenderedPageBreak/>
        <w:t>Питание для любого живого организма - это источник энергии, продуктов, участвующих в обмене веществ, пластического материала. Правильное в количественном и качественном отношении питание 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 xml:space="preserve">Недостаточное, избыточное и одностороннее питание ведёт к возникновению дистрофических состояний </w:t>
      </w:r>
      <w:r w:rsidRPr="00D31420">
        <w:rPr>
          <w:rFonts w:ascii="Times New Roman" w:hAnsi="Times New Roman" w:cs="Times New Roman"/>
          <w:i/>
          <w:iCs/>
          <w:sz w:val="28"/>
          <w:szCs w:val="28"/>
        </w:rPr>
        <w:t>(гипо, паратрофия, ожирение, анемия, острые расстройства пищеварения)</w:t>
      </w:r>
      <w:r w:rsidRPr="00D31420">
        <w:rPr>
          <w:rFonts w:ascii="Times New Roman" w:hAnsi="Times New Roman" w:cs="Times New Roman"/>
          <w:sz w:val="28"/>
          <w:szCs w:val="28"/>
        </w:rPr>
        <w:t>, предрасполагает к инфекционным и другим болезням.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Любые дефекты питания в дошкольном возрасте могут напомнить о себе в более старших возрастных периодах.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1. Правильное питание определяется не только состоянием организма, но и «сожителями», т. е. бактериями, населяющими пищевой тракт.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У большинства числа детей в настоящее время можно обнаружить так называемые проявления раздражённого кишечника, при этом необходимая для правильного пищеварения флора замещена другими микроорганизмами.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Поэтому очень важно правильно кормить ребёнка, чтобы корректировать все отклонения в деятельности желудочно-кишечного тракта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3. Очень важными компонентами пищи являются балластные вещества</w:t>
      </w:r>
      <w:r w:rsidRPr="00D314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1420">
        <w:rPr>
          <w:rFonts w:ascii="Times New Roman" w:hAnsi="Times New Roman" w:cs="Times New Roman"/>
          <w:i/>
          <w:iCs/>
          <w:sz w:val="28"/>
          <w:szCs w:val="28"/>
        </w:rPr>
        <w:t>(пищевые волокна и клетчатка)</w:t>
      </w:r>
      <w:r w:rsidRPr="00D31420">
        <w:rPr>
          <w:rFonts w:ascii="Times New Roman" w:hAnsi="Times New Roman" w:cs="Times New Roman"/>
          <w:sz w:val="28"/>
          <w:szCs w:val="28"/>
        </w:rPr>
        <w:t xml:space="preserve">, </w:t>
      </w:r>
      <w:r w:rsidRPr="00D31420">
        <w:rPr>
          <w:rFonts w:ascii="Times New Roman" w:hAnsi="Times New Roman" w:cs="Times New Roman"/>
          <w:sz w:val="28"/>
          <w:szCs w:val="28"/>
        </w:rPr>
        <w:t>они обязательно должны включаться в пищу. Растительные волокна нейтрализуют многие вредные вещества, поступающие в организм извне и вводят в него пектины - очень ценные вещества для обмена веществ.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lastRenderedPageBreak/>
        <w:t>Для обеспечения правильного питания необходимы следующие условия: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а) наличие в пище всех необходимых ингредиентов</w:t>
      </w:r>
      <w:r w:rsidRPr="00D314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1420">
        <w:rPr>
          <w:rFonts w:ascii="Times New Roman" w:hAnsi="Times New Roman" w:cs="Times New Roman"/>
          <w:i/>
          <w:iCs/>
          <w:sz w:val="28"/>
          <w:szCs w:val="28"/>
        </w:rPr>
        <w:t>(белки, жиры, углеводы, микроэлементы, витамины)</w:t>
      </w:r>
      <w:r w:rsidRPr="00D31420">
        <w:rPr>
          <w:rFonts w:ascii="Times New Roman" w:hAnsi="Times New Roman" w:cs="Times New Roman"/>
          <w:sz w:val="28"/>
          <w:szCs w:val="28"/>
        </w:rPr>
        <w:t>;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б) здоровый пищеварительный тракт, а также наличие в нём всех ферментов для правильной переработки этих пищевых веществ;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в) рациональный режим питания: это современная технология приготовления пищи</w:t>
      </w:r>
      <w:r w:rsidRPr="00D314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1420">
        <w:rPr>
          <w:rFonts w:ascii="Times New Roman" w:hAnsi="Times New Roman" w:cs="Times New Roman"/>
          <w:i/>
          <w:iCs/>
          <w:sz w:val="28"/>
          <w:szCs w:val="28"/>
        </w:rPr>
        <w:t>(традиционная кухня детского сада вполне соответствует физиологическим особенностям ребёнка)</w:t>
      </w:r>
      <w:r w:rsidRPr="00D314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1420">
        <w:rPr>
          <w:rFonts w:ascii="Times New Roman" w:hAnsi="Times New Roman" w:cs="Times New Roman"/>
          <w:sz w:val="28"/>
          <w:szCs w:val="28"/>
        </w:rPr>
        <w:t>и рациональное распределение пищи по калорийности в течение дня.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Ребёнок не должен в один день получать по два мучных или крупяных блюда.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Источник белка - молочные продукты, мясо, яйца. Необходимо помнить, что не менее 60% белка в пище должно быть животного происхождения.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Не менее важны в пище жиры и углеводы, которые являются источником энергии для мышц, а также вводят в организм жирорастворимые витамины.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На работе мышц отрицательно сказывается и недостаток в пище витаминов и микроэлементов.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 xml:space="preserve">При дефиците витамина «В» мышцы плохо сокращаются, у ребёнка снижен тонус мышц </w:t>
      </w:r>
      <w:r w:rsidRPr="00D31420">
        <w:rPr>
          <w:rFonts w:ascii="Times New Roman" w:hAnsi="Times New Roman" w:cs="Times New Roman"/>
          <w:i/>
          <w:iCs/>
          <w:sz w:val="28"/>
          <w:szCs w:val="28"/>
        </w:rPr>
        <w:t>(так называемый симптом «вялых плеч»)</w:t>
      </w:r>
      <w:r w:rsidRPr="00D31420">
        <w:rPr>
          <w:rFonts w:ascii="Times New Roman" w:hAnsi="Times New Roman" w:cs="Times New Roman"/>
          <w:sz w:val="28"/>
          <w:szCs w:val="28"/>
        </w:rPr>
        <w:t>, снижен тонус брюшных мышц, следовательно, нарушено дыхание.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 xml:space="preserve">Нарушает белковый обмен в мышцах и дефицит витамина С. При его недостатке мышцы долго не могут расслабиться после нагрузки, что ускоряет </w:t>
      </w:r>
      <w:r w:rsidRPr="00D31420">
        <w:rPr>
          <w:rFonts w:ascii="Times New Roman" w:hAnsi="Times New Roman" w:cs="Times New Roman"/>
          <w:sz w:val="28"/>
          <w:szCs w:val="28"/>
        </w:rPr>
        <w:lastRenderedPageBreak/>
        <w:t>развитие их перенапряжения. Недостаток витамина С сказывается и на прочности сухожилий и связок.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Дефицит жирорастворимых витаминов А и Е нарушает окислительный процесс в мышцах, а дефицит витамина D ведёт к рахиту.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 xml:space="preserve">Дефицит кальция </w:t>
      </w:r>
      <w:r>
        <w:rPr>
          <w:rFonts w:ascii="Times New Roman" w:hAnsi="Times New Roman" w:cs="Times New Roman"/>
          <w:sz w:val="28"/>
          <w:szCs w:val="28"/>
        </w:rPr>
        <w:t>и магния влияет на</w:t>
      </w:r>
      <w:r w:rsidRPr="00D31420">
        <w:rPr>
          <w:rFonts w:ascii="Times New Roman" w:hAnsi="Times New Roman" w:cs="Times New Roman"/>
          <w:sz w:val="28"/>
          <w:szCs w:val="28"/>
        </w:rPr>
        <w:t xml:space="preserve"> способность мышц, недостаток калия замедляет восстановление мышц после нагрузок.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Дети, не страдающие различными отклонениями в развитии и поведении, могут получать всю пищу в обычной кулинарной обработке. Для улучшения вкуса пищи в качестве приправ можно добавлять свежую, консервированную или сухую зелень</w:t>
      </w:r>
      <w:r w:rsidRPr="00D314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1420">
        <w:rPr>
          <w:rFonts w:ascii="Times New Roman" w:hAnsi="Times New Roman" w:cs="Times New Roman"/>
          <w:i/>
          <w:iCs/>
          <w:sz w:val="28"/>
          <w:szCs w:val="28"/>
        </w:rPr>
        <w:t>(петрушка, укроп, сельдерей)</w:t>
      </w:r>
      <w:r w:rsidRPr="00D31420">
        <w:rPr>
          <w:rFonts w:ascii="Times New Roman" w:hAnsi="Times New Roman" w:cs="Times New Roman"/>
          <w:sz w:val="28"/>
          <w:szCs w:val="28"/>
        </w:rPr>
        <w:t>, зелёный лук, чеснок, щавель, ревень и др. Из рациона целесообразно исключить лишь перец, острые приправы, пряности.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При отсутствии свежих фруктов и овощей можно использовать компоты, соки, фруктовые и овощные пюре.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 xml:space="preserve">Количество жидкости, которую ребёнок ежедневно получает, составляет примерно 80 мл на </w:t>
      </w:r>
      <w:smartTag w:uri="urn:schemas-microsoft-com:office:smarttags" w:element="metricconverter">
        <w:smartTagPr>
          <w:attr w:name="ProductID" w:val="1 кг"/>
        </w:smartTagPr>
        <w:r w:rsidRPr="00D31420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D31420">
        <w:rPr>
          <w:rFonts w:ascii="Times New Roman" w:hAnsi="Times New Roman" w:cs="Times New Roman"/>
          <w:sz w:val="28"/>
          <w:szCs w:val="28"/>
        </w:rPr>
        <w:t xml:space="preserve"> массы тела с учётом жидкости, содержащейся в пище. В жаркое время года количество потребляемой жидкости увеличивается до 100-120 мл на </w:t>
      </w:r>
      <w:smartTag w:uri="urn:schemas-microsoft-com:office:smarttags" w:element="metricconverter">
        <w:smartTagPr>
          <w:attr w:name="ProductID" w:val="1 кг"/>
        </w:smartTagPr>
        <w:r w:rsidRPr="00D31420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D31420">
        <w:rPr>
          <w:rFonts w:ascii="Times New Roman" w:hAnsi="Times New Roman" w:cs="Times New Roman"/>
          <w:sz w:val="28"/>
          <w:szCs w:val="28"/>
        </w:rPr>
        <w:t xml:space="preserve"> массы тела. Для питья детям следует давать воду комнатной температуры, кипячёную и несладкую.</w:t>
      </w:r>
    </w:p>
    <w:p w:rsidR="00D31420" w:rsidRPr="00D31420" w:rsidRDefault="00D3142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420">
        <w:rPr>
          <w:rFonts w:ascii="Times New Roman" w:hAnsi="Times New Roman" w:cs="Times New Roman"/>
          <w:sz w:val="28"/>
          <w:szCs w:val="28"/>
        </w:rPr>
        <w:t>Для сохранения питательной ценности продуктов, используемых в детском питании, необходимо строго соблюдать хорошо известные правила кулинарной обработки продуктов.</w:t>
      </w:r>
    </w:p>
    <w:p w:rsidR="00C93960" w:rsidRPr="00D31420" w:rsidRDefault="00C93960" w:rsidP="00D31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3960" w:rsidRPr="00D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20"/>
    <w:rsid w:val="00C93960"/>
    <w:rsid w:val="00D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8A61A"/>
  <w15:chartTrackingRefBased/>
  <w15:docId w15:val="{E1FBF34E-F10F-4563-9319-76A9110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314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14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31420"/>
  </w:style>
  <w:style w:type="paragraph" w:styleId="a3">
    <w:name w:val="Normal (Web)"/>
    <w:basedOn w:val="a"/>
    <w:rsid w:val="00D3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3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</cp:revision>
  <dcterms:created xsi:type="dcterms:W3CDTF">2023-02-05T18:27:00Z</dcterms:created>
  <dcterms:modified xsi:type="dcterms:W3CDTF">2023-02-05T18:38:00Z</dcterms:modified>
</cp:coreProperties>
</file>