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31" w:rsidRPr="004B7648" w:rsidRDefault="005F2E31" w:rsidP="00F4309D">
      <w:pPr>
        <w:ind w:left="-227"/>
        <w:rPr>
          <w:rFonts w:ascii="Times New Roman" w:hAnsi="Times New Roman" w:cs="Times New Roman"/>
          <w:b/>
          <w:sz w:val="28"/>
          <w:szCs w:val="28"/>
        </w:rPr>
      </w:pPr>
      <w:r w:rsidRPr="004B7648">
        <w:rPr>
          <w:rFonts w:ascii="Times New Roman" w:hAnsi="Times New Roman" w:cs="Times New Roman"/>
          <w:b/>
          <w:sz w:val="28"/>
          <w:szCs w:val="28"/>
        </w:rPr>
        <w:t xml:space="preserve">Активные и интерактивные методы </w:t>
      </w:r>
      <w:r w:rsidR="004B7648" w:rsidRPr="004B7648">
        <w:rPr>
          <w:rFonts w:ascii="Times New Roman" w:hAnsi="Times New Roman" w:cs="Times New Roman"/>
          <w:b/>
          <w:sz w:val="28"/>
          <w:szCs w:val="28"/>
        </w:rPr>
        <w:t xml:space="preserve">обучения как средство </w:t>
      </w:r>
      <w:r w:rsidR="00647A5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4B7648">
        <w:rPr>
          <w:rFonts w:ascii="Times New Roman" w:hAnsi="Times New Roman" w:cs="Times New Roman"/>
          <w:b/>
          <w:sz w:val="28"/>
          <w:szCs w:val="28"/>
        </w:rPr>
        <w:t>познавательной деятельности младших школьников.</w:t>
      </w:r>
    </w:p>
    <w:p w:rsidR="00917F2A" w:rsidRDefault="00917F2A" w:rsidP="003E686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AD34E4" w:rsidRDefault="00AD34E4" w:rsidP="003E686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B0B25" w:rsidRDefault="00AD34E4" w:rsidP="004B764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раскрывается опыт использования активных и интерактивных методов обучения как средства развития познавательной деятельности  и исследовательской компетент</w:t>
      </w:r>
      <w:r w:rsidR="00BB0B25">
        <w:rPr>
          <w:rFonts w:ascii="Times New Roman" w:hAnsi="Times New Roman" w:cs="Times New Roman"/>
          <w:sz w:val="28"/>
          <w:szCs w:val="28"/>
        </w:rPr>
        <w:t xml:space="preserve">ности младших школьников. Познавательная активность может и должна стать устойчивой чертой личности школьника и </w:t>
      </w:r>
      <w:r w:rsidR="006C2C2A">
        <w:rPr>
          <w:rFonts w:ascii="Times New Roman" w:hAnsi="Times New Roman" w:cs="Times New Roman"/>
          <w:sz w:val="28"/>
          <w:szCs w:val="28"/>
        </w:rPr>
        <w:t>оказывать</w:t>
      </w:r>
      <w:r w:rsidR="00BB0B25">
        <w:rPr>
          <w:rFonts w:ascii="Times New Roman" w:hAnsi="Times New Roman" w:cs="Times New Roman"/>
          <w:sz w:val="28"/>
          <w:szCs w:val="28"/>
        </w:rPr>
        <w:t xml:space="preserve"> влияние на его развитие.</w:t>
      </w:r>
    </w:p>
    <w:p w:rsidR="00917F2A" w:rsidRDefault="00917F2A" w:rsidP="00D37140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BB0B25" w:rsidRDefault="005F2E31" w:rsidP="00D37140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имеет большие резервы </w:t>
      </w:r>
      <w:r w:rsidR="0018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181A07">
        <w:rPr>
          <w:rFonts w:ascii="Times New Roman" w:hAnsi="Times New Roman" w:cs="Times New Roman"/>
          <w:sz w:val="28"/>
          <w:szCs w:val="28"/>
        </w:rPr>
        <w:t xml:space="preserve"> мотивации к познанию и творчеству. </w:t>
      </w:r>
    </w:p>
    <w:p w:rsidR="00B22A56" w:rsidRPr="00BB0B25" w:rsidRDefault="00B22A56" w:rsidP="00D37140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 w:rsidRPr="00BB0B25">
        <w:rPr>
          <w:rFonts w:ascii="Times New Roman" w:hAnsi="Times New Roman" w:cs="Times New Roman"/>
          <w:sz w:val="28"/>
          <w:szCs w:val="28"/>
        </w:rPr>
        <w:t xml:space="preserve">Зажечь в сердце ребёнка огонёк  любознательности, вызвать удивление </w:t>
      </w:r>
    </w:p>
    <w:p w:rsidR="00B22A56" w:rsidRPr="00BB0B25" w:rsidRDefault="00B22A56" w:rsidP="00D37140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 w:rsidRPr="00BB0B25">
        <w:rPr>
          <w:rFonts w:ascii="Times New Roman" w:hAnsi="Times New Roman" w:cs="Times New Roman"/>
          <w:sz w:val="28"/>
          <w:szCs w:val="28"/>
        </w:rPr>
        <w:t xml:space="preserve">окружающим миром, интерес к знаниям – это внутренний </w:t>
      </w:r>
    </w:p>
    <w:p w:rsidR="00B22A56" w:rsidRPr="00BB0B25" w:rsidRDefault="00B22A56" w:rsidP="00D37140">
      <w:pPr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 w:rsidRPr="00BB0B25">
        <w:rPr>
          <w:rFonts w:ascii="Times New Roman" w:hAnsi="Times New Roman" w:cs="Times New Roman"/>
          <w:sz w:val="28"/>
          <w:szCs w:val="28"/>
        </w:rPr>
        <w:t>постоянно действующий стимул в работе с младшими школьниками.</w:t>
      </w:r>
    </w:p>
    <w:p w:rsidR="00B22A56" w:rsidRDefault="00B22A56" w:rsidP="00D37140">
      <w:pPr>
        <w:spacing w:before="100" w:beforeAutospacing="1" w:after="0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Нестандартная интересная, творческая работа пробуждает</w:t>
      </w:r>
      <w:r w:rsidR="00130CC5">
        <w:rPr>
          <w:rFonts w:ascii="Times New Roman" w:hAnsi="Times New Roman" w:cs="Times New Roman"/>
          <w:sz w:val="28"/>
          <w:szCs w:val="28"/>
        </w:rPr>
        <w:t xml:space="preserve"> пытливость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65E0">
        <w:rPr>
          <w:rFonts w:ascii="Times New Roman" w:hAnsi="Times New Roman" w:cs="Times New Roman"/>
          <w:sz w:val="28"/>
          <w:szCs w:val="28"/>
        </w:rPr>
        <w:t>альтернативное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7648">
        <w:rPr>
          <w:rFonts w:ascii="Times New Roman" w:hAnsi="Times New Roman" w:cs="Times New Roman"/>
          <w:sz w:val="28"/>
          <w:szCs w:val="28"/>
        </w:rPr>
        <w:t>оригина</w:t>
      </w:r>
      <w:r w:rsidR="00917F2A">
        <w:rPr>
          <w:rFonts w:ascii="Times New Roman" w:hAnsi="Times New Roman" w:cs="Times New Roman"/>
          <w:sz w:val="28"/>
          <w:szCs w:val="28"/>
        </w:rPr>
        <w:t xml:space="preserve">льность, широту и глубину мысли , </w:t>
      </w:r>
      <w:r w:rsidR="004B7648">
        <w:rPr>
          <w:rFonts w:ascii="Times New Roman" w:hAnsi="Times New Roman" w:cs="Times New Roman"/>
          <w:sz w:val="28"/>
          <w:szCs w:val="28"/>
        </w:rPr>
        <w:t>изобретательность ,</w:t>
      </w:r>
      <w:r>
        <w:rPr>
          <w:rFonts w:ascii="Times New Roman" w:hAnsi="Times New Roman" w:cs="Times New Roman"/>
          <w:sz w:val="28"/>
          <w:szCs w:val="28"/>
        </w:rPr>
        <w:t>способствует эмоциональному и интеллектуальному развитию маленьких школьников.</w:t>
      </w:r>
    </w:p>
    <w:p w:rsidR="00181A07" w:rsidRDefault="00181A07" w:rsidP="00D37140">
      <w:pPr>
        <w:spacing w:before="100" w:beforeAutospacing="1" w:after="0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занятий в начальной  школе </w:t>
      </w:r>
      <w:r w:rsidR="00917F2A">
        <w:rPr>
          <w:rFonts w:ascii="Times New Roman" w:hAnsi="Times New Roman" w:cs="Times New Roman"/>
          <w:sz w:val="28"/>
          <w:szCs w:val="28"/>
        </w:rPr>
        <w:t>-</w:t>
      </w:r>
      <w:r w:rsidR="00B22A5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учебно – поисковая познавательная деятельность с элементами игровой, творческой, проектной.</w:t>
      </w:r>
    </w:p>
    <w:p w:rsidR="000C3BD6" w:rsidRDefault="000C3BD6" w:rsidP="00BF1516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</w:p>
    <w:p w:rsidR="000C3BD6" w:rsidRDefault="000C3BD6" w:rsidP="00BF1516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</w:p>
    <w:p w:rsidR="00BF1516" w:rsidRDefault="00181A07" w:rsidP="00BF1516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</w:t>
      </w:r>
      <w:r w:rsidR="006C2C2A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>ная особенность таких занятий в том, что обучение идёт в деле и через дело: все дети в классе активно участвуют в «открытии» нового знания</w:t>
      </w:r>
      <w:r w:rsidR="007A0E28">
        <w:rPr>
          <w:rFonts w:ascii="Times New Roman" w:hAnsi="Times New Roman" w:cs="Times New Roman"/>
          <w:sz w:val="28"/>
          <w:szCs w:val="28"/>
        </w:rPr>
        <w:t xml:space="preserve"> </w:t>
      </w:r>
      <w:r w:rsidR="00B22A56">
        <w:rPr>
          <w:rFonts w:ascii="Times New Roman" w:hAnsi="Times New Roman" w:cs="Times New Roman"/>
          <w:sz w:val="28"/>
          <w:szCs w:val="28"/>
        </w:rPr>
        <w:t>в процессе самостоятельной и исследовательской работы. О</w:t>
      </w:r>
      <w:r w:rsidR="007A0E28">
        <w:rPr>
          <w:rFonts w:ascii="Times New Roman" w:hAnsi="Times New Roman" w:cs="Times New Roman"/>
          <w:sz w:val="28"/>
          <w:szCs w:val="28"/>
        </w:rPr>
        <w:t xml:space="preserve">ни </w:t>
      </w:r>
      <w:r w:rsidR="00B22A56">
        <w:rPr>
          <w:rFonts w:ascii="Times New Roman" w:hAnsi="Times New Roman" w:cs="Times New Roman"/>
          <w:sz w:val="28"/>
          <w:szCs w:val="28"/>
        </w:rPr>
        <w:t xml:space="preserve">становятся маленькими учёными, </w:t>
      </w:r>
      <w:r w:rsidR="007A0E28">
        <w:rPr>
          <w:rFonts w:ascii="Times New Roman" w:hAnsi="Times New Roman" w:cs="Times New Roman"/>
          <w:sz w:val="28"/>
          <w:szCs w:val="28"/>
        </w:rPr>
        <w:t xml:space="preserve">делающими своё собственное открытие, под руководством учителя достигают поставленных целей, получают удовольствие от учёбы. </w:t>
      </w:r>
      <w:r>
        <w:rPr>
          <w:rFonts w:ascii="Times New Roman" w:hAnsi="Times New Roman" w:cs="Times New Roman"/>
          <w:sz w:val="28"/>
          <w:szCs w:val="28"/>
        </w:rPr>
        <w:t>В коллективной работе каждый ребёнок занят делом, каждому хочется выглядеть знающим и умеющим. И он старается. Появляется интерес, желание работать на занятии возрастает, формируются понятия, которые дают возможность сравнить разные мысли, мнения.</w:t>
      </w:r>
    </w:p>
    <w:p w:rsidR="00466897" w:rsidRDefault="007A0E28" w:rsidP="0046689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Формированию</w:t>
      </w:r>
      <w:r w:rsidR="00181A07" w:rsidRPr="00BF1516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учёбе, активизации</w:t>
      </w:r>
      <w:r w:rsidR="00BF1516">
        <w:rPr>
          <w:rFonts w:ascii="Times New Roman" w:hAnsi="Times New Roman" w:cs="Times New Roman"/>
          <w:sz w:val="28"/>
          <w:szCs w:val="28"/>
        </w:rPr>
        <w:t xml:space="preserve"> </w:t>
      </w:r>
      <w:r w:rsidR="00181A07" w:rsidRPr="00BF1516">
        <w:rPr>
          <w:rFonts w:ascii="Times New Roman" w:hAnsi="Times New Roman" w:cs="Times New Roman"/>
          <w:sz w:val="28"/>
          <w:szCs w:val="28"/>
        </w:rPr>
        <w:t>по</w:t>
      </w:r>
      <w:r w:rsidR="00BF1516" w:rsidRPr="00BF1516">
        <w:rPr>
          <w:rFonts w:ascii="Times New Roman" w:hAnsi="Times New Roman" w:cs="Times New Roman"/>
          <w:sz w:val="28"/>
          <w:szCs w:val="28"/>
        </w:rPr>
        <w:t xml:space="preserve">знавательной деятельности младших школьников способствует </w:t>
      </w:r>
      <w:r w:rsidR="002E7AD9" w:rsidRPr="00466897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2E7AD9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E7AD9" w:rsidRPr="00466897">
        <w:rPr>
          <w:rFonts w:ascii="Times New Roman" w:hAnsi="Times New Roman" w:cs="Times New Roman"/>
          <w:sz w:val="28"/>
          <w:szCs w:val="28"/>
        </w:rPr>
        <w:t xml:space="preserve">на личностно-значимом </w:t>
      </w:r>
      <w:r w:rsidR="002E7AD9">
        <w:rPr>
          <w:rFonts w:ascii="Times New Roman" w:hAnsi="Times New Roman" w:cs="Times New Roman"/>
          <w:sz w:val="28"/>
          <w:szCs w:val="28"/>
        </w:rPr>
        <w:t xml:space="preserve">уровне «хочу, потому что могу», </w:t>
      </w:r>
      <w:r w:rsidR="00BF1516" w:rsidRPr="00BF1516">
        <w:rPr>
          <w:rFonts w:ascii="Times New Roman" w:hAnsi="Times New Roman" w:cs="Times New Roman"/>
          <w:sz w:val="28"/>
          <w:szCs w:val="28"/>
        </w:rPr>
        <w:t>использование в учебном процессе</w:t>
      </w:r>
      <w:r w:rsidR="002E7AD9">
        <w:rPr>
          <w:rFonts w:ascii="Times New Roman" w:hAnsi="Times New Roman" w:cs="Times New Roman"/>
          <w:sz w:val="28"/>
          <w:szCs w:val="28"/>
        </w:rPr>
        <w:t xml:space="preserve"> элементов занимательности</w:t>
      </w:r>
      <w:r w:rsidR="00BF1516" w:rsidRPr="00BF1516">
        <w:rPr>
          <w:rFonts w:ascii="Times New Roman" w:hAnsi="Times New Roman" w:cs="Times New Roman"/>
          <w:sz w:val="28"/>
          <w:szCs w:val="28"/>
        </w:rPr>
        <w:t xml:space="preserve">, создание </w:t>
      </w:r>
      <w:r>
        <w:rPr>
          <w:rFonts w:ascii="Times New Roman" w:hAnsi="Times New Roman" w:cs="Times New Roman"/>
          <w:sz w:val="28"/>
          <w:szCs w:val="28"/>
        </w:rPr>
        <w:t xml:space="preserve">ситуации успеха </w:t>
      </w:r>
      <w:r w:rsidR="00BF1516" w:rsidRPr="00BF1516">
        <w:rPr>
          <w:rFonts w:ascii="Times New Roman" w:hAnsi="Times New Roman" w:cs="Times New Roman"/>
          <w:sz w:val="28"/>
          <w:szCs w:val="28"/>
        </w:rPr>
        <w:t xml:space="preserve">для детей с разными учебными способностями, </w:t>
      </w:r>
      <w:r w:rsidR="002E7AD9">
        <w:rPr>
          <w:rFonts w:ascii="Times New Roman" w:hAnsi="Times New Roman" w:cs="Times New Roman"/>
          <w:sz w:val="28"/>
          <w:szCs w:val="28"/>
        </w:rPr>
        <w:t>дидактические приёмы:</w:t>
      </w:r>
    </w:p>
    <w:p w:rsidR="00BF1516" w:rsidRPr="00BF1516" w:rsidRDefault="00466897" w:rsidP="00BF1516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«Удивляй»</w:t>
      </w:r>
    </w:p>
    <w:p w:rsidR="00D37140" w:rsidRDefault="00D37140" w:rsidP="00D3714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«Реставрация»</w:t>
      </w:r>
    </w:p>
    <w:p w:rsidR="00D37140" w:rsidRDefault="00D37140" w:rsidP="00D3714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«Перевёртыш</w:t>
      </w:r>
      <w:r w:rsidR="00466897">
        <w:rPr>
          <w:rFonts w:ascii="Times New Roman" w:hAnsi="Times New Roman" w:cs="Times New Roman"/>
          <w:sz w:val="28"/>
          <w:szCs w:val="28"/>
        </w:rPr>
        <w:t>»</w:t>
      </w:r>
    </w:p>
    <w:p w:rsidR="00D37140" w:rsidRDefault="00466897" w:rsidP="00D3714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«Фантастическая добавка»</w:t>
      </w:r>
    </w:p>
    <w:p w:rsidR="00D37140" w:rsidRDefault="00D37140" w:rsidP="00BF1516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«Творчество на будущее»</w:t>
      </w:r>
    </w:p>
    <w:p w:rsidR="00917F2A" w:rsidRDefault="00AD16B9" w:rsidP="00AD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48" w:rsidRDefault="0040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учителя – увлечь детей, показать им значимость их деятельности и вселить уверенность в своих силах.</w:t>
      </w:r>
    </w:p>
    <w:p w:rsidR="0040468F" w:rsidRDefault="0040468F" w:rsidP="0040468F">
      <w:pPr>
        <w:rPr>
          <w:rFonts w:ascii="Times New Roman" w:hAnsi="Times New Roman" w:cs="Times New Roman"/>
          <w:sz w:val="28"/>
          <w:szCs w:val="28"/>
        </w:rPr>
      </w:pPr>
    </w:p>
    <w:p w:rsidR="0040468F" w:rsidRDefault="0040468F" w:rsidP="0040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пробудить интерес?  Как его воспитать?</w:t>
      </w:r>
    </w:p>
    <w:p w:rsidR="0040468F" w:rsidRDefault="0040468F" w:rsidP="0040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управлять им  в различных ситуациях, чтобы в нём непременно присутствовала радость познавания и познания? </w:t>
      </w:r>
    </w:p>
    <w:p w:rsidR="0040468F" w:rsidRDefault="0040468F" w:rsidP="0040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можно говорить о наличии  у  учащихся познавательного интереса?</w:t>
      </w:r>
    </w:p>
    <w:p w:rsidR="00D9111A" w:rsidRDefault="00D9111A">
      <w:pPr>
        <w:rPr>
          <w:rFonts w:ascii="Times New Roman" w:hAnsi="Times New Roman" w:cs="Times New Roman"/>
          <w:sz w:val="28"/>
          <w:szCs w:val="28"/>
        </w:rPr>
      </w:pPr>
    </w:p>
    <w:p w:rsidR="0040468F" w:rsidRDefault="0040468F">
      <w:pPr>
        <w:rPr>
          <w:rFonts w:ascii="Times New Roman" w:hAnsi="Times New Roman" w:cs="Times New Roman"/>
          <w:sz w:val="28"/>
          <w:szCs w:val="28"/>
        </w:rPr>
      </w:pPr>
    </w:p>
    <w:p w:rsidR="0040468F" w:rsidRDefault="0040468F">
      <w:pPr>
        <w:rPr>
          <w:rFonts w:ascii="Times New Roman" w:hAnsi="Times New Roman" w:cs="Times New Roman"/>
          <w:sz w:val="28"/>
          <w:szCs w:val="28"/>
        </w:rPr>
      </w:pPr>
    </w:p>
    <w:p w:rsidR="00F73CE4" w:rsidRDefault="00CF5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357.45pt;margin-top:26.55pt;width:118.5pt;height:45pt;z-index:251712512">
            <v:textbox style="mso-next-textbox:#_x0000_s1085">
              <w:txbxContent>
                <w:p w:rsidR="0015513C" w:rsidRPr="0015513C" w:rsidRDefault="0015513C" w:rsidP="001551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Волевой фактор</w:t>
                  </w:r>
                </w:p>
              </w:txbxContent>
            </v:textbox>
          </v:rect>
        </w:pict>
      </w:r>
      <w:r w:rsidR="00F73CE4">
        <w:rPr>
          <w:rFonts w:ascii="Times New Roman" w:hAnsi="Times New Roman" w:cs="Times New Roman"/>
          <w:sz w:val="28"/>
          <w:szCs w:val="28"/>
        </w:rPr>
        <w:t>Технология познавательной деятельности</w:t>
      </w:r>
      <w:r w:rsidR="00F4309D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</w:p>
    <w:p w:rsidR="0040468F" w:rsidRDefault="00CF5483" w:rsidP="0040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256.2pt;margin-top:499.8pt;width:224.25pt;height:150.75pt;z-index:251720704">
            <v:textbox style="mso-next-textbox:#_x0000_s1093">
              <w:txbxContent>
                <w:p w:rsidR="00F4309D" w:rsidRDefault="00F4309D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Планирование познавательных действий</w:t>
                  </w:r>
                </w:p>
                <w:p w:rsidR="00F4309D" w:rsidRDefault="00F4309D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Рациональная организация познавательной деятельности</w:t>
                  </w:r>
                </w:p>
                <w:p w:rsidR="00F4309D" w:rsidRDefault="00F4309D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Самоконтроль</w:t>
                  </w:r>
                </w:p>
                <w:p w:rsidR="00F4309D" w:rsidRPr="00F4309D" w:rsidRDefault="00F4309D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Умение работать в </w:t>
                  </w:r>
                  <w:r w:rsidR="00427BB3">
                    <w:rPr>
                      <w:rFonts w:ascii="Times New Roman" w:hAnsi="Times New Roman" w:cs="Times New Roman"/>
                      <w:sz w:val="28"/>
                    </w:rPr>
                    <w:t>определённом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темпе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-54.3pt;margin-top:424.05pt;width:203.25pt;height:120.75pt;z-index:251719680">
            <v:textbox style="mso-next-textbox:#_x0000_s1092">
              <w:txbxContent>
                <w:p w:rsidR="0015513C" w:rsidRDefault="0015513C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Умение выделить главное</w:t>
                  </w:r>
                </w:p>
                <w:p w:rsidR="0015513C" w:rsidRDefault="0015513C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Самостоятельность мышления</w:t>
                  </w:r>
                </w:p>
                <w:p w:rsidR="0015513C" w:rsidRDefault="0015513C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Сравнение</w:t>
                  </w:r>
                </w:p>
                <w:p w:rsidR="0015513C" w:rsidRDefault="0015513C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Самоанализ</w:t>
                  </w:r>
                </w:p>
                <w:p w:rsidR="0015513C" w:rsidRPr="0015513C" w:rsidRDefault="0015513C" w:rsidP="00F4309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</w:t>
                  </w:r>
                  <w:r w:rsidR="00F4309D">
                    <w:rPr>
                      <w:rFonts w:ascii="Times New Roman" w:hAnsi="Times New Roman" w:cs="Times New Roman"/>
                      <w:sz w:val="28"/>
                    </w:rPr>
                    <w:t>общение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72.45pt;margin-top:382.05pt;width:1.5pt;height:117.75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286.95pt;margin-top:319.05pt;width:200.25pt;height:63pt;z-index:251718656">
            <v:textbox style="mso-next-textbox:#_x0000_s1091">
              <w:txbxContent>
                <w:p w:rsidR="0015513C" w:rsidRPr="0015513C" w:rsidRDefault="0015513C" w:rsidP="001551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Общие и специальные умения и навыки коллективной и индивидуальной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48.45pt;margin-top:226.05pt;width:305.25pt;height:198pt;flip:x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353.7pt;margin-top:226.05pt;width:37.5pt;height:93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70.45pt;margin-top:177.3pt;width:166.5pt;height:48.75pt;z-index:251717632">
            <v:textbox style="mso-next-textbox:#_x0000_s1090">
              <w:txbxContent>
                <w:p w:rsidR="0015513C" w:rsidRPr="0015513C" w:rsidRDefault="0015513C" w:rsidP="001551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Интеллектуальные умения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-61.05pt;margin-top:100.8pt;width:141pt;height:135pt;z-index:251731968">
            <v:textbox style="mso-next-textbox:#_x0000_s1105">
              <w:txbxContent>
                <w:p w:rsidR="0015513C" w:rsidRDefault="0015513C" w:rsidP="0015513C">
                  <w:pPr>
                    <w:spacing w:after="12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Заинтересованность</w:t>
                  </w:r>
                </w:p>
                <w:p w:rsidR="0015513C" w:rsidRDefault="0015513C" w:rsidP="0015513C">
                  <w:pPr>
                    <w:spacing w:after="12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Любознательность</w:t>
                  </w:r>
                </w:p>
                <w:p w:rsidR="0015513C" w:rsidRDefault="0015513C" w:rsidP="0015513C">
                  <w:pPr>
                    <w:spacing w:after="12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Стремление к умственной деятельности</w:t>
                  </w:r>
                </w:p>
                <w:p w:rsidR="0015513C" w:rsidRPr="0015513C" w:rsidRDefault="0015513C" w:rsidP="0015513C">
                  <w:pPr>
                    <w:spacing w:after="12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Радость познания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38.7pt;margin-top:43.05pt;width:.75pt;height:57.7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124.2pt;margin-top:138.3pt;width:123.75pt;height:63.75pt;z-index:251716608">
            <v:textbox style="mso-next-textbox:#_x0000_s1089">
              <w:txbxContent>
                <w:p w:rsidR="0015513C" w:rsidRDefault="0015513C" w:rsidP="001551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</w:t>
                  </w:r>
                </w:p>
                <w:p w:rsidR="0015513C" w:rsidRDefault="0015513C" w:rsidP="001551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Факты</w:t>
                  </w:r>
                </w:p>
                <w:p w:rsidR="0015513C" w:rsidRPr="0015513C" w:rsidRDefault="0015513C" w:rsidP="001551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232.95pt;margin-top:61.05pt;width:91.5pt;height:46.5pt;z-index:251714560">
            <v:textbox style="mso-next-textbox:#_x0000_s1087">
              <w:txbxContent>
                <w:p w:rsidR="0015513C" w:rsidRPr="0015513C" w:rsidRDefault="001551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Способы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127.95pt;margin-top:61.05pt;width:88.5pt;height:46.5pt;z-index:251713536">
            <v:textbox style="mso-next-textbox:#_x0000_s1086">
              <w:txbxContent>
                <w:p w:rsidR="0015513C" w:rsidRPr="0015513C" w:rsidRDefault="001551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Система знаний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62.7pt;margin-top:66.3pt;width:99pt;height:64.5pt;z-index:251715584">
            <v:textbox style="mso-next-textbox:#_x0000_s1088">
              <w:txbxContent>
                <w:p w:rsidR="0015513C" w:rsidRPr="0015513C" w:rsidRDefault="001551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Стремление к преодолению трудностей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286.95pt;margin-top:107.55pt;width:59.25pt;height:69.7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170.7pt;margin-top:107.55pt;width:0;height:30.7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430.2pt;margin-top:43.05pt;width:.75pt;height:23.2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283.2pt;margin-top:43.05pt;width:0;height:18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170.7pt;margin-top:43.05pt;width:.75pt;height:18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334.95pt;margin-top:22.8pt;width:22.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01.7pt;margin-top:22.8pt;width:26.25pt;height:0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127.95pt;margin-top:1.8pt;width:207pt;height:41.25pt;z-index:251711488">
            <v:textbox style="mso-next-textbox:#_x0000_s1084">
              <w:txbxContent>
                <w:p w:rsidR="0015513C" w:rsidRPr="0015513C" w:rsidRDefault="0015513C" w:rsidP="001551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Познавательная самостоятельность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-8.55pt;margin-top:1.8pt;width:110.25pt;height:41.25pt;z-index:251710464">
            <v:textbox style="mso-next-textbox:#_x0000_s1083">
              <w:txbxContent>
                <w:p w:rsidR="0015513C" w:rsidRPr="0015513C" w:rsidRDefault="0015513C" w:rsidP="001551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Мотивация</w:t>
                  </w:r>
                </w:p>
              </w:txbxContent>
            </v:textbox>
          </v:rect>
        </w:pict>
      </w:r>
      <w:r w:rsidR="00F73CE4">
        <w:rPr>
          <w:rFonts w:ascii="Times New Roman" w:hAnsi="Times New Roman" w:cs="Times New Roman"/>
          <w:sz w:val="28"/>
          <w:szCs w:val="28"/>
        </w:rPr>
        <w:br w:type="page"/>
      </w:r>
      <w:r w:rsidR="0040468F">
        <w:rPr>
          <w:rFonts w:ascii="Times New Roman" w:hAnsi="Times New Roman" w:cs="Times New Roman"/>
          <w:sz w:val="28"/>
          <w:szCs w:val="28"/>
        </w:rPr>
        <w:lastRenderedPageBreak/>
        <w:t>С целью организации познавательной деятельности, потребности школьника к самоопределению и самоутверждению в условиях современного информационного общества всё возрастающее значение имеет использование в учебном процессе активных и интерактивных методов обучения.</w:t>
      </w:r>
    </w:p>
    <w:p w:rsidR="00917F2A" w:rsidRPr="00AD16B9" w:rsidRDefault="00917F2A" w:rsidP="00917F2A">
      <w:pPr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Многие между</w:t>
      </w:r>
      <w:r>
        <w:rPr>
          <w:rFonts w:ascii="Times New Roman" w:hAnsi="Times New Roman" w:cs="Times New Roman"/>
          <w:sz w:val="28"/>
          <w:szCs w:val="28"/>
        </w:rPr>
        <w:t xml:space="preserve"> активными и интерактивными методами ставят знак равенства, однако, несмотря на их общность, они имеют различия. Интерактивные методы можно рассматривать как наиболее современную форму активных методов. В отличие от активных методов интерактивные ориентированы на более широкое взаимодействие не только с учителем, но и друг с другом и на доминирование активности детей в процессе обучения.</w:t>
      </w:r>
    </w:p>
    <w:p w:rsidR="00CE6F7E" w:rsidRDefault="002008E9" w:rsidP="00CE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 методами обучения следует назвать те, которые максимально повышают у</w:t>
      </w:r>
      <w:r w:rsidR="004B055F">
        <w:rPr>
          <w:rFonts w:ascii="Times New Roman" w:hAnsi="Times New Roman" w:cs="Times New Roman"/>
          <w:sz w:val="28"/>
          <w:szCs w:val="28"/>
        </w:rPr>
        <w:t>ровень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 школьного возраста, побуждают </w:t>
      </w:r>
      <w:r w:rsidR="0070071A">
        <w:rPr>
          <w:rFonts w:ascii="Times New Roman" w:hAnsi="Times New Roman" w:cs="Times New Roman"/>
          <w:sz w:val="28"/>
          <w:szCs w:val="28"/>
        </w:rPr>
        <w:t>к старательному, успешному учению, развивают способности к самостоятельному поиску и общению.</w:t>
      </w:r>
      <w:r w:rsidR="00CE6F7E" w:rsidRPr="00CE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E9" w:rsidRDefault="00CE6F7E" w:rsidP="003E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познавательной активности использую</w:t>
      </w:r>
      <w:r w:rsidR="00CF54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проблемно-поисковые ситуации</w:t>
      </w:r>
      <w:r w:rsidR="004B055F">
        <w:rPr>
          <w:rFonts w:ascii="Times New Roman" w:hAnsi="Times New Roman" w:cs="Times New Roman"/>
          <w:sz w:val="28"/>
          <w:szCs w:val="28"/>
        </w:rPr>
        <w:t>, развивающие игры, коммуникативный диалог,</w:t>
      </w:r>
      <w:r w:rsidR="00CF5483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D43737">
        <w:rPr>
          <w:rFonts w:ascii="Times New Roman" w:hAnsi="Times New Roman" w:cs="Times New Roman"/>
          <w:sz w:val="28"/>
          <w:szCs w:val="28"/>
        </w:rPr>
        <w:t xml:space="preserve"> деятельность, сюрпризный момент.</w:t>
      </w:r>
    </w:p>
    <w:p w:rsidR="002008E9" w:rsidRDefault="0070071A" w:rsidP="00BF151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активных методов обучения у младших школьников проявляются: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3143"/>
        <w:gridCol w:w="3007"/>
      </w:tblGrid>
      <w:tr w:rsidR="0062121F" w:rsidTr="003437A9">
        <w:trPr>
          <w:trHeight w:val="3338"/>
        </w:trPr>
        <w:tc>
          <w:tcPr>
            <w:tcW w:w="3105" w:type="dxa"/>
          </w:tcPr>
          <w:p w:rsidR="00CF5483" w:rsidRDefault="0062121F" w:rsidP="00CF5483">
            <w:pPr>
              <w:spacing w:before="100" w:beforeAutospacing="1" w:after="100" w:afterAutospacing="1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1.Специфические</w:t>
            </w:r>
          </w:p>
          <w:p w:rsidR="0062121F" w:rsidRPr="00BF1516" w:rsidRDefault="0062121F" w:rsidP="00CF5483">
            <w:pPr>
              <w:spacing w:before="100" w:beforeAutospacing="1" w:after="100" w:afterAutospacing="1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поведения и деятельности учащихся, появляющиеся в процессе деятельности на занятиях</w:t>
            </w:r>
            <w:r w:rsidR="00427B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121F" w:rsidRDefault="00CF5483" w:rsidP="0062121F">
            <w:pPr>
              <w:spacing w:before="100" w:beforeAutospacing="1" w:after="100" w:afterAutospacing="1"/>
              <w:ind w:lef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29.1pt;margin-top:18.2pt;width:65.25pt;height:48.75pt;z-index:251658240">
                  <v:textbox style="layout-flow:vertical-ideographic"/>
                </v:shape>
              </w:pict>
            </w:r>
          </w:p>
        </w:tc>
        <w:tc>
          <w:tcPr>
            <w:tcW w:w="3143" w:type="dxa"/>
          </w:tcPr>
          <w:p w:rsidR="0062121F" w:rsidRDefault="006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2.Особенности поведения и деятельности, проявляющиеся при выполнении самостоятельных заданий</w:t>
            </w:r>
            <w:r w:rsidR="00427B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121F" w:rsidRDefault="00CF5483" w:rsidP="006212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67" style="position:absolute;margin-left:35.1pt;margin-top:36.2pt;width:63pt;height:48.75pt;z-index:251659264">
                  <v:textbox style="layout-flow:vertical-ideographic"/>
                </v:shape>
              </w:pict>
            </w:r>
          </w:p>
        </w:tc>
        <w:tc>
          <w:tcPr>
            <w:tcW w:w="3007" w:type="dxa"/>
          </w:tcPr>
          <w:p w:rsidR="0062121F" w:rsidRDefault="006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3.Особенности всего образа жизни учащихся, возникшие под влиянием интереса к той или иной деятельности</w:t>
            </w:r>
            <w:r w:rsidR="00427B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121F" w:rsidRDefault="00CF5483" w:rsidP="006212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67" style="position:absolute;margin-left:39.2pt;margin-top:54.7pt;width:59.25pt;height:48.75pt;z-index:251660288">
                  <v:textbox style="layout-flow:vertical-ideographic"/>
                </v:shape>
              </w:pict>
            </w:r>
          </w:p>
        </w:tc>
      </w:tr>
    </w:tbl>
    <w:p w:rsidR="00DB1FCC" w:rsidRDefault="00BF1516" w:rsidP="00181A07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F29" w:rsidRDefault="00320F29" w:rsidP="00181A07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</w:p>
    <w:p w:rsidR="00320F29" w:rsidRDefault="00320F29" w:rsidP="00181A07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</w:p>
    <w:p w:rsidR="00466897" w:rsidRDefault="00466897" w:rsidP="00181A07">
      <w:pPr>
        <w:spacing w:before="100" w:beforeAutospacing="1" w:after="100" w:afterAutospacing="1"/>
        <w:ind w:left="-17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3118"/>
        <w:gridCol w:w="3147"/>
      </w:tblGrid>
      <w:tr w:rsidR="00DB1FCC" w:rsidTr="00DB1FCC">
        <w:trPr>
          <w:trHeight w:val="1856"/>
        </w:trPr>
        <w:tc>
          <w:tcPr>
            <w:tcW w:w="3185" w:type="dxa"/>
          </w:tcPr>
          <w:p w:rsidR="00DB1FCC" w:rsidRDefault="00DB1FCC" w:rsidP="00DB1FC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активное включение в учебную деятельность</w:t>
            </w:r>
          </w:p>
        </w:tc>
        <w:tc>
          <w:tcPr>
            <w:tcW w:w="3118" w:type="dxa"/>
          </w:tcPr>
          <w:p w:rsidR="00DB1FCC" w:rsidRDefault="00DB1FCC" w:rsidP="00DB1FC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изменение поведения в результате возникшего познавательного интереса</w:t>
            </w:r>
          </w:p>
        </w:tc>
        <w:tc>
          <w:tcPr>
            <w:tcW w:w="3147" w:type="dxa"/>
          </w:tcPr>
          <w:p w:rsidR="00DB1FCC" w:rsidRDefault="00DB1FCC" w:rsidP="00DB1FC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занятость в свободное от занятий время (досуг)</w:t>
            </w:r>
          </w:p>
        </w:tc>
      </w:tr>
      <w:tr w:rsidR="00DB1FCC" w:rsidTr="00DB1FCC">
        <w:trPr>
          <w:trHeight w:val="1503"/>
        </w:trPr>
        <w:tc>
          <w:tcPr>
            <w:tcW w:w="3185" w:type="dxa"/>
          </w:tcPr>
          <w:p w:rsidR="00DB1FCC" w:rsidRDefault="00DB1FCC" w:rsidP="00DB1FC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сосредоточенность на заинтересовавшем материале</w:t>
            </w:r>
          </w:p>
        </w:tc>
        <w:tc>
          <w:tcPr>
            <w:tcW w:w="3118" w:type="dxa"/>
          </w:tcPr>
          <w:p w:rsidR="00DB1FCC" w:rsidRDefault="00DB1FCC" w:rsidP="00DB1FC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E6F7E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CE6F7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</w:t>
            </w:r>
            <w:r w:rsidR="00CE6F7E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3147" w:type="dxa"/>
          </w:tcPr>
          <w:p w:rsidR="00DB1FCC" w:rsidRDefault="00DB1FCC" w:rsidP="00DB1FC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изменение под влиянием возникшего интереса всего образа жизни</w:t>
            </w:r>
          </w:p>
        </w:tc>
      </w:tr>
    </w:tbl>
    <w:p w:rsidR="0070071A" w:rsidRDefault="0070071A" w:rsidP="00DB1FCC">
      <w:pPr>
        <w:rPr>
          <w:rFonts w:ascii="Times New Roman" w:hAnsi="Times New Roman" w:cs="Times New Roman"/>
          <w:sz w:val="28"/>
          <w:szCs w:val="28"/>
        </w:rPr>
      </w:pPr>
    </w:p>
    <w:p w:rsidR="00DB1FCC" w:rsidRDefault="00DB1FCC" w:rsidP="00CE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– это не просто усваивать какие-то навыки, узнавать новые факты.</w:t>
      </w:r>
    </w:p>
    <w:p w:rsidR="00CE6F7E" w:rsidRDefault="00DB1FCC" w:rsidP="00CE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– это овладевать научными понятиями, выяснять суть явлений, их происхождение. </w:t>
      </w:r>
    </w:p>
    <w:p w:rsidR="00CE6F7E" w:rsidRDefault="00DB1FCC" w:rsidP="00CE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младшем школьном возрасте необходимо наполнить познавательную потребность новым содержанием, чтобы сформировать у </w:t>
      </w:r>
      <w:r w:rsidR="00CE6F7E">
        <w:rPr>
          <w:rFonts w:ascii="Times New Roman" w:hAnsi="Times New Roman" w:cs="Times New Roman"/>
          <w:sz w:val="28"/>
          <w:szCs w:val="28"/>
        </w:rPr>
        <w:t>ребёнка желание понять существенные</w:t>
      </w:r>
      <w:r w:rsidR="00D43737">
        <w:rPr>
          <w:rFonts w:ascii="Times New Roman" w:hAnsi="Times New Roman" w:cs="Times New Roman"/>
          <w:sz w:val="28"/>
          <w:szCs w:val="28"/>
        </w:rPr>
        <w:t xml:space="preserve"> связи и отношения  в 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7E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181A07" w:rsidRDefault="00DB1FCC" w:rsidP="00CE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на это была направлена активность, чтобы ученик испытывал радость, удовлетворение от самого процесса познания.</w:t>
      </w:r>
    </w:p>
    <w:p w:rsidR="00CE6F7E" w:rsidRDefault="00CE6F7E" w:rsidP="00C15B40">
      <w:pPr>
        <w:rPr>
          <w:rFonts w:ascii="Times New Roman" w:hAnsi="Times New Roman" w:cs="Times New Roman"/>
          <w:sz w:val="28"/>
          <w:szCs w:val="28"/>
        </w:rPr>
      </w:pPr>
    </w:p>
    <w:p w:rsidR="00DB1FCC" w:rsidRDefault="00C15B40" w:rsidP="00C1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учатся критически мыслить,</w:t>
      </w:r>
      <w:r w:rsidRPr="00C1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выбирать правильное решение среди разнообразия мнений</w:t>
      </w:r>
      <w:r w:rsidR="00D43737">
        <w:rPr>
          <w:rFonts w:ascii="Times New Roman" w:hAnsi="Times New Roman" w:cs="Times New Roman"/>
          <w:sz w:val="28"/>
          <w:szCs w:val="28"/>
        </w:rPr>
        <w:t xml:space="preserve">, преобразовывать новые знания </w:t>
      </w:r>
      <w:r>
        <w:rPr>
          <w:rFonts w:ascii="Times New Roman" w:hAnsi="Times New Roman" w:cs="Times New Roman"/>
          <w:sz w:val="28"/>
          <w:szCs w:val="28"/>
        </w:rPr>
        <w:t>на собственные, презентовать свою работу.</w:t>
      </w:r>
    </w:p>
    <w:p w:rsidR="00CA4B4D" w:rsidRDefault="00CA4B4D" w:rsidP="00C1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будет работать с интересом, если задания посильны ему.</w:t>
      </w:r>
    </w:p>
    <w:p w:rsidR="00CA4B4D" w:rsidRDefault="00CA4B4D" w:rsidP="00C1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пары и группы, кроме наличия собеседника, предполагает ещё и умения регулировать собственное поведение, искать способы для передачи знаний, мыслей.</w:t>
      </w:r>
    </w:p>
    <w:p w:rsidR="00CA4B4D" w:rsidRDefault="00CA4B4D" w:rsidP="00C1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и парные формы организации познавательной деятельности учащихся на </w:t>
      </w:r>
      <w:r w:rsidR="00427BB3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занятиях, составляющие основу интерактивных технологий обучения, помогают создать условия, при которых каждый ученик чувствует свою успешность, радость познания,  собственную значимость.</w:t>
      </w:r>
    </w:p>
    <w:p w:rsidR="00F4309D" w:rsidRDefault="00F4309D" w:rsidP="00C15B40">
      <w:pPr>
        <w:rPr>
          <w:rFonts w:ascii="Times New Roman" w:hAnsi="Times New Roman" w:cs="Times New Roman"/>
          <w:sz w:val="28"/>
          <w:szCs w:val="28"/>
        </w:rPr>
      </w:pPr>
    </w:p>
    <w:p w:rsidR="00320F29" w:rsidRDefault="00320F29" w:rsidP="00C15B40">
      <w:pPr>
        <w:rPr>
          <w:rFonts w:ascii="Times New Roman" w:hAnsi="Times New Roman" w:cs="Times New Roman"/>
          <w:sz w:val="28"/>
          <w:szCs w:val="28"/>
        </w:rPr>
      </w:pPr>
    </w:p>
    <w:p w:rsidR="00CA4B4D" w:rsidRDefault="004E365B" w:rsidP="00C1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A4B4D">
        <w:rPr>
          <w:rFonts w:ascii="Times New Roman" w:hAnsi="Times New Roman" w:cs="Times New Roman"/>
          <w:sz w:val="28"/>
          <w:szCs w:val="28"/>
        </w:rPr>
        <w:t>етоды интерактивного обучения:</w:t>
      </w:r>
    </w:p>
    <w:p w:rsidR="00CA4B4D" w:rsidRDefault="00CF5483" w:rsidP="00C1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.35pt;margin-top:20.2pt;width:185.85pt;height:83.25pt;z-index:251662336">
            <v:textbox style="mso-next-textbox:#_x0000_s1031">
              <w:txbxContent>
                <w:p w:rsidR="000A21E6" w:rsidRDefault="000A21E6" w:rsidP="000A21E6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Обучение  в сотрудничестве:</w:t>
                  </w:r>
                </w:p>
                <w:p w:rsidR="00A72859" w:rsidRPr="00A72859" w:rsidRDefault="000A21E6" w:rsidP="000A21E6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CE6F7E">
                    <w:rPr>
                      <w:rFonts w:ascii="Times New Roman" w:hAnsi="Times New Roman" w:cs="Times New Roman"/>
                      <w:sz w:val="28"/>
                    </w:rPr>
                    <w:t>ва- четыре- вместе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23.4pt;margin-top:11.9pt;width:120pt;height:50.25pt;z-index:251663360">
            <v:textbox style="mso-next-textbox:#_x0000_s1032">
              <w:txbxContent>
                <w:p w:rsidR="00A72859" w:rsidRPr="00A72859" w:rsidRDefault="00A7285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Дискуссия</w:t>
                  </w:r>
                </w:p>
              </w:txbxContent>
            </v:textbox>
          </v:oval>
        </w:pict>
      </w:r>
    </w:p>
    <w:p w:rsidR="00CA4B4D" w:rsidRDefault="00CA4B4D" w:rsidP="00C15B40">
      <w:pPr>
        <w:rPr>
          <w:rFonts w:ascii="Times New Roman" w:hAnsi="Times New Roman" w:cs="Times New Roman"/>
          <w:sz w:val="28"/>
          <w:szCs w:val="28"/>
        </w:rPr>
      </w:pPr>
    </w:p>
    <w:p w:rsidR="00F4309D" w:rsidRDefault="00CF5483" w:rsidP="00A7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229.95pt;margin-top:107.15pt;width:24pt;height:53.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50.7pt;margin-top:85.65pt;width:51.05pt;height:8.25pt;flip:x 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-77.55pt;margin-top:46.4pt;width:128.25pt;height:60.75pt;z-index:251665408">
            <v:textbox style="mso-next-textbox:#_x0000_s1034">
              <w:txbxContent>
                <w:p w:rsidR="000A21E6" w:rsidRPr="00A72859" w:rsidRDefault="000A21E6" w:rsidP="000A21E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«Микрофон»</w:t>
                  </w:r>
                </w:p>
                <w:p w:rsidR="00A72859" w:rsidRPr="00A72859" w:rsidRDefault="00A7285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277.25pt;margin-top:107.15pt;width:101.2pt;height:61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277.25pt;margin-top:93.9pt;width:67.5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23.45pt;margin-top:107.15pt;width:23.25pt;height:61.7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5.45pt;margin-top:106pt;width:86.3pt;height:45.2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277.25pt;margin-top:5.15pt;width:83.2pt;height:76.1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111.45pt;margin-top:46.4pt;width:12pt;height:34.85pt;flip:x 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101.75pt;margin-top:81.25pt;width:175.5pt;height:24.75pt;z-index:251661312" arcsize="10923f">
            <v:textbox style="mso-next-textbox:#_x0000_s1030">
              <w:txbxContent>
                <w:p w:rsidR="00A72859" w:rsidRPr="00A72859" w:rsidRDefault="00A7285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Интерактивное  обучение</w:t>
                  </w:r>
                </w:p>
              </w:txbxContent>
            </v:textbox>
          </v:roundrect>
        </w:pict>
      </w: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CF5483" w:rsidP="00A7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44.8pt;margin-top:1.4pt;width:111pt;height:67.85pt;z-index:251664384">
            <v:textbox style="mso-next-textbox:#_x0000_s1033">
              <w:txbxContent>
                <w:p w:rsidR="00081276" w:rsidRPr="00A72859" w:rsidRDefault="00081276" w:rsidP="00081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«Дерево решений»</w:t>
                  </w:r>
                </w:p>
                <w:p w:rsidR="00A72859" w:rsidRPr="00A72859" w:rsidRDefault="00A7285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oval>
        </w:pict>
      </w: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CF5483" w:rsidP="00A7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42.45pt;margin-top:26.35pt;width:182.25pt;height:66.85pt;z-index:251667456">
            <v:textbox style="mso-next-textbox:#_x0000_s1036">
              <w:txbxContent>
                <w:p w:rsidR="000A21E6" w:rsidRPr="00A72859" w:rsidRDefault="00D43737" w:rsidP="00EA69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Имитационные и деловые игры</w:t>
                  </w:r>
                </w:p>
                <w:p w:rsidR="00A72859" w:rsidRPr="000A21E6" w:rsidRDefault="00A72859" w:rsidP="000A21E6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331.35pt;margin-top:26.35pt;width:150.6pt;height:54pt;z-index:251669504">
            <v:textbox style="mso-next-textbox:#_x0000_s1039">
              <w:txbxContent>
                <w:p w:rsidR="00A72859" w:rsidRPr="000A21E6" w:rsidRDefault="00D43737" w:rsidP="000A21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Презентации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213.45pt;margin-top:14.35pt;width:126.15pt;height:48pt;z-index:251668480">
            <v:textbox style="mso-next-textbox:#_x0000_s1038">
              <w:txbxContent>
                <w:p w:rsidR="00A72859" w:rsidRPr="00D43737" w:rsidRDefault="00D43737" w:rsidP="00D437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37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-72.55pt;margin-top:8.7pt;width:129pt;height:62pt;z-index:251666432">
            <v:textbox style="mso-next-textbox:#_x0000_s1035">
              <w:txbxContent>
                <w:p w:rsidR="00D43737" w:rsidRDefault="00D43737" w:rsidP="00D4373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Ассоциации</w:t>
                  </w:r>
                </w:p>
                <w:p w:rsidR="00D43737" w:rsidRPr="00A72859" w:rsidRDefault="00D43737" w:rsidP="00D4373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(паутинка)</w:t>
                  </w:r>
                </w:p>
                <w:p w:rsidR="00A72859" w:rsidRPr="00081276" w:rsidRDefault="00A72859" w:rsidP="00081276"/>
              </w:txbxContent>
            </v:textbox>
          </v:oval>
        </w:pict>
      </w: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F4309D" w:rsidRDefault="00F4309D" w:rsidP="00A72859">
      <w:pPr>
        <w:rPr>
          <w:rFonts w:ascii="Times New Roman" w:hAnsi="Times New Roman" w:cs="Times New Roman"/>
          <w:sz w:val="28"/>
          <w:szCs w:val="28"/>
        </w:rPr>
      </w:pPr>
    </w:p>
    <w:p w:rsidR="006F1E4B" w:rsidRDefault="00A72859" w:rsidP="00A7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«Изюминкой»</w:t>
      </w:r>
      <w:r w:rsidR="004E365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 такой вид познавательной деятельности, при котором школьники становятся соавторами </w:t>
      </w:r>
      <w:r w:rsidR="00FD6069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занятий: самостоятельно выполняют творческие </w:t>
      </w:r>
      <w:r w:rsidR="00A11015">
        <w:rPr>
          <w:rFonts w:ascii="Times New Roman" w:hAnsi="Times New Roman" w:cs="Times New Roman"/>
          <w:sz w:val="28"/>
          <w:szCs w:val="28"/>
        </w:rPr>
        <w:t>работы</w:t>
      </w:r>
      <w:r w:rsidR="006F1E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составляют собственные ребусы,</w:t>
      </w:r>
      <w:r w:rsidR="00B01276">
        <w:rPr>
          <w:rFonts w:ascii="Times New Roman" w:hAnsi="Times New Roman" w:cs="Times New Roman"/>
          <w:sz w:val="28"/>
          <w:szCs w:val="28"/>
        </w:rPr>
        <w:t xml:space="preserve"> рассказы,</w:t>
      </w:r>
      <w:r w:rsidR="0023639C">
        <w:rPr>
          <w:rFonts w:ascii="Times New Roman" w:hAnsi="Times New Roman" w:cs="Times New Roman"/>
          <w:sz w:val="28"/>
          <w:szCs w:val="28"/>
        </w:rPr>
        <w:t xml:space="preserve"> </w:t>
      </w:r>
      <w:r w:rsidR="00B01276">
        <w:rPr>
          <w:rFonts w:ascii="Times New Roman" w:hAnsi="Times New Roman" w:cs="Times New Roman"/>
          <w:sz w:val="28"/>
          <w:szCs w:val="28"/>
        </w:rPr>
        <w:t>мини – сказки, задачи</w:t>
      </w:r>
      <w:r w:rsidR="00A11015">
        <w:rPr>
          <w:rFonts w:ascii="Times New Roman" w:hAnsi="Times New Roman" w:cs="Times New Roman"/>
          <w:sz w:val="28"/>
          <w:szCs w:val="28"/>
        </w:rPr>
        <w:t>,</w:t>
      </w:r>
      <w:r w:rsidR="00B01276">
        <w:rPr>
          <w:rFonts w:ascii="Times New Roman" w:hAnsi="Times New Roman" w:cs="Times New Roman"/>
          <w:sz w:val="28"/>
          <w:szCs w:val="28"/>
        </w:rPr>
        <w:t xml:space="preserve"> визитные карточки,</w:t>
      </w:r>
      <w:r w:rsidR="00A11015">
        <w:rPr>
          <w:rFonts w:ascii="Times New Roman" w:hAnsi="Times New Roman" w:cs="Times New Roman"/>
          <w:sz w:val="28"/>
          <w:szCs w:val="28"/>
        </w:rPr>
        <w:t xml:space="preserve"> </w:t>
      </w:r>
      <w:r w:rsidR="006F1E4B">
        <w:rPr>
          <w:rFonts w:ascii="Times New Roman" w:hAnsi="Times New Roman" w:cs="Times New Roman"/>
          <w:sz w:val="28"/>
          <w:szCs w:val="28"/>
        </w:rPr>
        <w:t>подбирают вопросы к викторинам, для рубрики «Интересно знать», используя различные источники</w:t>
      </w:r>
      <w:r w:rsidR="0023639C">
        <w:rPr>
          <w:rFonts w:ascii="Times New Roman" w:hAnsi="Times New Roman" w:cs="Times New Roman"/>
          <w:sz w:val="28"/>
          <w:szCs w:val="28"/>
        </w:rPr>
        <w:t xml:space="preserve"> </w:t>
      </w:r>
      <w:r w:rsidR="006F1E4B">
        <w:rPr>
          <w:rFonts w:ascii="Times New Roman" w:hAnsi="Times New Roman" w:cs="Times New Roman"/>
          <w:sz w:val="28"/>
          <w:szCs w:val="28"/>
        </w:rPr>
        <w:t>информации, в том числе информационное пространство сети Интернет.</w:t>
      </w:r>
      <w:r w:rsidR="002363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CC5" w:rsidRDefault="00FD6069" w:rsidP="0029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активных и интерактивных методов обучения в познавательной деятельности младших школьников существенно повышает их мотивацию и интерес к учению, обеспечивает условия для общекультурного и личностного развития детей, обеспечивает не только успешное усвоение знаний, умений и навыков, но и формирование творческой картины мира, исследовательской компетентности в любой предметной области познания.</w:t>
      </w:r>
    </w:p>
    <w:p w:rsidR="00F4309D" w:rsidRDefault="00F4309D" w:rsidP="00130CC5">
      <w:pPr>
        <w:rPr>
          <w:rFonts w:ascii="Times New Roman" w:hAnsi="Times New Roman" w:cs="Times New Roman"/>
          <w:sz w:val="28"/>
          <w:szCs w:val="28"/>
        </w:rPr>
      </w:pPr>
    </w:p>
    <w:p w:rsidR="00AD16B9" w:rsidRDefault="00AD16B9" w:rsidP="00292A2A">
      <w:pPr>
        <w:rPr>
          <w:rFonts w:ascii="Times New Roman" w:hAnsi="Times New Roman" w:cs="Times New Roman"/>
          <w:sz w:val="28"/>
          <w:szCs w:val="28"/>
        </w:rPr>
      </w:pPr>
    </w:p>
    <w:p w:rsidR="000C3BD6" w:rsidRDefault="00AD16B9" w:rsidP="000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C3B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Литература</w:t>
      </w:r>
    </w:p>
    <w:p w:rsidR="000C3BD6" w:rsidRDefault="0040468F" w:rsidP="000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1.Баба</w:t>
      </w:r>
      <w:r w:rsidR="000C3BD6">
        <w:rPr>
          <w:rFonts w:ascii="Times New Roman" w:hAnsi="Times New Roman" w:cs="Times New Roman"/>
          <w:sz w:val="28"/>
          <w:szCs w:val="28"/>
        </w:rPr>
        <w:t xml:space="preserve">нский Ю.К. Методы обучения в современной школе </w:t>
      </w:r>
      <w:r w:rsidR="00B01276">
        <w:rPr>
          <w:rFonts w:ascii="Times New Roman" w:hAnsi="Times New Roman" w:cs="Times New Roman"/>
          <w:sz w:val="28"/>
          <w:szCs w:val="28"/>
        </w:rPr>
        <w:t>.-</w:t>
      </w:r>
      <w:r w:rsidR="000C3BD6">
        <w:rPr>
          <w:rFonts w:ascii="Times New Roman" w:hAnsi="Times New Roman" w:cs="Times New Roman"/>
          <w:sz w:val="28"/>
          <w:szCs w:val="28"/>
        </w:rPr>
        <w:t>М.:Просвещение, 2006.</w:t>
      </w:r>
    </w:p>
    <w:p w:rsidR="000C3BD6" w:rsidRDefault="000C3BD6" w:rsidP="000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2.Буряк В.К. Активность и самостоятельность учащихся в познавательной деятельности</w:t>
      </w:r>
      <w:r w:rsidR="00B01276">
        <w:rPr>
          <w:rFonts w:ascii="Times New Roman" w:hAnsi="Times New Roman" w:cs="Times New Roman"/>
          <w:sz w:val="28"/>
          <w:szCs w:val="28"/>
        </w:rPr>
        <w:t>.</w:t>
      </w:r>
      <w:r w:rsidR="00B01276" w:rsidRPr="00B01276">
        <w:rPr>
          <w:rFonts w:ascii="Times New Roman" w:hAnsi="Times New Roman" w:cs="Times New Roman"/>
          <w:sz w:val="28"/>
          <w:szCs w:val="28"/>
        </w:rPr>
        <w:t>//</w:t>
      </w:r>
      <w:r w:rsidR="00281BD6">
        <w:rPr>
          <w:rFonts w:ascii="Times New Roman" w:hAnsi="Times New Roman" w:cs="Times New Roman"/>
          <w:sz w:val="28"/>
          <w:szCs w:val="28"/>
        </w:rPr>
        <w:t>Педагогика</w:t>
      </w:r>
      <w:r w:rsidR="00281BD6" w:rsidRPr="00281BD6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2007.-№ 8.</w:t>
      </w:r>
    </w:p>
    <w:p w:rsidR="000C3BD6" w:rsidRDefault="00CF5483" w:rsidP="000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BD6">
        <w:rPr>
          <w:rFonts w:ascii="Times New Roman" w:hAnsi="Times New Roman" w:cs="Times New Roman"/>
          <w:sz w:val="28"/>
          <w:szCs w:val="28"/>
        </w:rPr>
        <w:t>.Лак</w:t>
      </w:r>
      <w:r w:rsidR="000C3BD6">
        <w:rPr>
          <w:rFonts w:ascii="Times New Roman" w:hAnsi="Times New Roman" w:cs="Times New Roman"/>
          <w:sz w:val="28"/>
          <w:szCs w:val="28"/>
        </w:rPr>
        <w:t xml:space="preserve">оцинина Т.П. Необычные уроки в начальной школе.- ЗАО «Книга», </w:t>
      </w:r>
      <w:r w:rsidR="000C3BD6" w:rsidRPr="00466897">
        <w:rPr>
          <w:rFonts w:ascii="Times New Roman" w:hAnsi="Times New Roman" w:cs="Times New Roman"/>
          <w:sz w:val="28"/>
          <w:szCs w:val="28"/>
        </w:rPr>
        <w:t>издательство «Учитель», 2008.</w:t>
      </w:r>
    </w:p>
    <w:p w:rsidR="000C3BD6" w:rsidRDefault="00CF5483" w:rsidP="000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BD6">
        <w:rPr>
          <w:rFonts w:ascii="Times New Roman" w:hAnsi="Times New Roman" w:cs="Times New Roman"/>
          <w:sz w:val="28"/>
          <w:szCs w:val="28"/>
        </w:rPr>
        <w:t>.Суворова Н.И. Интерактивное обучение</w:t>
      </w:r>
      <w:r w:rsidR="00320F29">
        <w:rPr>
          <w:rFonts w:ascii="Times New Roman" w:hAnsi="Times New Roman" w:cs="Times New Roman"/>
          <w:sz w:val="28"/>
          <w:szCs w:val="28"/>
        </w:rPr>
        <w:t>. Новые подходы.- М</w:t>
      </w:r>
      <w:r w:rsidR="00281BD6">
        <w:rPr>
          <w:rFonts w:ascii="Times New Roman" w:hAnsi="Times New Roman" w:cs="Times New Roman"/>
          <w:sz w:val="28"/>
          <w:szCs w:val="28"/>
        </w:rPr>
        <w:t>.</w:t>
      </w:r>
      <w:r w:rsidR="00320F29">
        <w:rPr>
          <w:rFonts w:ascii="Times New Roman" w:hAnsi="Times New Roman" w:cs="Times New Roman"/>
          <w:sz w:val="28"/>
          <w:szCs w:val="28"/>
        </w:rPr>
        <w:t>: Просвещение, 2005.</w:t>
      </w:r>
    </w:p>
    <w:p w:rsidR="00320F29" w:rsidRDefault="00CF5483" w:rsidP="000C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20F29">
        <w:rPr>
          <w:rFonts w:ascii="Times New Roman" w:hAnsi="Times New Roman" w:cs="Times New Roman"/>
          <w:sz w:val="28"/>
          <w:szCs w:val="28"/>
        </w:rPr>
        <w:t>. Интернет-ресурсы.</w:t>
      </w:r>
    </w:p>
    <w:p w:rsidR="000C3BD6" w:rsidRPr="000C3BD6" w:rsidRDefault="000C3BD6" w:rsidP="000C3BD6">
      <w:pPr>
        <w:rPr>
          <w:rFonts w:ascii="Times New Roman" w:hAnsi="Times New Roman" w:cs="Times New Roman"/>
          <w:sz w:val="28"/>
          <w:szCs w:val="28"/>
        </w:rPr>
      </w:pPr>
    </w:p>
    <w:sectPr w:rsidR="000C3BD6" w:rsidRPr="000C3BD6" w:rsidSect="0048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9C7"/>
    <w:multiLevelType w:val="hybridMultilevel"/>
    <w:tmpl w:val="2F8EAEAE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EE55FEB"/>
    <w:multiLevelType w:val="hybridMultilevel"/>
    <w:tmpl w:val="00A41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C46131"/>
    <w:multiLevelType w:val="hybridMultilevel"/>
    <w:tmpl w:val="4EEA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371D"/>
    <w:multiLevelType w:val="hybridMultilevel"/>
    <w:tmpl w:val="BC3A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04CEA"/>
    <w:multiLevelType w:val="hybridMultilevel"/>
    <w:tmpl w:val="80D4D434"/>
    <w:lvl w:ilvl="0" w:tplc="0C20A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6932"/>
    <w:rsid w:val="00081276"/>
    <w:rsid w:val="000A21E6"/>
    <w:rsid w:val="000C3BD6"/>
    <w:rsid w:val="00130CC5"/>
    <w:rsid w:val="00135819"/>
    <w:rsid w:val="0015513C"/>
    <w:rsid w:val="00181A07"/>
    <w:rsid w:val="00187AB3"/>
    <w:rsid w:val="002008E9"/>
    <w:rsid w:val="0023639C"/>
    <w:rsid w:val="00281BD6"/>
    <w:rsid w:val="00292A2A"/>
    <w:rsid w:val="002E65E0"/>
    <w:rsid w:val="002E7AD9"/>
    <w:rsid w:val="00320F29"/>
    <w:rsid w:val="003230DB"/>
    <w:rsid w:val="003437A9"/>
    <w:rsid w:val="003E6868"/>
    <w:rsid w:val="0040468F"/>
    <w:rsid w:val="00427BB3"/>
    <w:rsid w:val="00466897"/>
    <w:rsid w:val="004829CE"/>
    <w:rsid w:val="004B055F"/>
    <w:rsid w:val="004B7648"/>
    <w:rsid w:val="004E15CF"/>
    <w:rsid w:val="004E365B"/>
    <w:rsid w:val="004E5829"/>
    <w:rsid w:val="00510410"/>
    <w:rsid w:val="005F2E31"/>
    <w:rsid w:val="0062121F"/>
    <w:rsid w:val="00647A59"/>
    <w:rsid w:val="006C2C2A"/>
    <w:rsid w:val="006F1E4B"/>
    <w:rsid w:val="0070071A"/>
    <w:rsid w:val="00756932"/>
    <w:rsid w:val="007A0E28"/>
    <w:rsid w:val="008628E0"/>
    <w:rsid w:val="00917F2A"/>
    <w:rsid w:val="00A11015"/>
    <w:rsid w:val="00A72859"/>
    <w:rsid w:val="00A7465E"/>
    <w:rsid w:val="00AD16B9"/>
    <w:rsid w:val="00AD34E4"/>
    <w:rsid w:val="00B01276"/>
    <w:rsid w:val="00B07649"/>
    <w:rsid w:val="00B22A56"/>
    <w:rsid w:val="00BB0B25"/>
    <w:rsid w:val="00BF1516"/>
    <w:rsid w:val="00C15B40"/>
    <w:rsid w:val="00C836CC"/>
    <w:rsid w:val="00CA4B4D"/>
    <w:rsid w:val="00CE6F7E"/>
    <w:rsid w:val="00CF5483"/>
    <w:rsid w:val="00D072DE"/>
    <w:rsid w:val="00D37140"/>
    <w:rsid w:val="00D43737"/>
    <w:rsid w:val="00D9111A"/>
    <w:rsid w:val="00DB1FCC"/>
    <w:rsid w:val="00E06E2E"/>
    <w:rsid w:val="00E43FE7"/>
    <w:rsid w:val="00EA693D"/>
    <w:rsid w:val="00EB5C30"/>
    <w:rsid w:val="00ED44CC"/>
    <w:rsid w:val="00EF28BA"/>
    <w:rsid w:val="00F4309D"/>
    <w:rsid w:val="00F61657"/>
    <w:rsid w:val="00F73CE4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hadowcolor="none"/>
    </o:shapedefaults>
    <o:shapelayout v:ext="edit">
      <o:idmap v:ext="edit" data="1"/>
      <o:rules v:ext="edit">
        <o:r id="V:Rule20" type="connector" idref="#_x0000_s1102"/>
        <o:r id="V:Rule21" type="connector" idref="#_x0000_s1074"/>
        <o:r id="V:Rule22" type="connector" idref="#_x0000_s1101"/>
        <o:r id="V:Rule23" type="connector" idref="#_x0000_s1100"/>
        <o:r id="V:Rule24" type="connector" idref="#_x0000_s1097"/>
        <o:r id="V:Rule25" type="connector" idref="#_x0000_s1078"/>
        <o:r id="V:Rule26" type="connector" idref="#_x0000_s1082"/>
        <o:r id="V:Rule27" type="connector" idref="#_x0000_s1104"/>
        <o:r id="V:Rule28" type="connector" idref="#_x0000_s1076"/>
        <o:r id="V:Rule29" type="connector" idref="#_x0000_s1077"/>
        <o:r id="V:Rule30" type="connector" idref="#_x0000_s1095"/>
        <o:r id="V:Rule31" type="connector" idref="#_x0000_s1079"/>
        <o:r id="V:Rule32" type="connector" idref="#_x0000_s1096"/>
        <o:r id="V:Rule33" type="connector" idref="#_x0000_s1080"/>
        <o:r id="V:Rule34" type="connector" idref="#_x0000_s1103"/>
        <o:r id="V:Rule35" type="connector" idref="#_x0000_s1099"/>
        <o:r id="V:Rule36" type="connector" idref="#_x0000_s1106"/>
        <o:r id="V:Rule37" type="connector" idref="#_x0000_s1081"/>
        <o:r id="V:Rule38" type="connector" idref="#_x0000_s1098"/>
      </o:rules>
    </o:shapelayout>
  </w:shapeDefaults>
  <w:decimalSymbol w:val=","/>
  <w:listSeparator w:val=";"/>
  <w14:docId w14:val="69747176"/>
  <w15:docId w15:val="{715EFCFD-6AEA-476D-8CC9-2EB3A2B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28F4-BCFD-431E-A6FE-30302454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14</cp:revision>
  <dcterms:created xsi:type="dcterms:W3CDTF">2016-01-27T09:57:00Z</dcterms:created>
  <dcterms:modified xsi:type="dcterms:W3CDTF">2022-12-22T19:51:00Z</dcterms:modified>
</cp:coreProperties>
</file>