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AF" w:rsidRDefault="005C2BAF" w:rsidP="005C2BAF">
      <w:pPr>
        <w:jc w:val="right"/>
        <w:rPr>
          <w:sz w:val="28"/>
          <w:szCs w:val="28"/>
        </w:rPr>
      </w:pPr>
      <w:proofErr w:type="spellStart"/>
      <w:r w:rsidRPr="001A1DE0">
        <w:rPr>
          <w:sz w:val="28"/>
          <w:szCs w:val="28"/>
        </w:rPr>
        <w:t>Лазутченкова</w:t>
      </w:r>
      <w:proofErr w:type="spellEnd"/>
      <w:r w:rsidRPr="001A1DE0">
        <w:rPr>
          <w:sz w:val="28"/>
          <w:szCs w:val="28"/>
        </w:rPr>
        <w:t xml:space="preserve"> Раиса Ивановна</w:t>
      </w:r>
    </w:p>
    <w:p w:rsidR="005C2BAF" w:rsidRPr="005C2BAF" w:rsidRDefault="005A0280" w:rsidP="005C2B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СОШ №21</w:t>
      </w:r>
      <w:r w:rsidR="005C2BAF" w:rsidRPr="001A1DE0">
        <w:rPr>
          <w:i/>
          <w:sz w:val="28"/>
          <w:szCs w:val="28"/>
        </w:rPr>
        <w:t xml:space="preserve"> г.о. Коломна Московской области</w:t>
      </w:r>
    </w:p>
    <w:p w:rsidR="005C2BAF" w:rsidRPr="005C2BAF" w:rsidRDefault="005C2BAF" w:rsidP="005C2B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AF">
        <w:rPr>
          <w:rFonts w:ascii="Times New Roman" w:hAnsi="Times New Roman" w:cs="Times New Roman"/>
          <w:b/>
          <w:sz w:val="28"/>
          <w:szCs w:val="28"/>
        </w:rPr>
        <w:t>«Организация работы со способными и одаренными детьми»</w:t>
      </w:r>
    </w:p>
    <w:p w:rsidR="005C2BAF" w:rsidRPr="005C2BAF" w:rsidRDefault="005C2BAF" w:rsidP="005C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BAF">
        <w:rPr>
          <w:rFonts w:ascii="Times New Roman" w:hAnsi="Times New Roman" w:cs="Times New Roman"/>
          <w:b/>
          <w:i/>
          <w:sz w:val="28"/>
          <w:szCs w:val="28"/>
        </w:rPr>
        <w:t xml:space="preserve">Одаренность </w:t>
      </w:r>
      <w:r w:rsidRPr="005C2BAF">
        <w:rPr>
          <w:rFonts w:ascii="Times New Roman" w:hAnsi="Times New Roman" w:cs="Times New Roman"/>
          <w:sz w:val="28"/>
          <w:szCs w:val="28"/>
        </w:rPr>
        <w:t xml:space="preserve"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5C2BAF" w:rsidRPr="005C2BAF" w:rsidRDefault="005C2BAF" w:rsidP="005C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BAF">
        <w:rPr>
          <w:rFonts w:ascii="Times New Roman" w:hAnsi="Times New Roman" w:cs="Times New Roman"/>
          <w:b/>
          <w:i/>
          <w:sz w:val="28"/>
          <w:szCs w:val="28"/>
        </w:rPr>
        <w:t xml:space="preserve"> Одаренный ребенок</w:t>
      </w:r>
      <w:r w:rsidRPr="005C2BAF">
        <w:rPr>
          <w:rFonts w:ascii="Times New Roman" w:hAnsi="Times New Roman" w:cs="Times New Roman"/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 школе  необходимо выявление способных и одаренных детей на раннем уровне развития </w:t>
      </w:r>
      <w:proofErr w:type="gramStart"/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>через</w:t>
      </w:r>
      <w:proofErr w:type="gramEnd"/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наблюдение;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анкетирование;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тестирование;</w:t>
      </w:r>
    </w:p>
    <w:p w:rsidR="005C2BAF" w:rsidRPr="005C2BAF" w:rsidRDefault="005C2BAF" w:rsidP="005C2BA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беседы.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>Создание оптимальных условий для дальнейшего развития интеллектуальных, творческих, организаторских и физических способностей учащихся: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5C2BAF">
        <w:rPr>
          <w:rFonts w:ascii="Times New Roman" w:hAnsi="Times New Roman" w:cs="Times New Roman"/>
          <w:color w:val="000000"/>
          <w:sz w:val="28"/>
          <w:szCs w:val="28"/>
          <w:u w:val="single"/>
        </w:rPr>
        <w:t>внешняя дифференциация</w:t>
      </w:r>
      <w:r w:rsidRPr="005C2B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классы с углубленным или расширенным преподаванием отдельных предметов;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кружки, факультативы;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смотры, конкурсы, олимпиады, предметные недели;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5C2BAF">
        <w:rPr>
          <w:rFonts w:ascii="Times New Roman" w:hAnsi="Times New Roman" w:cs="Times New Roman"/>
          <w:color w:val="000000"/>
          <w:sz w:val="28"/>
          <w:szCs w:val="28"/>
          <w:u w:val="single"/>
        </w:rPr>
        <w:t>внутренняя дифференциация: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составление индивидуальных образовательных программ для сопровождения способных и одаренных  учащихся по отдельным предметам;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организация опережающего обучения отдельных категорий учащихся;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изучение с учащимися дополнительного теоретического материала, решение задач повышенного уровня сложности, выполнение заданий творческого характера  и заданий, содержащих занимательный и исторический материал;</w:t>
      </w:r>
    </w:p>
    <w:p w:rsid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индивидуальные домашние задания.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BAF" w:rsidRPr="005C2BAF" w:rsidRDefault="005C2BAF" w:rsidP="005C2BA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>Необходимо создавать комфортные условия  для «нестандартного ребенка»,</w:t>
      </w:r>
      <w:r w:rsidRPr="005C2BAF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 интерес  к учению, поощрять  его успехи, воспитывать чувство долга, ответственность за выполняемое дело.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Создание условий для самоутверждения и самореализации учащихся  </w:t>
      </w:r>
      <w:proofErr w:type="gramStart"/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>через</w:t>
      </w:r>
      <w:proofErr w:type="gramEnd"/>
      <w:r w:rsidRPr="005C2BA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выступления на научно-практических конференциях школьного, городского  уровня;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участие в олимпиадах, смотрах, выставках, конкурсах, соревнованиях разного уровня;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участие в коллективных творческих делах класса и школы;</w:t>
      </w:r>
    </w:p>
    <w:p w:rsidR="005C2BAF" w:rsidRPr="005C2BAF" w:rsidRDefault="005C2BAF" w:rsidP="005C2BA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- стимулирование творческой деятельности учащихся.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На своих уроках я даю таким детям дополнительный материал: по математике – задачи со звездочкой и на смекалку, в контрольных работах обязательно есть дополнительное задание на логику и смекалку. На уроках русского языка даю дифференцированные задания на карточках, на уроках окружающего мира пишем доклады, дети ищут материал по теме урока, которого нет в школьном учебнике. На уроках труда делаем различные поделки, с которыми потом участвуем в выставках. Стараюсь развивать способности у каждого ребенка, ведь ученые и психологи говорят, что неспособных детей нет, у каждого ребенка есть способности, только их нужно развивать.</w:t>
      </w:r>
    </w:p>
    <w:p w:rsidR="005C2BAF" w:rsidRPr="005C2BAF" w:rsidRDefault="005C2BAF" w:rsidP="005C2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AF">
        <w:rPr>
          <w:rFonts w:ascii="Times New Roman" w:hAnsi="Times New Roman" w:cs="Times New Roman"/>
          <w:color w:val="000000"/>
          <w:sz w:val="28"/>
          <w:szCs w:val="28"/>
        </w:rPr>
        <w:t>Огромную роль в развитии творческих способностей ребенка играют родители. Необходимо проводить собеседования с родителями с целью объективной оценки ребенка и выработки программы совместных действий</w:t>
      </w:r>
    </w:p>
    <w:p w:rsidR="005C2BAF" w:rsidRPr="005C2BAF" w:rsidRDefault="005C2BAF" w:rsidP="005C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5ADE" w:rsidRPr="005C2BAF" w:rsidRDefault="00365ADE" w:rsidP="005C2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5ADE" w:rsidRPr="005C2BAF" w:rsidSect="005C2B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AF"/>
    <w:rsid w:val="00365ADE"/>
    <w:rsid w:val="005A0280"/>
    <w:rsid w:val="005C2BAF"/>
    <w:rsid w:val="006302D1"/>
    <w:rsid w:val="00C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3602-1C69-4F3F-99AC-CDCEE520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3</cp:revision>
  <dcterms:created xsi:type="dcterms:W3CDTF">2018-04-15T09:04:00Z</dcterms:created>
  <dcterms:modified xsi:type="dcterms:W3CDTF">2022-11-28T14:13:00Z</dcterms:modified>
</cp:coreProperties>
</file>