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5" w:rsidRPr="006D6DEC" w:rsidRDefault="0072138A" w:rsidP="005928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из опыта работы по  развитию </w:t>
      </w:r>
      <w:r w:rsidR="006D6DEC">
        <w:rPr>
          <w:rFonts w:ascii="Times New Roman" w:hAnsi="Times New Roman" w:cs="Times New Roman"/>
          <w:b/>
          <w:sz w:val="28"/>
          <w:szCs w:val="28"/>
        </w:rPr>
        <w:t xml:space="preserve">психических функций у </w:t>
      </w:r>
      <w:r w:rsidR="00592835" w:rsidRPr="006D6DEC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(ОВЗ)</w:t>
      </w:r>
      <w:r w:rsidR="00592835" w:rsidRPr="006D6DEC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 с нарушением зрения.</w:t>
      </w:r>
      <w:r w:rsidR="00592835" w:rsidRPr="006D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35" w:rsidRPr="006D6DEC" w:rsidRDefault="00592835" w:rsidP="00592835">
      <w:pPr>
        <w:rPr>
          <w:rFonts w:ascii="Times New Roman" w:hAnsi="Times New Roman" w:cs="Times New Roman"/>
          <w:b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Особенности высших психических функций при нарушениях зрения.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1) Из-за недостатка зрения нарушено непроизвольное внимание.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2)У детей с нарушением зрения сужены понятия об окружающем мире, суждения и умозаключения могут быть не вполне обоснованы.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3) Выявлена слабая сохранность зрительных образов и снижение объема долговременной памяти.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</w:p>
    <w:p w:rsidR="00592835" w:rsidRPr="006D6DEC" w:rsidRDefault="00592835" w:rsidP="00592835">
      <w:pPr>
        <w:rPr>
          <w:rFonts w:ascii="Times New Roman" w:hAnsi="Times New Roman" w:cs="Times New Roman"/>
          <w:b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Общая характеристика познавательной деятельности детей с нарушением зрения</w:t>
      </w:r>
    </w:p>
    <w:p w:rsidR="00592835" w:rsidRPr="006D6DEC" w:rsidRDefault="00592835">
      <w:pPr>
        <w:rPr>
          <w:rFonts w:ascii="Times New Roman" w:hAnsi="Times New Roman" w:cs="Times New Roman"/>
          <w:b/>
          <w:sz w:val="28"/>
          <w:szCs w:val="28"/>
        </w:rPr>
      </w:pP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нарушения в двигательной сфере;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 w:rsidRPr="006D6DEC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6D6DEC">
        <w:rPr>
          <w:rFonts w:ascii="Times New Roman" w:hAnsi="Times New Roman" w:cs="Times New Roman"/>
          <w:sz w:val="28"/>
          <w:szCs w:val="28"/>
        </w:rPr>
        <w:t xml:space="preserve"> (чувство ритма);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нарушение двигательной активности (нарушение движений).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нарушение психической деятельности;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нарушение анализирующего восприятия;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нарушение образного мышления;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нарушение логической памяти;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нарушение произвольного внимания;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нарушение речи.</w:t>
      </w:r>
    </w:p>
    <w:p w:rsidR="00592835" w:rsidRPr="006D6DEC" w:rsidRDefault="006D6DEC" w:rsidP="00592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упражнения для развития восприятие: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Мозаика;  конструктор;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Лабиринты;  шнуровки;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рисование по точкам; рисование через кальку;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обводка по контуру;  вырезание; 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DEC">
        <w:rPr>
          <w:rFonts w:ascii="Times New Roman" w:hAnsi="Times New Roman" w:cs="Times New Roman"/>
          <w:sz w:val="28"/>
          <w:szCs w:val="28"/>
        </w:rPr>
        <w:lastRenderedPageBreak/>
        <w:t>кольцеброс</w:t>
      </w:r>
      <w:proofErr w:type="spellEnd"/>
      <w:r w:rsidRPr="006D6DEC">
        <w:rPr>
          <w:rFonts w:ascii="Times New Roman" w:hAnsi="Times New Roman" w:cs="Times New Roman"/>
          <w:sz w:val="28"/>
          <w:szCs w:val="28"/>
        </w:rPr>
        <w:t>;  метание в цель;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игры на различение форм, составление целого из частей;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плетение "ковров" из разноцветных полосок;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цветовое лото;  раскрашивание картинок. 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</w:p>
    <w:p w:rsidR="00592835" w:rsidRPr="006D6DEC" w:rsidRDefault="006D6DEC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Основные упражнения для развития памяти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что изменилось?;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выложи по памяти;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снежный ком;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узнай на ощупь;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кто больше назовет?;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перескажи сказку.</w:t>
      </w:r>
    </w:p>
    <w:p w:rsidR="00592835" w:rsidRPr="006D6DEC" w:rsidRDefault="006D6DEC" w:rsidP="00592835">
      <w:pPr>
        <w:rPr>
          <w:rFonts w:ascii="Times New Roman" w:hAnsi="Times New Roman" w:cs="Times New Roman"/>
          <w:b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Основные упражнения для развития мышления: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лото;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четвертый лишний;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я знаю 5 имен…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закончи ряд;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аналогии;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6D6DEC">
        <w:rPr>
          <w:rFonts w:ascii="Times New Roman" w:hAnsi="Times New Roman" w:cs="Times New Roman"/>
          <w:sz w:val="28"/>
          <w:szCs w:val="28"/>
        </w:rPr>
        <w:t>похожи-непохожи</w:t>
      </w:r>
      <w:proofErr w:type="gramEnd"/>
      <w:r w:rsidRPr="006D6DEC">
        <w:rPr>
          <w:rFonts w:ascii="Times New Roman" w:hAnsi="Times New Roman" w:cs="Times New Roman"/>
          <w:sz w:val="28"/>
          <w:szCs w:val="28"/>
        </w:rPr>
        <w:t>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разложи по смыслу</w:t>
      </w:r>
    </w:p>
    <w:p w:rsidR="00592835" w:rsidRPr="006D6DEC" w:rsidRDefault="006D6DEC" w:rsidP="00592835">
      <w:pPr>
        <w:rPr>
          <w:rFonts w:ascii="Times New Roman" w:hAnsi="Times New Roman" w:cs="Times New Roman"/>
          <w:b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Основные упражнения для развития э</w:t>
      </w:r>
      <w:r w:rsidR="00592835" w:rsidRPr="006D6DEC">
        <w:rPr>
          <w:rFonts w:ascii="Times New Roman" w:hAnsi="Times New Roman" w:cs="Times New Roman"/>
          <w:b/>
          <w:sz w:val="28"/>
          <w:szCs w:val="28"/>
        </w:rPr>
        <w:t>моционально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DEC">
        <w:rPr>
          <w:rFonts w:ascii="Times New Roman" w:hAnsi="Times New Roman" w:cs="Times New Roman"/>
          <w:b/>
          <w:sz w:val="28"/>
          <w:szCs w:val="28"/>
        </w:rPr>
        <w:t xml:space="preserve">волевой </w:t>
      </w:r>
      <w:r w:rsidR="00592835" w:rsidRPr="006D6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DEC">
        <w:rPr>
          <w:rFonts w:ascii="Times New Roman" w:hAnsi="Times New Roman" w:cs="Times New Roman"/>
          <w:b/>
          <w:sz w:val="28"/>
          <w:szCs w:val="28"/>
        </w:rPr>
        <w:t>сферы.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рисование;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лепка;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штриховка и раскрашивание вырезание фигур и деталей; 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мозаика; 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lastRenderedPageBreak/>
        <w:t>сортировка семян;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нанизывание бус  и плетение; </w:t>
      </w:r>
    </w:p>
    <w:p w:rsidR="00592835" w:rsidRP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конструктор;</w:t>
      </w:r>
    </w:p>
    <w:p w:rsidR="006D6DEC" w:rsidRDefault="00592835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 xml:space="preserve">«Замри» и «Запретное движение» </w:t>
      </w:r>
    </w:p>
    <w:p w:rsidR="006D6DEC" w:rsidRPr="006D6DEC" w:rsidRDefault="006D6DEC" w:rsidP="00592835">
      <w:pPr>
        <w:rPr>
          <w:rFonts w:ascii="Times New Roman" w:hAnsi="Times New Roman" w:cs="Times New Roman"/>
          <w:sz w:val="28"/>
          <w:szCs w:val="28"/>
        </w:rPr>
      </w:pPr>
    </w:p>
    <w:p w:rsidR="00592835" w:rsidRPr="006D6DEC" w:rsidRDefault="00592835" w:rsidP="00592835">
      <w:pPr>
        <w:rPr>
          <w:rFonts w:ascii="Times New Roman" w:hAnsi="Times New Roman" w:cs="Times New Roman"/>
          <w:b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организации учебной деятельности (уроков и занятий) </w:t>
      </w:r>
    </w:p>
    <w:p w:rsidR="00592835" w:rsidRPr="006D6DEC" w:rsidRDefault="00592835" w:rsidP="00592835">
      <w:pPr>
        <w:rPr>
          <w:rFonts w:ascii="Times New Roman" w:hAnsi="Times New Roman" w:cs="Times New Roman"/>
          <w:b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со школьниками с нарушением зрения</w:t>
      </w:r>
    </w:p>
    <w:p w:rsidR="006D6DEC" w:rsidRPr="006D6DEC" w:rsidRDefault="006D6DEC" w:rsidP="005928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6DEC">
        <w:rPr>
          <w:rFonts w:ascii="Times New Roman" w:hAnsi="Times New Roman" w:cs="Times New Roman"/>
          <w:sz w:val="28"/>
          <w:szCs w:val="28"/>
        </w:rPr>
        <w:t>Размер демонстрационных пособий должен быть доступен для восприятия каждым ребёнком, кроме того, он должен обладать хорошими изобразительными характеристиками (яркостью, контрастностью, чётким контуром);  по мере необходимости использовать приём «</w:t>
      </w:r>
      <w:proofErr w:type="spellStart"/>
      <w:r w:rsidRPr="006D6DEC">
        <w:rPr>
          <w:rFonts w:ascii="Times New Roman" w:hAnsi="Times New Roman" w:cs="Times New Roman"/>
          <w:sz w:val="28"/>
          <w:szCs w:val="28"/>
        </w:rPr>
        <w:t>фрагментирования</w:t>
      </w:r>
      <w:proofErr w:type="spellEnd"/>
      <w:r w:rsidRPr="006D6DEC">
        <w:rPr>
          <w:rFonts w:ascii="Times New Roman" w:hAnsi="Times New Roman" w:cs="Times New Roman"/>
          <w:sz w:val="28"/>
          <w:szCs w:val="28"/>
        </w:rPr>
        <w:t>»; регулировка расстояния до воспринимаемых объектов;  времени для рассматривания должно быть достаточно;  обеспечение своевременного чередования зрительной работы вблизи и вдали;  непрерывность зрительной работы вблизи не должна превышать 5 минут;</w:t>
      </w:r>
      <w:proofErr w:type="gramEnd"/>
      <w:r w:rsidRPr="006D6DEC">
        <w:rPr>
          <w:rFonts w:ascii="Times New Roman" w:hAnsi="Times New Roman" w:cs="Times New Roman"/>
          <w:sz w:val="28"/>
          <w:szCs w:val="28"/>
        </w:rPr>
        <w:t xml:space="preserve"> достаточная (оптимальная) нагрузка перцептивного поля (не перегружать ненужными предметами, во время убирать); использование подставок для детей со сходящимся косоглазием; в процессе восприятия материала следует задействовать по мере возможности разные органы чувств.</w:t>
      </w:r>
    </w:p>
    <w:p w:rsidR="006D6DEC" w:rsidRPr="006D6DEC" w:rsidRDefault="006D6DEC" w:rsidP="00592835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Основные требования к дидактическому материалу</w:t>
      </w:r>
      <w:r w:rsidRPr="006D6DEC">
        <w:rPr>
          <w:rFonts w:ascii="Times New Roman" w:hAnsi="Times New Roman" w:cs="Times New Roman"/>
          <w:sz w:val="28"/>
          <w:szCs w:val="28"/>
        </w:rPr>
        <w:t>.</w:t>
      </w:r>
    </w:p>
    <w:p w:rsidR="006D6DEC" w:rsidRPr="006D6DEC" w:rsidRDefault="006D6DEC" w:rsidP="006D6DEC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1) Стимульный материал крупных размеров</w:t>
      </w:r>
      <w:proofErr w:type="gramStart"/>
      <w:r w:rsidRPr="006D6D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6DEC" w:rsidRPr="006D6DEC" w:rsidRDefault="006D6DEC" w:rsidP="006D6DEC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2)Расстояние до доски не более 1 -1,5 метра.</w:t>
      </w:r>
    </w:p>
    <w:p w:rsidR="006D6DEC" w:rsidRPr="006D6DEC" w:rsidRDefault="006D6DEC" w:rsidP="006D6DEC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3)Изображение должно предъявляться на цветном фоне преимущественно зелёного, оранжевого и черного цвета.</w:t>
      </w:r>
    </w:p>
    <w:p w:rsidR="006D6DEC" w:rsidRPr="006D6DEC" w:rsidRDefault="006D6DEC" w:rsidP="00592835">
      <w:pPr>
        <w:rPr>
          <w:rFonts w:ascii="Times New Roman" w:hAnsi="Times New Roman" w:cs="Times New Roman"/>
          <w:b/>
          <w:sz w:val="28"/>
          <w:szCs w:val="28"/>
        </w:rPr>
      </w:pPr>
    </w:p>
    <w:p w:rsidR="00592835" w:rsidRPr="006D6DEC" w:rsidRDefault="006D6DEC" w:rsidP="00592835">
      <w:pPr>
        <w:rPr>
          <w:rFonts w:ascii="Times New Roman" w:hAnsi="Times New Roman" w:cs="Times New Roman"/>
          <w:b/>
          <w:sz w:val="28"/>
          <w:szCs w:val="28"/>
        </w:rPr>
      </w:pPr>
      <w:r w:rsidRPr="006D6DE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D6DEC" w:rsidRPr="006D6DEC" w:rsidRDefault="006D6DEC" w:rsidP="006D6DEC">
      <w:pPr>
        <w:rPr>
          <w:rFonts w:ascii="Times New Roman" w:hAnsi="Times New Roman" w:cs="Times New Roman"/>
          <w:sz w:val="28"/>
          <w:szCs w:val="28"/>
        </w:rPr>
      </w:pPr>
      <w:r w:rsidRPr="006D6DEC">
        <w:rPr>
          <w:rFonts w:ascii="Times New Roman" w:hAnsi="Times New Roman" w:cs="Times New Roman"/>
          <w:sz w:val="28"/>
          <w:szCs w:val="28"/>
        </w:rPr>
        <w:t>Развитие психических функций имеет немалое значение для развития детской творческой активности, так как характерными чертами детского возраста являются фантазия, воображение, нестандартность мышления.</w:t>
      </w:r>
    </w:p>
    <w:p w:rsidR="006D6DEC" w:rsidRDefault="006D6DEC" w:rsidP="006D6DEC">
      <w:r w:rsidRPr="006D6DEC">
        <w:rPr>
          <w:rFonts w:ascii="Times New Roman" w:hAnsi="Times New Roman" w:cs="Times New Roman"/>
          <w:sz w:val="28"/>
          <w:szCs w:val="28"/>
        </w:rPr>
        <w:lastRenderedPageBreak/>
        <w:t xml:space="preserve">Особую роль в процессе коррекционно-педагогической работе с детьми с нарушением зрения необходимо уделять играм и упражнениям на развитие </w:t>
      </w:r>
      <w:r w:rsidR="00951E90">
        <w:rPr>
          <w:rFonts w:ascii="Times New Roman" w:hAnsi="Times New Roman" w:cs="Times New Roman"/>
          <w:sz w:val="28"/>
          <w:szCs w:val="28"/>
        </w:rPr>
        <w:t>всех психических функций для зрительного восприятия</w:t>
      </w:r>
      <w:proofErr w:type="gramStart"/>
      <w:r w:rsidR="00951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D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5"/>
    <w:rsid w:val="004F3A39"/>
    <w:rsid w:val="00592835"/>
    <w:rsid w:val="006D6DEC"/>
    <w:rsid w:val="0072138A"/>
    <w:rsid w:val="00951E90"/>
    <w:rsid w:val="00D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2022-09-12T09:33:00Z</dcterms:created>
  <dcterms:modified xsi:type="dcterms:W3CDTF">2022-10-24T07:40:00Z</dcterms:modified>
</cp:coreProperties>
</file>