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BA63B3" w:rsidRPr="00BA63B3" w14:paraId="3ABA5ACF" w14:textId="77777777" w:rsidTr="00896CA6">
        <w:tc>
          <w:tcPr>
            <w:tcW w:w="5240" w:type="dxa"/>
          </w:tcPr>
          <w:p w14:paraId="7792227A" w14:textId="77777777" w:rsidR="00F65642" w:rsidRPr="00BA63B3" w:rsidRDefault="0052345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Модуль</w:t>
            </w:r>
            <w:r w:rsidR="001F3A9F"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4105" w:type="dxa"/>
          </w:tcPr>
          <w:p w14:paraId="3C41933D" w14:textId="77777777" w:rsidR="00F65642" w:rsidRPr="00BA63B3" w:rsidRDefault="008C35AF" w:rsidP="008C35A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Превращаем текст в инфографику</w:t>
            </w:r>
          </w:p>
        </w:tc>
      </w:tr>
      <w:tr w:rsidR="00BA63B3" w:rsidRPr="00BA63B3" w14:paraId="192E9907" w14:textId="77777777" w:rsidTr="00896CA6">
        <w:tc>
          <w:tcPr>
            <w:tcW w:w="5240" w:type="dxa"/>
          </w:tcPr>
          <w:p w14:paraId="1A3A9443" w14:textId="77777777" w:rsidR="00F65642" w:rsidRPr="00BA63B3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105" w:type="dxa"/>
          </w:tcPr>
          <w:p w14:paraId="545698BE" w14:textId="77777777" w:rsidR="00F65642" w:rsidRPr="00BA63B3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A63B3" w:rsidRPr="00BA63B3" w14:paraId="7010D03D" w14:textId="77777777" w:rsidTr="00896CA6">
        <w:tc>
          <w:tcPr>
            <w:tcW w:w="5240" w:type="dxa"/>
          </w:tcPr>
          <w:p w14:paraId="2BB15984" w14:textId="77777777" w:rsidR="00F65642" w:rsidRPr="00BA63B3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14:paraId="4DC3EABA" w14:textId="77777777" w:rsidR="00F65642" w:rsidRPr="00BA63B3" w:rsidRDefault="003C577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A63B3" w:rsidRPr="00BA63B3" w14:paraId="11550506" w14:textId="77777777" w:rsidTr="00896CA6">
        <w:tc>
          <w:tcPr>
            <w:tcW w:w="5240" w:type="dxa"/>
          </w:tcPr>
          <w:p w14:paraId="501198DD" w14:textId="77777777" w:rsidR="00F65642" w:rsidRPr="00BA63B3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105" w:type="dxa"/>
          </w:tcPr>
          <w:p w14:paraId="4E2234EB" w14:textId="77777777" w:rsidR="00F65642" w:rsidRPr="00BD1404" w:rsidRDefault="003C577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D1404" w:rsidRPr="00BD1404">
              <w:rPr>
                <w:rFonts w:ascii="Arial" w:hAnsi="Arial" w:cs="Arial"/>
                <w:sz w:val="28"/>
                <w:szCs w:val="28"/>
              </w:rPr>
              <w:t>0</w:t>
            </w:r>
            <w:r w:rsidR="00F65642" w:rsidRPr="00BD1404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A63B3" w:rsidRPr="00BA63B3" w14:paraId="67D05070" w14:textId="77777777" w:rsidTr="00896CA6">
        <w:tc>
          <w:tcPr>
            <w:tcW w:w="5240" w:type="dxa"/>
          </w:tcPr>
          <w:p w14:paraId="05AE6F01" w14:textId="77777777" w:rsidR="00F65642" w:rsidRPr="00BA63B3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105" w:type="dxa"/>
          </w:tcPr>
          <w:p w14:paraId="0FE53935" w14:textId="77777777" w:rsidR="00F65642" w:rsidRPr="001F3A9F" w:rsidRDefault="0002730D" w:rsidP="00D5529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1404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BA63B3" w:rsidRPr="00BA63B3" w14:paraId="43833B1C" w14:textId="77777777" w:rsidTr="00896CA6">
        <w:tc>
          <w:tcPr>
            <w:tcW w:w="5240" w:type="dxa"/>
          </w:tcPr>
          <w:p w14:paraId="3DAABCA4" w14:textId="77777777" w:rsidR="00F65642" w:rsidRPr="000F18C0" w:rsidRDefault="00F65642" w:rsidP="0038286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18C0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0F18C0">
              <w:rPr>
                <w:rFonts w:ascii="Arial" w:hAnsi="Arial" w:cs="Arial"/>
                <w:sz w:val="28"/>
                <w:szCs w:val="28"/>
              </w:rPr>
              <w:t>ё</w:t>
            </w:r>
            <w:r w:rsidRPr="000F18C0">
              <w:rPr>
                <w:rFonts w:ascii="Arial" w:hAnsi="Arial" w:cs="Arial"/>
                <w:sz w:val="28"/>
                <w:szCs w:val="28"/>
              </w:rPr>
              <w:t xml:space="preserve">м </w:t>
            </w:r>
            <w:r w:rsidR="00771DF9" w:rsidRPr="000F18C0">
              <w:rPr>
                <w:rFonts w:ascii="Arial" w:hAnsi="Arial" w:cs="Arial"/>
                <w:sz w:val="28"/>
                <w:szCs w:val="28"/>
              </w:rPr>
              <w:t>основного и дополнительного текстов</w:t>
            </w:r>
          </w:p>
        </w:tc>
        <w:tc>
          <w:tcPr>
            <w:tcW w:w="4105" w:type="dxa"/>
          </w:tcPr>
          <w:p w14:paraId="6CB867D1" w14:textId="52D09F2F" w:rsidR="00F65642" w:rsidRDefault="000F18C0" w:rsidP="004455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18C0">
              <w:rPr>
                <w:rFonts w:ascii="Arial" w:hAnsi="Arial" w:cs="Arial"/>
                <w:sz w:val="28"/>
                <w:szCs w:val="28"/>
              </w:rPr>
              <w:t>2</w:t>
            </w:r>
            <w:r w:rsidR="00FF662A">
              <w:rPr>
                <w:rFonts w:ascii="Arial" w:hAnsi="Arial" w:cs="Arial"/>
                <w:sz w:val="28"/>
                <w:szCs w:val="28"/>
              </w:rPr>
              <w:t xml:space="preserve">27 </w:t>
            </w:r>
            <w:r w:rsidR="00053C37" w:rsidRPr="000F18C0">
              <w:rPr>
                <w:rFonts w:ascii="Arial" w:hAnsi="Arial" w:cs="Arial"/>
                <w:sz w:val="28"/>
                <w:szCs w:val="28"/>
              </w:rPr>
              <w:t>слов</w:t>
            </w:r>
          </w:p>
          <w:p w14:paraId="5A13C541" w14:textId="58D1DD34" w:rsidR="00FF662A" w:rsidRPr="000F18C0" w:rsidRDefault="00FF662A" w:rsidP="004455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 слова</w:t>
            </w:r>
          </w:p>
        </w:tc>
      </w:tr>
      <w:tr w:rsidR="00AA1066" w:rsidRPr="00AA1066" w14:paraId="1EA07C49" w14:textId="77777777" w:rsidTr="00896CA6">
        <w:tc>
          <w:tcPr>
            <w:tcW w:w="5240" w:type="dxa"/>
          </w:tcPr>
          <w:p w14:paraId="1C7F7B9D" w14:textId="77777777" w:rsidR="00F65642" w:rsidRPr="00AA1066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1066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105" w:type="dxa"/>
          </w:tcPr>
          <w:p w14:paraId="0222042B" w14:textId="77777777" w:rsidR="00FF662A" w:rsidRPr="0084619D" w:rsidRDefault="00FF662A" w:rsidP="00FF662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619D">
              <w:rPr>
                <w:rFonts w:ascii="Arial" w:hAnsi="Arial" w:cs="Arial"/>
                <w:sz w:val="28"/>
                <w:szCs w:val="28"/>
              </w:rPr>
              <w:t>Мастерс М. Может ли жираф облизать свои уши? / М. Мастерс. Москва: Манн, Иванов и Фербер, 2019.</w:t>
            </w:r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84619D">
              <w:rPr>
                <w:rFonts w:ascii="Arial" w:hAnsi="Arial" w:cs="Arial"/>
                <w:sz w:val="28"/>
                <w:szCs w:val="28"/>
              </w:rPr>
              <w:t>Обзор глав</w:t>
            </w:r>
          </w:p>
          <w:p w14:paraId="1C2DA85B" w14:textId="3439F71D" w:rsidR="00F65642" w:rsidRPr="00D81CED" w:rsidRDefault="00FF662A" w:rsidP="00FD7FE1">
            <w:pPr>
              <w:spacing w:before="24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[Электронный ресурс] Энциклопедия животных «Планета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хивотных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</w:tc>
      </w:tr>
      <w:tr w:rsidR="00BA63B3" w:rsidRPr="00BA63B3" w14:paraId="7FF32208" w14:textId="77777777" w:rsidTr="003F1689">
        <w:tc>
          <w:tcPr>
            <w:tcW w:w="9345" w:type="dxa"/>
            <w:gridSpan w:val="2"/>
          </w:tcPr>
          <w:p w14:paraId="0DCCAC1A" w14:textId="77777777" w:rsidR="00F65642" w:rsidRPr="00BA63B3" w:rsidRDefault="00F65642" w:rsidP="00C76BF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3B3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C59C0" w:rsidRPr="00FC59C0" w14:paraId="4DF6B790" w14:textId="77777777" w:rsidTr="00771DF9">
        <w:trPr>
          <w:trHeight w:val="832"/>
        </w:trPr>
        <w:tc>
          <w:tcPr>
            <w:tcW w:w="5240" w:type="dxa"/>
          </w:tcPr>
          <w:p w14:paraId="2D6D7CC7" w14:textId="77777777" w:rsidR="00F65642" w:rsidRPr="00FC59C0" w:rsidRDefault="00F65642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4312AC" w:rsidRPr="00FC59C0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FC59C0">
              <w:rPr>
                <w:rFonts w:ascii="Arial" w:hAnsi="Arial" w:cs="Arial"/>
                <w:sz w:val="28"/>
                <w:szCs w:val="28"/>
              </w:rPr>
              <w:t>текста</w:t>
            </w:r>
            <w:r w:rsidR="004312AC" w:rsidRPr="00FC59C0">
              <w:rPr>
                <w:rFonts w:ascii="Arial" w:hAnsi="Arial" w:cs="Arial"/>
                <w:sz w:val="28"/>
                <w:szCs w:val="28"/>
              </w:rPr>
              <w:t>,</w:t>
            </w:r>
            <w:r w:rsidR="00771DF9" w:rsidRPr="00FC59C0">
              <w:rPr>
                <w:rFonts w:ascii="Arial" w:hAnsi="Arial" w:cs="Arial"/>
                <w:sz w:val="28"/>
                <w:szCs w:val="28"/>
              </w:rPr>
              <w:t xml:space="preserve"> подбор рисунков к фрагментам текста </w:t>
            </w:r>
          </w:p>
        </w:tc>
        <w:tc>
          <w:tcPr>
            <w:tcW w:w="4105" w:type="dxa"/>
          </w:tcPr>
          <w:p w14:paraId="5C58991C" w14:textId="77777777" w:rsidR="00F65642" w:rsidRPr="00FC59C0" w:rsidRDefault="0059693A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F65642" w:rsidRPr="00FC59C0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C59C0" w:rsidRPr="00FC59C0" w14:paraId="43FC05B1" w14:textId="77777777" w:rsidTr="00771DF9">
        <w:trPr>
          <w:trHeight w:val="564"/>
        </w:trPr>
        <w:tc>
          <w:tcPr>
            <w:tcW w:w="5240" w:type="dxa"/>
          </w:tcPr>
          <w:p w14:paraId="0CECFAD7" w14:textId="77777777" w:rsidR="00AD7B7B" w:rsidRPr="00FC59C0" w:rsidRDefault="00771DF9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105" w:type="dxa"/>
          </w:tcPr>
          <w:p w14:paraId="7A5FB051" w14:textId="77777777" w:rsidR="00AD7B7B" w:rsidRPr="00FC59C0" w:rsidRDefault="00F164F5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>5</w:t>
            </w:r>
            <w:r w:rsidR="00AD7B7B" w:rsidRPr="00FC59C0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C59C0" w:rsidRPr="00FC59C0" w14:paraId="5BF689EB" w14:textId="77777777" w:rsidTr="00896CA6">
        <w:trPr>
          <w:trHeight w:val="772"/>
        </w:trPr>
        <w:tc>
          <w:tcPr>
            <w:tcW w:w="5240" w:type="dxa"/>
          </w:tcPr>
          <w:p w14:paraId="3673314A" w14:textId="77777777" w:rsidR="00AD7B7B" w:rsidRPr="00FC59C0" w:rsidRDefault="00771DF9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4312AC" w:rsidRPr="00FC59C0">
              <w:rPr>
                <w:rFonts w:ascii="Arial" w:hAnsi="Arial" w:cs="Arial"/>
                <w:sz w:val="28"/>
                <w:szCs w:val="28"/>
              </w:rPr>
              <w:t>дополнительно</w:t>
            </w:r>
            <w:r w:rsidR="00FC59C0" w:rsidRPr="00FC59C0">
              <w:rPr>
                <w:rFonts w:ascii="Arial" w:hAnsi="Arial" w:cs="Arial"/>
                <w:sz w:val="28"/>
                <w:szCs w:val="28"/>
              </w:rPr>
              <w:t>го текста</w:t>
            </w:r>
            <w:r w:rsidR="004312AC" w:rsidRPr="00FC59C0">
              <w:rPr>
                <w:rFonts w:ascii="Arial" w:hAnsi="Arial" w:cs="Arial"/>
                <w:sz w:val="28"/>
                <w:szCs w:val="28"/>
              </w:rPr>
              <w:t xml:space="preserve">, составление инфографики </w:t>
            </w:r>
          </w:p>
        </w:tc>
        <w:tc>
          <w:tcPr>
            <w:tcW w:w="4105" w:type="dxa"/>
          </w:tcPr>
          <w:p w14:paraId="7C36C37D" w14:textId="77777777" w:rsidR="00AD7B7B" w:rsidRPr="00FC59C0" w:rsidRDefault="003C577E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D7B7B" w:rsidRPr="00FC59C0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4312AC" w:rsidRPr="00FC59C0" w14:paraId="67A1D309" w14:textId="77777777" w:rsidTr="00896CA6">
        <w:trPr>
          <w:trHeight w:val="772"/>
        </w:trPr>
        <w:tc>
          <w:tcPr>
            <w:tcW w:w="5240" w:type="dxa"/>
          </w:tcPr>
          <w:p w14:paraId="1C15F1C9" w14:textId="77777777" w:rsidR="004312AC" w:rsidRPr="00FC59C0" w:rsidRDefault="004312AC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 w:rsidR="00441A7F" w:rsidRPr="00FC59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14:paraId="10E977B3" w14:textId="77777777" w:rsidR="004312AC" w:rsidRPr="00FC59C0" w:rsidRDefault="003C577E" w:rsidP="003225E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312AC" w:rsidRPr="00FC59C0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C59C0" w:rsidRPr="00FC59C0" w14:paraId="504D8293" w14:textId="77777777" w:rsidTr="003F1689">
        <w:tc>
          <w:tcPr>
            <w:tcW w:w="9345" w:type="dxa"/>
            <w:gridSpan w:val="2"/>
          </w:tcPr>
          <w:p w14:paraId="4629E546" w14:textId="77777777" w:rsidR="00AD7B7B" w:rsidRPr="00FC59C0" w:rsidRDefault="00AD7B7B" w:rsidP="00AD7B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FC59C0" w:rsidRPr="00FC59C0" w14:paraId="67E30C5B" w14:textId="77777777" w:rsidTr="003F1689">
        <w:tc>
          <w:tcPr>
            <w:tcW w:w="9345" w:type="dxa"/>
            <w:gridSpan w:val="2"/>
          </w:tcPr>
          <w:p w14:paraId="48971A91" w14:textId="77777777" w:rsidR="00AD7B7B" w:rsidRPr="00FC59C0" w:rsidRDefault="003225E3" w:rsidP="003225E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59C0">
              <w:rPr>
                <w:rFonts w:ascii="Arial" w:hAnsi="Arial" w:cs="Arial"/>
                <w:sz w:val="28"/>
                <w:szCs w:val="28"/>
              </w:rPr>
              <w:t>Предлагается основной неиллюстрированный текст. Выполняются задания по соотнесению фрагментов текста с рисунками (</w:t>
            </w:r>
            <w:r>
              <w:rPr>
                <w:rFonts w:ascii="Arial" w:hAnsi="Arial" w:cs="Arial"/>
                <w:b/>
                <w:sz w:val="28"/>
                <w:szCs w:val="28"/>
              </w:rPr>
              <w:t>3-4</w:t>
            </w:r>
            <w:r w:rsidRPr="00FC59C0">
              <w:rPr>
                <w:rFonts w:ascii="Arial" w:hAnsi="Arial" w:cs="Arial"/>
                <w:sz w:val="28"/>
                <w:szCs w:val="28"/>
              </w:rPr>
              <w:t xml:space="preserve"> изображения). Организуется обсуждение ответов на вопросы по содержанию основного текста. Представляются созданные на основе шаблонов проекты инфографики к дополнительному тексту </w:t>
            </w:r>
            <w:r>
              <w:rPr>
                <w:rFonts w:ascii="Arial" w:hAnsi="Arial" w:cs="Arial"/>
                <w:sz w:val="28"/>
                <w:szCs w:val="28"/>
              </w:rPr>
              <w:t>(выбирается в зависимости от используемой информации тип инфографики: сравнение, инструкция, хронология и др.)</w:t>
            </w:r>
            <w:r w:rsidRPr="00FC59C0">
              <w:rPr>
                <w:rFonts w:ascii="Arial" w:hAnsi="Arial" w:cs="Arial"/>
                <w:sz w:val="28"/>
                <w:szCs w:val="28"/>
              </w:rPr>
              <w:t>. Выполняется дополнительное задание с использованием инфографики</w:t>
            </w:r>
            <w:r>
              <w:rPr>
                <w:rFonts w:ascii="Arial" w:hAnsi="Arial" w:cs="Arial"/>
                <w:sz w:val="28"/>
                <w:szCs w:val="28"/>
              </w:rPr>
              <w:t xml:space="preserve"> (схемы, инструкции, графика, шаблона, трафарета)</w:t>
            </w:r>
            <w:r w:rsidRPr="00FC59C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0C5DFD8B" w14:textId="577BD6C6" w:rsidR="001F3A9F" w:rsidRDefault="008E3743" w:rsidP="00771DF9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8626FB">
        <w:rPr>
          <w:rFonts w:ascii="Arial" w:hAnsi="Arial" w:cs="Arial"/>
          <w:b/>
          <w:color w:val="0070C0"/>
          <w:sz w:val="28"/>
          <w:szCs w:val="28"/>
        </w:rPr>
        <w:lastRenderedPageBreak/>
        <w:t>Читаем текст</w:t>
      </w:r>
      <w:r w:rsidR="003C5574">
        <w:rPr>
          <w:rFonts w:ascii="Arial" w:hAnsi="Arial" w:cs="Arial"/>
          <w:b/>
          <w:color w:val="0070C0"/>
          <w:sz w:val="28"/>
          <w:szCs w:val="28"/>
        </w:rPr>
        <w:t xml:space="preserve"> и </w:t>
      </w:r>
      <w:r w:rsidR="006B0D78">
        <w:rPr>
          <w:rFonts w:ascii="Arial" w:hAnsi="Arial" w:cs="Arial"/>
          <w:b/>
          <w:color w:val="0070C0"/>
          <w:sz w:val="28"/>
          <w:szCs w:val="28"/>
        </w:rPr>
        <w:t xml:space="preserve">подбираем </w:t>
      </w:r>
      <w:r w:rsidR="003C5574">
        <w:rPr>
          <w:rFonts w:ascii="Arial" w:hAnsi="Arial" w:cs="Arial"/>
          <w:b/>
          <w:color w:val="0070C0"/>
          <w:sz w:val="28"/>
          <w:szCs w:val="28"/>
        </w:rPr>
        <w:t xml:space="preserve">пропущенные рисунки </w:t>
      </w:r>
    </w:p>
    <w:p w14:paraId="44EB4BDC" w14:textId="3A88CF01" w:rsidR="0032200C" w:rsidRPr="0032200C" w:rsidRDefault="0032200C" w:rsidP="0032200C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32200C">
        <w:rPr>
          <w:rFonts w:ascii="Arial" w:hAnsi="Arial" w:cs="Arial"/>
          <w:b/>
          <w:bCs/>
          <w:sz w:val="32"/>
          <w:szCs w:val="32"/>
        </w:rPr>
        <w:t>Лось чувствует муху у себя на рогах</w:t>
      </w:r>
    </w:p>
    <w:p w14:paraId="42B12BA8" w14:textId="21E4B169" w:rsidR="0032200C" w:rsidRDefault="0032200C" w:rsidP="003220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32200C">
        <w:rPr>
          <w:rFonts w:ascii="Arial" w:hAnsi="Arial" w:cs="Arial"/>
          <w:sz w:val="28"/>
          <w:szCs w:val="28"/>
        </w:rPr>
        <w:t xml:space="preserve">Лоси — самые крупные олени на земле. Они живут на севере Европы, в России, США и Канаде. У лосей-самцов огромные широкие рога с короткими отростками по краям. Такие рога похожи на соху — старинное приспособление для вспашки земли, поэтому лося ещё называют сохатым. Но иногда можно встретить лося с рогами, напоминающими ветки. Они называются ветвистыми. Рога у лосей вырастают размахом до двух метров. Каждый год в декабре самцы сбрасывают рога, а в апреле те отрастают снова. Лосиные рога невероятно чувствительные. Животное может почувствовать даже крошечную муху, севшую на них. Кроме огромных рогов, у лося имеются длинные ноги. С такими ногами не утонешь даже в самом глубоком сугробе. У лося отличный слух и прекрасный нюх, а вот очки ему не помешали бы, потому что зрение у него скверное.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200C" w:rsidRPr="000F0F5D" w14:paraId="7E347A88" w14:textId="77777777" w:rsidTr="00931062">
        <w:tc>
          <w:tcPr>
            <w:tcW w:w="9345" w:type="dxa"/>
          </w:tcPr>
          <w:p w14:paraId="7ECF9FDA" w14:textId="77777777" w:rsidR="0032200C" w:rsidRPr="000F0F5D" w:rsidRDefault="0032200C" w:rsidP="0093106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0F5D">
              <w:rPr>
                <w:color w:val="auto"/>
                <w:sz w:val="28"/>
                <w:szCs w:val="28"/>
              </w:rPr>
              <w:t>Впишите номер рисунка. 0_</w:t>
            </w:r>
          </w:p>
        </w:tc>
      </w:tr>
    </w:tbl>
    <w:p w14:paraId="5D76D9C4" w14:textId="77777777" w:rsidR="0032200C" w:rsidRDefault="0032200C" w:rsidP="0032200C">
      <w:pPr>
        <w:spacing w:line="360" w:lineRule="auto"/>
        <w:rPr>
          <w:rFonts w:ascii="Arial" w:hAnsi="Arial" w:cs="Arial"/>
          <w:sz w:val="28"/>
          <w:szCs w:val="28"/>
        </w:rPr>
      </w:pPr>
    </w:p>
    <w:p w14:paraId="472C6B31" w14:textId="0E191E35" w:rsidR="0032200C" w:rsidRDefault="0032200C" w:rsidP="0032200C">
      <w:pPr>
        <w:spacing w:line="360" w:lineRule="auto"/>
        <w:rPr>
          <w:rFonts w:ascii="Arial" w:hAnsi="Arial" w:cs="Arial"/>
          <w:sz w:val="28"/>
          <w:szCs w:val="28"/>
        </w:rPr>
      </w:pPr>
      <w:r w:rsidRPr="0032200C">
        <w:rPr>
          <w:rFonts w:ascii="Arial" w:hAnsi="Arial" w:cs="Arial"/>
          <w:sz w:val="28"/>
          <w:szCs w:val="28"/>
        </w:rPr>
        <w:t>Любимые лакомства лося — молодые побеги и ветки кедровой сосны, кора ивы и тополя, травы, листва деревьев и водные растения. Осенью зверь не прочь перекусить колосками с хлебных полей.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200C" w:rsidRPr="000F0F5D" w14:paraId="6DCB63A7" w14:textId="77777777" w:rsidTr="00931062">
        <w:tc>
          <w:tcPr>
            <w:tcW w:w="9345" w:type="dxa"/>
          </w:tcPr>
          <w:p w14:paraId="7EF08FD9" w14:textId="77777777" w:rsidR="0032200C" w:rsidRPr="000F0F5D" w:rsidRDefault="0032200C" w:rsidP="0093106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0F5D">
              <w:rPr>
                <w:color w:val="auto"/>
                <w:sz w:val="28"/>
                <w:szCs w:val="28"/>
              </w:rPr>
              <w:t>Впишите номер рисунка. 0_</w:t>
            </w:r>
          </w:p>
        </w:tc>
      </w:tr>
    </w:tbl>
    <w:p w14:paraId="74A87DD7" w14:textId="77777777" w:rsidR="0032200C" w:rsidRDefault="0032200C" w:rsidP="0032200C">
      <w:pPr>
        <w:spacing w:line="360" w:lineRule="auto"/>
        <w:rPr>
          <w:rFonts w:ascii="Arial" w:hAnsi="Arial" w:cs="Arial"/>
          <w:sz w:val="28"/>
          <w:szCs w:val="28"/>
        </w:rPr>
      </w:pPr>
    </w:p>
    <w:p w14:paraId="1DA03711" w14:textId="531DCEA0" w:rsidR="0032200C" w:rsidRDefault="0032200C" w:rsidP="0032200C">
      <w:pPr>
        <w:spacing w:line="360" w:lineRule="auto"/>
        <w:rPr>
          <w:rFonts w:ascii="Arial" w:hAnsi="Arial" w:cs="Arial"/>
          <w:sz w:val="28"/>
          <w:szCs w:val="28"/>
        </w:rPr>
      </w:pPr>
      <w:r w:rsidRPr="0032200C">
        <w:rPr>
          <w:rFonts w:ascii="Arial" w:hAnsi="Arial" w:cs="Arial"/>
          <w:sz w:val="28"/>
          <w:szCs w:val="28"/>
        </w:rPr>
        <w:t xml:space="preserve"> Лоси хорошо плавают и потому лучше всего себя чувствуют, когда рядом есть озеро или река. Летом лоси часто пасутся поодиночке, а зимой собираются в небольшие стада и отправляются жить в более сухие районы. В сентябре, во время брачного периода, самец проводит с самкой всего несколько дней. В мае на свет появляется лосёнок, который остаётся с матерью до рождения следующего </w:t>
      </w:r>
      <w:r w:rsidRPr="0032200C">
        <w:rPr>
          <w:rFonts w:ascii="Arial" w:hAnsi="Arial" w:cs="Arial"/>
          <w:sz w:val="28"/>
          <w:szCs w:val="28"/>
        </w:rPr>
        <w:lastRenderedPageBreak/>
        <w:t>детёныша. Когда это происходит, мама</w:t>
      </w:r>
      <w:r>
        <w:rPr>
          <w:rFonts w:ascii="Arial" w:hAnsi="Arial" w:cs="Arial"/>
          <w:sz w:val="28"/>
          <w:szCs w:val="28"/>
        </w:rPr>
        <w:t xml:space="preserve"> </w:t>
      </w:r>
      <w:r w:rsidRPr="0032200C">
        <w:rPr>
          <w:rFonts w:ascii="Arial" w:hAnsi="Arial" w:cs="Arial"/>
          <w:sz w:val="28"/>
          <w:szCs w:val="28"/>
        </w:rPr>
        <w:t>лосиха прогоняет старшего, и тот начинает жить самостоятельной жизнью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200C" w:rsidRPr="000F0F5D" w14:paraId="6B44C25B" w14:textId="77777777" w:rsidTr="00931062">
        <w:tc>
          <w:tcPr>
            <w:tcW w:w="9345" w:type="dxa"/>
          </w:tcPr>
          <w:p w14:paraId="650AD2C5" w14:textId="77777777" w:rsidR="0032200C" w:rsidRPr="000F0F5D" w:rsidRDefault="0032200C" w:rsidP="0093106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0F5D">
              <w:rPr>
                <w:color w:val="auto"/>
                <w:sz w:val="28"/>
                <w:szCs w:val="28"/>
              </w:rPr>
              <w:t>Впишите номер рисунка. 0_</w:t>
            </w:r>
          </w:p>
        </w:tc>
      </w:tr>
    </w:tbl>
    <w:p w14:paraId="263AA116" w14:textId="77777777" w:rsidR="0032200C" w:rsidRDefault="0032200C" w:rsidP="0032200C">
      <w:pPr>
        <w:rPr>
          <w:rFonts w:ascii="Arial" w:hAnsi="Arial" w:cs="Arial"/>
          <w:sz w:val="28"/>
          <w:szCs w:val="28"/>
        </w:rPr>
      </w:pPr>
    </w:p>
    <w:p w14:paraId="16FEF238" w14:textId="1BC703E1" w:rsidR="00D31BB1" w:rsidRPr="003C5574" w:rsidRDefault="0032200C" w:rsidP="00322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3C5574" w:rsidRPr="003C5574">
        <w:rPr>
          <w:rFonts w:ascii="Arial" w:hAnsi="Arial" w:cs="Arial"/>
          <w:sz w:val="28"/>
          <w:szCs w:val="28"/>
        </w:rPr>
        <w:t>Рисунки к фрагментам текста</w:t>
      </w:r>
    </w:p>
    <w:tbl>
      <w:tblPr>
        <w:tblStyle w:val="a3"/>
        <w:tblW w:w="9441" w:type="dxa"/>
        <w:tblLayout w:type="fixed"/>
        <w:tblLook w:val="04A0" w:firstRow="1" w:lastRow="0" w:firstColumn="1" w:lastColumn="0" w:noHBand="0" w:noVBand="1"/>
      </w:tblPr>
      <w:tblGrid>
        <w:gridCol w:w="4720"/>
        <w:gridCol w:w="4721"/>
      </w:tblGrid>
      <w:tr w:rsidR="00B63EC7" w14:paraId="7DA44700" w14:textId="77777777" w:rsidTr="00B63EC7">
        <w:trPr>
          <w:trHeight w:val="219"/>
        </w:trPr>
        <w:tc>
          <w:tcPr>
            <w:tcW w:w="4720" w:type="dxa"/>
            <w:vAlign w:val="center"/>
          </w:tcPr>
          <w:p w14:paraId="4D9F1A52" w14:textId="77777777" w:rsidR="00B63EC7" w:rsidRDefault="00B63EC7" w:rsidP="00DE67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76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721" w:type="dxa"/>
            <w:vAlign w:val="center"/>
          </w:tcPr>
          <w:p w14:paraId="6BC19CAB" w14:textId="77777777" w:rsidR="00B63EC7" w:rsidRDefault="00B63EC7" w:rsidP="00DE67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</w:tr>
      <w:tr w:rsidR="00B63EC7" w:rsidRPr="008E3768" w14:paraId="084532B3" w14:textId="77777777" w:rsidTr="00B63EC7">
        <w:trPr>
          <w:trHeight w:val="2389"/>
        </w:trPr>
        <w:tc>
          <w:tcPr>
            <w:tcW w:w="4720" w:type="dxa"/>
            <w:vAlign w:val="center"/>
          </w:tcPr>
          <w:p w14:paraId="2244C702" w14:textId="515412B4" w:rsidR="00B63EC7" w:rsidRPr="008E3768" w:rsidRDefault="00BB5502" w:rsidP="000F0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0A7C22" wp14:editId="1D19564A">
                  <wp:extent cx="2742101" cy="265747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446" cy="267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vAlign w:val="center"/>
          </w:tcPr>
          <w:p w14:paraId="439362E1" w14:textId="6387CBAC" w:rsidR="00B63EC7" w:rsidRPr="008E3768" w:rsidRDefault="00BB5502" w:rsidP="00B6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7E3A50" wp14:editId="52535F9C">
                  <wp:extent cx="2860675" cy="2860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F5D" w:rsidRPr="008E3768" w14:paraId="38DD53B1" w14:textId="77777777" w:rsidTr="00822115">
        <w:trPr>
          <w:trHeight w:val="289"/>
        </w:trPr>
        <w:tc>
          <w:tcPr>
            <w:tcW w:w="9441" w:type="dxa"/>
            <w:gridSpan w:val="2"/>
            <w:vAlign w:val="center"/>
          </w:tcPr>
          <w:p w14:paraId="61B6B226" w14:textId="77777777" w:rsidR="000F0F5D" w:rsidRPr="008E3768" w:rsidRDefault="000F0F5D" w:rsidP="000F0F5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03</w:t>
            </w:r>
          </w:p>
        </w:tc>
      </w:tr>
      <w:tr w:rsidR="000F0F5D" w14:paraId="47855A95" w14:textId="77777777" w:rsidTr="00A73BD6">
        <w:trPr>
          <w:trHeight w:val="2389"/>
        </w:trPr>
        <w:tc>
          <w:tcPr>
            <w:tcW w:w="9441" w:type="dxa"/>
            <w:gridSpan w:val="2"/>
            <w:vAlign w:val="center"/>
          </w:tcPr>
          <w:p w14:paraId="1DE078C2" w14:textId="35F2A7F4" w:rsidR="000F0F5D" w:rsidRDefault="00BB5502" w:rsidP="00DE67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7F5C1D" wp14:editId="2AFAC737">
                  <wp:extent cx="4117031" cy="3086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697" cy="310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0D121" w14:textId="77777777" w:rsidR="00B63EC7" w:rsidRDefault="00B63EC7" w:rsidP="00D31BB1">
      <w:pPr>
        <w:rPr>
          <w:rFonts w:ascii="Arial" w:hAnsi="Arial" w:cs="Arial"/>
          <w:b/>
          <w:color w:val="0070C0"/>
          <w:sz w:val="28"/>
          <w:szCs w:val="28"/>
        </w:rPr>
      </w:pPr>
    </w:p>
    <w:p w14:paraId="7D3220EB" w14:textId="77777777" w:rsidR="00C32835" w:rsidRDefault="00C32835" w:rsidP="00FB18DC">
      <w:pPr>
        <w:rPr>
          <w:rFonts w:ascii="Arial" w:hAnsi="Arial" w:cs="Arial"/>
          <w:b/>
          <w:color w:val="0070C0"/>
          <w:sz w:val="28"/>
          <w:szCs w:val="28"/>
        </w:rPr>
      </w:pPr>
    </w:p>
    <w:p w14:paraId="4E621B77" w14:textId="77777777" w:rsidR="00C32835" w:rsidRDefault="00C32835" w:rsidP="00FB18DC">
      <w:pPr>
        <w:rPr>
          <w:rFonts w:ascii="Arial" w:hAnsi="Arial" w:cs="Arial"/>
          <w:b/>
          <w:color w:val="0070C0"/>
          <w:sz w:val="28"/>
          <w:szCs w:val="28"/>
        </w:rPr>
      </w:pPr>
    </w:p>
    <w:p w14:paraId="202575B9" w14:textId="77777777" w:rsidR="00C32835" w:rsidRDefault="00C32835" w:rsidP="00FB18DC">
      <w:pPr>
        <w:rPr>
          <w:rFonts w:ascii="Arial" w:hAnsi="Arial" w:cs="Arial"/>
          <w:b/>
          <w:color w:val="0070C0"/>
          <w:sz w:val="28"/>
          <w:szCs w:val="28"/>
        </w:rPr>
      </w:pPr>
    </w:p>
    <w:p w14:paraId="6E93D85F" w14:textId="24C47767" w:rsidR="00FB18DC" w:rsidRDefault="00FB18DC" w:rsidP="00FB18D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Отвечаем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и обсуждаем</w:t>
      </w:r>
    </w:p>
    <w:p w14:paraId="0FB70A77" w14:textId="53606EFF" w:rsidR="007B41CE" w:rsidRDefault="007B41CE" w:rsidP="00922838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Верно ли, что только лоси-самцы имеют огромные широкие рога.</w:t>
      </w:r>
    </w:p>
    <w:p w14:paraId="2BCFDFE8" w14:textId="76952A41" w:rsidR="00C32835" w:rsidRDefault="00C32835" w:rsidP="00922838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Нарисуйте и р</w:t>
      </w:r>
      <w:r w:rsidRPr="00C15C0E">
        <w:rPr>
          <w:rFonts w:ascii="Arial" w:hAnsi="Arial" w:cs="Arial"/>
          <w:sz w:val="28"/>
          <w:szCs w:val="28"/>
        </w:rPr>
        <w:t xml:space="preserve">асскажите, </w:t>
      </w:r>
      <w:r>
        <w:rPr>
          <w:rFonts w:ascii="Arial" w:hAnsi="Arial" w:cs="Arial"/>
          <w:sz w:val="28"/>
          <w:szCs w:val="28"/>
        </w:rPr>
        <w:t>каких видов бывают рога у лося-самца</w:t>
      </w:r>
      <w:r w:rsidRPr="00C15C0E">
        <w:rPr>
          <w:rFonts w:ascii="Arial" w:hAnsi="Arial" w:cs="Arial"/>
          <w:sz w:val="28"/>
          <w:szCs w:val="28"/>
        </w:rPr>
        <w:t>?</w:t>
      </w:r>
    </w:p>
    <w:p w14:paraId="38E0983E" w14:textId="582202BD" w:rsidR="00922838" w:rsidRDefault="00922838" w:rsidP="00922838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D3F87">
        <w:rPr>
          <w:rFonts w:ascii="Arial" w:hAnsi="Arial" w:cs="Arial"/>
          <w:sz w:val="28"/>
          <w:szCs w:val="28"/>
        </w:rPr>
        <w:t xml:space="preserve">Правда ли, что </w:t>
      </w:r>
      <w:r w:rsidR="007B41CE">
        <w:rPr>
          <w:rFonts w:ascii="Arial" w:hAnsi="Arial" w:cs="Arial"/>
          <w:sz w:val="28"/>
          <w:szCs w:val="28"/>
        </w:rPr>
        <w:t>лоси могут почувствовать севшую муху</w:t>
      </w:r>
      <w:r w:rsidRPr="00DD3F87">
        <w:rPr>
          <w:rFonts w:ascii="Arial" w:hAnsi="Arial" w:cs="Arial"/>
          <w:sz w:val="28"/>
          <w:szCs w:val="28"/>
        </w:rPr>
        <w:t>?</w:t>
      </w:r>
    </w:p>
    <w:p w14:paraId="1B3D5360" w14:textId="2B7E6A6A" w:rsidR="00B51283" w:rsidRDefault="007B41CE" w:rsidP="00302C4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долго мать лосиха воспитывает лосенка</w:t>
      </w:r>
      <w:r w:rsidR="00C15C0E">
        <w:rPr>
          <w:rFonts w:ascii="Arial" w:hAnsi="Arial" w:cs="Arial"/>
          <w:sz w:val="28"/>
          <w:szCs w:val="28"/>
        </w:rPr>
        <w:t>?</w:t>
      </w:r>
      <w:r w:rsidR="00C32835">
        <w:rPr>
          <w:rFonts w:ascii="Arial" w:hAnsi="Arial" w:cs="Arial"/>
          <w:sz w:val="28"/>
          <w:szCs w:val="28"/>
        </w:rPr>
        <w:t xml:space="preserve"> Что происходит с поросшим лосенком потом?</w:t>
      </w:r>
    </w:p>
    <w:p w14:paraId="3F6A1916" w14:textId="659BF72C" w:rsidR="00922838" w:rsidRPr="00C32835" w:rsidRDefault="00C32835" w:rsidP="00C32835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 питаются лоси</w:t>
      </w:r>
      <w:r w:rsidR="00754A98" w:rsidRPr="00C32835">
        <w:rPr>
          <w:rFonts w:ascii="Arial" w:hAnsi="Arial" w:cs="Arial"/>
          <w:sz w:val="28"/>
          <w:szCs w:val="28"/>
        </w:rPr>
        <w:t>?</w:t>
      </w:r>
    </w:p>
    <w:p w14:paraId="3561FD76" w14:textId="6A303B30" w:rsidR="007B41CE" w:rsidRPr="00FC2863" w:rsidRDefault="007B41CE" w:rsidP="00922838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Каким образом пасутся лоси летом?</w:t>
      </w:r>
    </w:p>
    <w:p w14:paraId="64512D58" w14:textId="77777777" w:rsidR="00302C4E" w:rsidRPr="00302C4E" w:rsidRDefault="00302C4E" w:rsidP="00FB18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9456655" w14:textId="77777777" w:rsidR="00D31BB1" w:rsidRDefault="00FB18DC" w:rsidP="00441A7F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  <w:r w:rsidR="00D31BB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8626FB">
        <w:rPr>
          <w:rFonts w:ascii="Arial" w:hAnsi="Arial" w:cs="Arial"/>
          <w:b/>
          <w:color w:val="0070C0"/>
          <w:sz w:val="28"/>
          <w:szCs w:val="28"/>
        </w:rPr>
        <w:t xml:space="preserve">об </w:t>
      </w:r>
      <w:r w:rsidR="00B51283">
        <w:rPr>
          <w:rFonts w:ascii="Arial" w:hAnsi="Arial" w:cs="Arial"/>
          <w:b/>
          <w:color w:val="0070C0"/>
          <w:sz w:val="28"/>
          <w:szCs w:val="28"/>
        </w:rPr>
        <w:t>интересны</w:t>
      </w:r>
      <w:r w:rsidR="008626FB">
        <w:rPr>
          <w:rFonts w:ascii="Arial" w:hAnsi="Arial" w:cs="Arial"/>
          <w:b/>
          <w:color w:val="0070C0"/>
          <w:sz w:val="28"/>
          <w:szCs w:val="28"/>
        </w:rPr>
        <w:t>х</w:t>
      </w:r>
      <w:r w:rsidR="00B51283">
        <w:rPr>
          <w:rFonts w:ascii="Arial" w:hAnsi="Arial" w:cs="Arial"/>
          <w:b/>
          <w:color w:val="0070C0"/>
          <w:sz w:val="28"/>
          <w:szCs w:val="28"/>
        </w:rPr>
        <w:t xml:space="preserve"> факт</w:t>
      </w:r>
      <w:r w:rsidR="008626FB">
        <w:rPr>
          <w:rFonts w:ascii="Arial" w:hAnsi="Arial" w:cs="Arial"/>
          <w:b/>
          <w:color w:val="0070C0"/>
          <w:sz w:val="28"/>
          <w:szCs w:val="28"/>
        </w:rPr>
        <w:t>ах</w:t>
      </w:r>
      <w:r w:rsidR="00ED17C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31BB1">
        <w:rPr>
          <w:rFonts w:ascii="Arial" w:hAnsi="Arial" w:cs="Arial"/>
          <w:b/>
          <w:color w:val="0070C0"/>
          <w:sz w:val="28"/>
          <w:szCs w:val="28"/>
        </w:rPr>
        <w:t xml:space="preserve">и </w:t>
      </w:r>
      <w:r w:rsidR="00ED17CD">
        <w:rPr>
          <w:rFonts w:ascii="Arial" w:hAnsi="Arial" w:cs="Arial"/>
          <w:b/>
          <w:color w:val="0070C0"/>
          <w:sz w:val="28"/>
          <w:szCs w:val="28"/>
        </w:rPr>
        <w:t>вносим информацию в</w:t>
      </w:r>
      <w:r w:rsidR="00D31BB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711F9">
        <w:rPr>
          <w:rFonts w:ascii="Arial" w:hAnsi="Arial" w:cs="Arial"/>
          <w:b/>
          <w:color w:val="0070C0"/>
          <w:sz w:val="28"/>
          <w:szCs w:val="28"/>
        </w:rPr>
        <w:t xml:space="preserve">шаблон </w:t>
      </w:r>
      <w:r w:rsidR="00D31BB1">
        <w:rPr>
          <w:rFonts w:ascii="Arial" w:hAnsi="Arial" w:cs="Arial"/>
          <w:b/>
          <w:color w:val="0070C0"/>
          <w:sz w:val="28"/>
          <w:szCs w:val="28"/>
        </w:rPr>
        <w:t>инфографик</w:t>
      </w:r>
      <w:r w:rsidR="00F711F9">
        <w:rPr>
          <w:rFonts w:ascii="Arial" w:hAnsi="Arial" w:cs="Arial"/>
          <w:b/>
          <w:color w:val="0070C0"/>
          <w:sz w:val="28"/>
          <w:szCs w:val="28"/>
        </w:rPr>
        <w:t>и</w:t>
      </w:r>
      <w:r w:rsidR="008626F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17CD">
        <w:rPr>
          <w:rFonts w:ascii="Arial" w:hAnsi="Arial" w:cs="Arial"/>
          <w:b/>
          <w:color w:val="0070C0"/>
          <w:sz w:val="28"/>
          <w:szCs w:val="28"/>
        </w:rPr>
        <w:t>(1)</w:t>
      </w:r>
      <w:r w:rsidR="00D31BB1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16738ACC" w14:textId="77777777" w:rsidR="008D3ADB" w:rsidRPr="00C13835" w:rsidRDefault="008D3ADB" w:rsidP="008D3AD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(1) Инфографика – </w:t>
      </w:r>
      <w:r w:rsidRPr="00C13835">
        <w:rPr>
          <w:rFonts w:ascii="Arial" w:hAnsi="Arial" w:cs="Arial"/>
          <w:sz w:val="28"/>
          <w:szCs w:val="28"/>
        </w:rPr>
        <w:t>графический способ подачи сложной</w:t>
      </w:r>
      <w:r>
        <w:rPr>
          <w:rFonts w:ascii="Arial" w:hAnsi="Arial" w:cs="Arial"/>
          <w:sz w:val="28"/>
          <w:szCs w:val="28"/>
        </w:rPr>
        <w:t xml:space="preserve"> или объёмной текстовой</w:t>
      </w:r>
      <w:r w:rsidRPr="00C13835">
        <w:rPr>
          <w:rFonts w:ascii="Arial" w:hAnsi="Arial" w:cs="Arial"/>
          <w:sz w:val="28"/>
          <w:szCs w:val="28"/>
        </w:rPr>
        <w:t xml:space="preserve"> информации в виде картинок, блоков, схем, графиков, таблиц</w:t>
      </w:r>
      <w:r>
        <w:rPr>
          <w:rFonts w:ascii="Arial" w:hAnsi="Arial" w:cs="Arial"/>
          <w:sz w:val="28"/>
          <w:szCs w:val="28"/>
        </w:rPr>
        <w:t>, коротких надписей</w:t>
      </w:r>
      <w:r w:rsidRPr="00C13835">
        <w:rPr>
          <w:rFonts w:ascii="Arial" w:hAnsi="Arial" w:cs="Arial"/>
          <w:sz w:val="28"/>
          <w:szCs w:val="28"/>
        </w:rPr>
        <w:t xml:space="preserve"> для </w:t>
      </w:r>
      <w:r>
        <w:rPr>
          <w:rFonts w:ascii="Arial" w:hAnsi="Arial" w:cs="Arial"/>
          <w:sz w:val="28"/>
          <w:szCs w:val="28"/>
        </w:rPr>
        <w:t>улучшения</w:t>
      </w:r>
      <w:r w:rsidRPr="00C13835">
        <w:rPr>
          <w:rFonts w:ascii="Arial" w:hAnsi="Arial" w:cs="Arial"/>
          <w:sz w:val="28"/>
          <w:szCs w:val="28"/>
        </w:rPr>
        <w:t xml:space="preserve"> восприятия.</w:t>
      </w:r>
      <w:r>
        <w:rPr>
          <w:rFonts w:ascii="Arial" w:hAnsi="Arial" w:cs="Arial"/>
          <w:sz w:val="28"/>
          <w:szCs w:val="28"/>
        </w:rPr>
        <w:t xml:space="preserve"> Инфографика – </w:t>
      </w:r>
      <w:r w:rsidRPr="00C13835">
        <w:rPr>
          <w:rFonts w:ascii="Arial" w:hAnsi="Arial" w:cs="Arial"/>
          <w:sz w:val="28"/>
          <w:szCs w:val="28"/>
        </w:rPr>
        <w:t xml:space="preserve"> </w:t>
      </w:r>
      <w:r w:rsidRPr="00C138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иллюстрация к тексту, а особый и самостоятельный источник достоверной информации. Инфографику</w:t>
      </w:r>
      <w:r w:rsidRPr="00C13835">
        <w:rPr>
          <w:rFonts w:ascii="Arial" w:hAnsi="Arial" w:cs="Arial"/>
          <w:sz w:val="28"/>
          <w:szCs w:val="28"/>
        </w:rPr>
        <w:t xml:space="preserve"> можно делать в шаблонах </w:t>
      </w:r>
      <w:r>
        <w:rPr>
          <w:rFonts w:ascii="Arial" w:hAnsi="Arial" w:cs="Arial"/>
          <w:sz w:val="28"/>
          <w:szCs w:val="28"/>
        </w:rPr>
        <w:t>графического редактора</w:t>
      </w:r>
      <w:r w:rsidRPr="00C13835">
        <w:rPr>
          <w:rFonts w:ascii="Arial" w:hAnsi="Arial" w:cs="Arial"/>
          <w:sz w:val="28"/>
          <w:szCs w:val="28"/>
        </w:rPr>
        <w:t xml:space="preserve"> с простой визуализацией элементов</w:t>
      </w:r>
      <w:r>
        <w:rPr>
          <w:rFonts w:ascii="Arial" w:hAnsi="Arial" w:cs="Arial"/>
          <w:sz w:val="28"/>
          <w:szCs w:val="28"/>
        </w:rPr>
        <w:t>.</w:t>
      </w:r>
    </w:p>
    <w:p w14:paraId="69A06543" w14:textId="5BCD66B7" w:rsidR="00F711F9" w:rsidRDefault="009C3ACB" w:rsidP="003C577E">
      <w:pPr>
        <w:pStyle w:val="af1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07F9A">
        <w:rPr>
          <w:rFonts w:ascii="Arial" w:hAnsi="Arial" w:cs="Arial"/>
          <w:b/>
          <w:sz w:val="28"/>
          <w:szCs w:val="28"/>
          <w:shd w:val="clear" w:color="auto" w:fill="FFFFFF"/>
        </w:rPr>
        <w:t>Интересные факты</w:t>
      </w:r>
    </w:p>
    <w:p w14:paraId="03508520" w14:textId="77777777" w:rsidR="006F535A" w:rsidRDefault="006F535A" w:rsidP="006F535A">
      <w:pPr>
        <w:pStyle w:val="af1"/>
        <w:tabs>
          <w:tab w:val="left" w:pos="0"/>
        </w:tabs>
        <w:spacing w:line="36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</w:t>
      </w:r>
      <w:r w:rsidRPr="006F535A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Лоси — это травоядные млекопитающие из отряда парнокопытных, семейства оленевых. Высота самца в холке от 2,2 до 2,4 метра, длина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6F535A">
        <w:rPr>
          <w:rFonts w:ascii="Arial" w:hAnsi="Arial" w:cs="Arial"/>
          <w:color w:val="111111"/>
          <w:sz w:val="28"/>
          <w:szCs w:val="28"/>
          <w:shd w:val="clear" w:color="auto" w:fill="FFFFFF"/>
        </w:rPr>
        <w:t>тела от носа до кончика хвоста может доходить до трёх метров. Взрослый самец весит от 400 до 620 кг, самка от 360 до 570 кг. На территории Дальнего Востока и Канады были обнаружены представители семейства, масса тела которых составляла 680 кг.</w:t>
      </w:r>
    </w:p>
    <w:p w14:paraId="71EA7296" w14:textId="7BA9AFA6" w:rsidR="006F535A" w:rsidRPr="00B07F9A" w:rsidRDefault="006F535A" w:rsidP="006F535A">
      <w:pPr>
        <w:pStyle w:val="af1"/>
        <w:tabs>
          <w:tab w:val="left" w:pos="0"/>
        </w:tabs>
        <w:spacing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F535A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Лоси очень быстро бегают и могут развить скорость до 56 км/ч. Во время бега самцы закидывают голову назад, чтобы уменьшить нагрузку от рогов. В такие моменты у животных значительно снижается обзор, поэтому они могут выбежать на дорогу или упасть с обрыва. Но предельную скорость животные набирают только во время гона, бегства от хищников или другой опасности, поэтому это скорее исключение, чем характерное поведение.</w:t>
      </w:r>
      <w:r w:rsidRPr="006F535A"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Источник: https://planetanimal.ru/los/</w:t>
      </w:r>
      <w:r w:rsidRPr="006F535A">
        <w:rPr>
          <w:rFonts w:ascii="Arial" w:hAnsi="Arial" w:cs="Arial"/>
          <w:color w:val="111111"/>
          <w:sz w:val="28"/>
          <w:szCs w:val="28"/>
        </w:rPr>
        <w:br/>
      </w:r>
      <w:r w:rsidRPr="006F535A">
        <w:rPr>
          <w:rFonts w:ascii="Arial" w:hAnsi="Arial" w:cs="Arial"/>
          <w:color w:val="111111"/>
          <w:sz w:val="28"/>
          <w:szCs w:val="28"/>
        </w:rPr>
        <w:br/>
      </w:r>
    </w:p>
    <w:p w14:paraId="0DA2CD0A" w14:textId="77777777" w:rsidR="00F711F9" w:rsidRDefault="00F711F9" w:rsidP="00F711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9A0BB3F" w14:textId="77777777" w:rsidR="00D835D2" w:rsidRDefault="00D835D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63C25B8" w14:textId="77777777" w:rsidR="008626FB" w:rsidRPr="00B63EC7" w:rsidRDefault="00B63EC7" w:rsidP="00F711F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14:paraId="2C7FE8C6" w14:textId="6F0513FA" w:rsidR="00C06154" w:rsidRDefault="00F01FC8" w:rsidP="00C06154">
      <w:pPr>
        <w:jc w:val="center"/>
        <w:rPr>
          <w:rFonts w:ascii="Arial" w:hAnsi="Arial" w:cs="Arial"/>
          <w:sz w:val="28"/>
          <w:szCs w:val="28"/>
        </w:rPr>
      </w:pPr>
      <w:r w:rsidRPr="00F01FC8">
        <w:rPr>
          <w:noProof/>
          <w:lang w:eastAsia="ru-RU"/>
        </w:rPr>
        <w:lastRenderedPageBreak/>
        <w:t xml:space="preserve"> </w:t>
      </w:r>
      <w:r w:rsidR="00C06154">
        <w:rPr>
          <w:rFonts w:ascii="Arial" w:hAnsi="Arial" w:cs="Arial"/>
          <w:sz w:val="28"/>
          <w:szCs w:val="28"/>
        </w:rPr>
        <w:t>Шаблон инфографики</w:t>
      </w:r>
      <w:r w:rsidR="008D3ADB">
        <w:rPr>
          <w:rFonts w:ascii="Arial" w:hAnsi="Arial" w:cs="Arial"/>
          <w:sz w:val="28"/>
          <w:szCs w:val="28"/>
        </w:rPr>
        <w:t xml:space="preserve"> </w:t>
      </w:r>
      <w:r w:rsidR="009C3ACB">
        <w:rPr>
          <w:rFonts w:ascii="Arial" w:hAnsi="Arial" w:cs="Arial"/>
          <w:sz w:val="28"/>
          <w:szCs w:val="28"/>
        </w:rPr>
        <w:t>об интересных фактах</w:t>
      </w:r>
    </w:p>
    <w:p w14:paraId="30DC5B40" w14:textId="10A582CA" w:rsidR="006F535A" w:rsidRDefault="006F535A" w:rsidP="00C06154">
      <w:pPr>
        <w:jc w:val="center"/>
        <w:rPr>
          <w:rFonts w:ascii="Arial" w:hAnsi="Arial" w:cs="Arial"/>
          <w:sz w:val="28"/>
          <w:szCs w:val="28"/>
        </w:rPr>
      </w:pPr>
    </w:p>
    <w:p w14:paraId="38973F5F" w14:textId="5571FCB0" w:rsidR="006F535A" w:rsidRPr="003C5574" w:rsidRDefault="006F535A" w:rsidP="00C0615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A7D6ED" wp14:editId="05B6A2D9">
            <wp:extent cx="5940425" cy="35801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C11B" w14:textId="7E075BC4" w:rsidR="00C06154" w:rsidRDefault="00C06154" w:rsidP="00C0615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328B196" w14:textId="77777777" w:rsidR="00E05E1D" w:rsidRDefault="00E05E1D" w:rsidP="001F3A9F">
      <w:pPr>
        <w:rPr>
          <w:rFonts w:ascii="Arial" w:hAnsi="Arial" w:cs="Arial"/>
          <w:b/>
          <w:color w:val="0070C0"/>
          <w:sz w:val="28"/>
          <w:szCs w:val="28"/>
        </w:rPr>
      </w:pPr>
    </w:p>
    <w:p w14:paraId="582CC0E3" w14:textId="77777777" w:rsidR="00E05E1D" w:rsidRDefault="00E05E1D" w:rsidP="001F3A9F">
      <w:pPr>
        <w:rPr>
          <w:rFonts w:ascii="Arial" w:hAnsi="Arial" w:cs="Arial"/>
          <w:b/>
          <w:color w:val="0070C0"/>
          <w:sz w:val="28"/>
          <w:szCs w:val="28"/>
        </w:rPr>
      </w:pPr>
    </w:p>
    <w:p w14:paraId="127C3ADF" w14:textId="2FE62AAD" w:rsidR="00FF662A" w:rsidRDefault="001F3A9F" w:rsidP="001F3A9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Выполняем задание</w:t>
      </w:r>
    </w:p>
    <w:p w14:paraId="2C000611" w14:textId="3EC289AF" w:rsidR="008432C7" w:rsidRPr="008432C7" w:rsidRDefault="008432C7" w:rsidP="008432C7">
      <w:pPr>
        <w:pStyle w:val="a9"/>
        <w:numPr>
          <w:ilvl w:val="0"/>
          <w:numId w:val="22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8432C7">
        <w:rPr>
          <w:rFonts w:ascii="Arial" w:hAnsi="Arial" w:cs="Arial"/>
          <w:bCs/>
          <w:color w:val="000000" w:themeColor="text1"/>
          <w:sz w:val="28"/>
          <w:szCs w:val="28"/>
        </w:rPr>
        <w:t>Найдите и раскрасьте лося.</w:t>
      </w:r>
    </w:p>
    <w:p w14:paraId="33325CA3" w14:textId="3480ECFE" w:rsidR="00DD7F06" w:rsidRDefault="008432C7" w:rsidP="001F3A9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A057975" wp14:editId="6F68E1B5">
            <wp:extent cx="565785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9B8C" w14:textId="4CA5D83A" w:rsidR="008432C7" w:rsidRDefault="008432C7" w:rsidP="001F3A9F">
      <w:pPr>
        <w:rPr>
          <w:rFonts w:ascii="Arial" w:hAnsi="Arial" w:cs="Arial"/>
          <w:bCs/>
          <w:sz w:val="28"/>
          <w:szCs w:val="28"/>
        </w:rPr>
      </w:pPr>
      <w:r w:rsidRPr="008432C7">
        <w:rPr>
          <w:rFonts w:ascii="Arial" w:hAnsi="Arial" w:cs="Arial"/>
          <w:bCs/>
          <w:sz w:val="28"/>
          <w:szCs w:val="28"/>
        </w:rPr>
        <w:t>По каким признакам вы узнали лося?</w:t>
      </w:r>
    </w:p>
    <w:p w14:paraId="1165144C" w14:textId="1555FFDD" w:rsidR="008432C7" w:rsidRDefault="008432C7" w:rsidP="008432C7">
      <w:pPr>
        <w:pStyle w:val="a9"/>
        <w:numPr>
          <w:ilvl w:val="0"/>
          <w:numId w:val="2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Соедините линией числа от самого маленького до большого.</w:t>
      </w:r>
    </w:p>
    <w:p w14:paraId="1F458D0A" w14:textId="71D7B66B" w:rsidR="008432C7" w:rsidRPr="008432C7" w:rsidRDefault="008432C7" w:rsidP="008432C7">
      <w:pPr>
        <w:pStyle w:val="a9"/>
        <w:rPr>
          <w:rFonts w:ascii="Arial" w:hAnsi="Arial" w:cs="Arial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73AA74" wp14:editId="47944A02">
            <wp:extent cx="5940425" cy="35915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ACD6" w14:textId="77777777" w:rsidR="00C13835" w:rsidRDefault="00C138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99A6347" w14:textId="77777777" w:rsidR="00E05E1D" w:rsidRDefault="00C13835" w:rsidP="00C138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1DF9">
        <w:rPr>
          <w:rFonts w:ascii="Arial" w:hAnsi="Arial" w:cs="Arial"/>
          <w:b/>
          <w:color w:val="0070C0"/>
          <w:sz w:val="28"/>
          <w:szCs w:val="28"/>
        </w:rPr>
        <w:lastRenderedPageBreak/>
        <w:t>Ключ к</w:t>
      </w:r>
      <w:r w:rsidR="0092465D" w:rsidRPr="00771DF9">
        <w:rPr>
          <w:rFonts w:ascii="Arial" w:hAnsi="Arial" w:cs="Arial"/>
          <w:b/>
          <w:color w:val="0070C0"/>
          <w:sz w:val="28"/>
          <w:szCs w:val="28"/>
        </w:rPr>
        <w:t xml:space="preserve"> инфографик</w:t>
      </w:r>
      <w:r w:rsidRPr="00771DF9">
        <w:rPr>
          <w:rFonts w:ascii="Arial" w:hAnsi="Arial" w:cs="Arial"/>
          <w:b/>
          <w:color w:val="0070C0"/>
          <w:sz w:val="28"/>
          <w:szCs w:val="28"/>
        </w:rPr>
        <w:t>е</w:t>
      </w:r>
      <w:r w:rsidR="0092465D" w:rsidRPr="00771DF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D3ADB" w:rsidRPr="008D3ADB">
        <w:rPr>
          <w:rFonts w:ascii="Arial" w:hAnsi="Arial" w:cs="Arial"/>
          <w:sz w:val="28"/>
          <w:szCs w:val="28"/>
        </w:rPr>
        <w:t>дополнительного текста</w:t>
      </w:r>
      <w:r w:rsidR="0092465D" w:rsidRPr="00771DF9">
        <w:rPr>
          <w:rFonts w:ascii="Arial" w:hAnsi="Arial" w:cs="Arial"/>
          <w:sz w:val="28"/>
          <w:szCs w:val="28"/>
        </w:rPr>
        <w:t xml:space="preserve"> </w:t>
      </w:r>
    </w:p>
    <w:p w14:paraId="03AB5C7F" w14:textId="44BCB5CB" w:rsidR="0092465D" w:rsidRPr="00771DF9" w:rsidRDefault="0092465D" w:rsidP="00C138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1DF9">
        <w:rPr>
          <w:rFonts w:ascii="Arial" w:hAnsi="Arial" w:cs="Arial"/>
          <w:sz w:val="28"/>
          <w:szCs w:val="28"/>
        </w:rPr>
        <w:t xml:space="preserve"> </w:t>
      </w:r>
      <w:r w:rsidR="00E05E1D">
        <w:rPr>
          <w:noProof/>
        </w:rPr>
        <w:drawing>
          <wp:inline distT="0" distB="0" distL="0" distR="0" wp14:anchorId="0513091C" wp14:editId="2F2EEB06">
            <wp:extent cx="5940425" cy="54057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23F0" w14:textId="3E23377A" w:rsidR="0092465D" w:rsidRDefault="0092465D" w:rsidP="009246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0E19AD6" w14:textId="09D8D736" w:rsidR="000F0F5D" w:rsidRDefault="000F0F5D" w:rsidP="0092465D">
      <w:pPr>
        <w:rPr>
          <w:rFonts w:ascii="Arial" w:hAnsi="Arial" w:cs="Arial"/>
          <w:sz w:val="28"/>
          <w:szCs w:val="28"/>
        </w:rPr>
      </w:pPr>
    </w:p>
    <w:sectPr w:rsidR="000F0F5D" w:rsidSect="008270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8A6F" w14:textId="77777777" w:rsidR="00855EF3" w:rsidRDefault="00855EF3" w:rsidP="0077241B">
      <w:pPr>
        <w:spacing w:after="0" w:line="240" w:lineRule="auto"/>
      </w:pPr>
      <w:r>
        <w:separator/>
      </w:r>
    </w:p>
  </w:endnote>
  <w:endnote w:type="continuationSeparator" w:id="0">
    <w:p w14:paraId="2945D1BB" w14:textId="77777777" w:rsidR="00855EF3" w:rsidRDefault="00855EF3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FA69" w14:textId="77777777" w:rsidR="00855EF3" w:rsidRDefault="00855EF3" w:rsidP="0077241B">
      <w:pPr>
        <w:spacing w:after="0" w:line="240" w:lineRule="auto"/>
      </w:pPr>
      <w:r>
        <w:separator/>
      </w:r>
    </w:p>
  </w:footnote>
  <w:footnote w:type="continuationSeparator" w:id="0">
    <w:p w14:paraId="41D7D19B" w14:textId="77777777" w:rsidR="00855EF3" w:rsidRDefault="00855EF3" w:rsidP="0077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3AB"/>
    <w:multiLevelType w:val="hybridMultilevel"/>
    <w:tmpl w:val="BB5E78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B16"/>
    <w:multiLevelType w:val="hybridMultilevel"/>
    <w:tmpl w:val="BB5E78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833"/>
    <w:multiLevelType w:val="multilevel"/>
    <w:tmpl w:val="597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35A87"/>
    <w:multiLevelType w:val="hybridMultilevel"/>
    <w:tmpl w:val="53681AA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5FA1"/>
    <w:multiLevelType w:val="hybridMultilevel"/>
    <w:tmpl w:val="5B9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3E43"/>
    <w:multiLevelType w:val="hybridMultilevel"/>
    <w:tmpl w:val="A3F2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73926"/>
    <w:multiLevelType w:val="multilevel"/>
    <w:tmpl w:val="34FA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B2820"/>
    <w:multiLevelType w:val="hybridMultilevel"/>
    <w:tmpl w:val="0DE0CC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20BDC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615B8"/>
    <w:multiLevelType w:val="hybridMultilevel"/>
    <w:tmpl w:val="AF32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0"/>
  </w:num>
  <w:num w:numId="7">
    <w:abstractNumId w:val="7"/>
  </w:num>
  <w:num w:numId="8">
    <w:abstractNumId w:val="6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7"/>
  </w:num>
  <w:num w:numId="16">
    <w:abstractNumId w:val="16"/>
  </w:num>
  <w:num w:numId="17">
    <w:abstractNumId w:val="12"/>
  </w:num>
  <w:num w:numId="18">
    <w:abstractNumId w:val="4"/>
  </w:num>
  <w:num w:numId="19">
    <w:abstractNumId w:val="20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F"/>
    <w:rsid w:val="0000547D"/>
    <w:rsid w:val="00007203"/>
    <w:rsid w:val="00011B00"/>
    <w:rsid w:val="000176DD"/>
    <w:rsid w:val="0002730D"/>
    <w:rsid w:val="00040CEE"/>
    <w:rsid w:val="00053C37"/>
    <w:rsid w:val="00072288"/>
    <w:rsid w:val="00094F3A"/>
    <w:rsid w:val="000957E1"/>
    <w:rsid w:val="0009700A"/>
    <w:rsid w:val="000A0206"/>
    <w:rsid w:val="000A5582"/>
    <w:rsid w:val="000A62D9"/>
    <w:rsid w:val="000A7968"/>
    <w:rsid w:val="000B2237"/>
    <w:rsid w:val="000C595C"/>
    <w:rsid w:val="000E0225"/>
    <w:rsid w:val="000E3104"/>
    <w:rsid w:val="000E4920"/>
    <w:rsid w:val="000E4FE5"/>
    <w:rsid w:val="000E78BE"/>
    <w:rsid w:val="000F0F5D"/>
    <w:rsid w:val="000F18C0"/>
    <w:rsid w:val="000F792F"/>
    <w:rsid w:val="00102640"/>
    <w:rsid w:val="001139A3"/>
    <w:rsid w:val="00113D08"/>
    <w:rsid w:val="00115F8E"/>
    <w:rsid w:val="0011780A"/>
    <w:rsid w:val="00121A9A"/>
    <w:rsid w:val="0013470E"/>
    <w:rsid w:val="00140DE7"/>
    <w:rsid w:val="00142169"/>
    <w:rsid w:val="00165518"/>
    <w:rsid w:val="00165EBC"/>
    <w:rsid w:val="00174766"/>
    <w:rsid w:val="001933E7"/>
    <w:rsid w:val="001B2C8E"/>
    <w:rsid w:val="001C6D21"/>
    <w:rsid w:val="001D0A82"/>
    <w:rsid w:val="001D5DD2"/>
    <w:rsid w:val="001E098F"/>
    <w:rsid w:val="001E0CFC"/>
    <w:rsid w:val="001F3A9F"/>
    <w:rsid w:val="00207AE1"/>
    <w:rsid w:val="002105A6"/>
    <w:rsid w:val="0021258A"/>
    <w:rsid w:val="00223B79"/>
    <w:rsid w:val="00224DF8"/>
    <w:rsid w:val="00227CBD"/>
    <w:rsid w:val="00235984"/>
    <w:rsid w:val="002402F9"/>
    <w:rsid w:val="00243A79"/>
    <w:rsid w:val="00250275"/>
    <w:rsid w:val="00266E71"/>
    <w:rsid w:val="00292860"/>
    <w:rsid w:val="002A1923"/>
    <w:rsid w:val="002B261B"/>
    <w:rsid w:val="002B5865"/>
    <w:rsid w:val="002C6959"/>
    <w:rsid w:val="002D705E"/>
    <w:rsid w:val="002D79A4"/>
    <w:rsid w:val="002E1F16"/>
    <w:rsid w:val="002E510D"/>
    <w:rsid w:val="00302C4E"/>
    <w:rsid w:val="003058CE"/>
    <w:rsid w:val="00307107"/>
    <w:rsid w:val="00317D55"/>
    <w:rsid w:val="0032200C"/>
    <w:rsid w:val="003225E3"/>
    <w:rsid w:val="00333D61"/>
    <w:rsid w:val="00345E89"/>
    <w:rsid w:val="00354B31"/>
    <w:rsid w:val="00355C36"/>
    <w:rsid w:val="00355CFA"/>
    <w:rsid w:val="0035692C"/>
    <w:rsid w:val="00357A53"/>
    <w:rsid w:val="00362ACD"/>
    <w:rsid w:val="00374035"/>
    <w:rsid w:val="00374EB5"/>
    <w:rsid w:val="00380F9A"/>
    <w:rsid w:val="00382865"/>
    <w:rsid w:val="0039182D"/>
    <w:rsid w:val="003935AC"/>
    <w:rsid w:val="0039384E"/>
    <w:rsid w:val="003B009C"/>
    <w:rsid w:val="003B5CCB"/>
    <w:rsid w:val="003C28A6"/>
    <w:rsid w:val="003C310A"/>
    <w:rsid w:val="003C3CCD"/>
    <w:rsid w:val="003C53CE"/>
    <w:rsid w:val="003C5574"/>
    <w:rsid w:val="003C577E"/>
    <w:rsid w:val="003C7051"/>
    <w:rsid w:val="003D2535"/>
    <w:rsid w:val="003D4BFC"/>
    <w:rsid w:val="003E4522"/>
    <w:rsid w:val="003F0643"/>
    <w:rsid w:val="003F0F72"/>
    <w:rsid w:val="003F1689"/>
    <w:rsid w:val="003F715D"/>
    <w:rsid w:val="00413FC9"/>
    <w:rsid w:val="00422683"/>
    <w:rsid w:val="004312AC"/>
    <w:rsid w:val="00435831"/>
    <w:rsid w:val="00440079"/>
    <w:rsid w:val="00440E20"/>
    <w:rsid w:val="00440E6F"/>
    <w:rsid w:val="00441A7F"/>
    <w:rsid w:val="00441C56"/>
    <w:rsid w:val="0044252D"/>
    <w:rsid w:val="00445055"/>
    <w:rsid w:val="004455D9"/>
    <w:rsid w:val="00454400"/>
    <w:rsid w:val="00460ABF"/>
    <w:rsid w:val="00465B68"/>
    <w:rsid w:val="00467069"/>
    <w:rsid w:val="00485DD0"/>
    <w:rsid w:val="0049583B"/>
    <w:rsid w:val="004B2DEE"/>
    <w:rsid w:val="004B46B2"/>
    <w:rsid w:val="004C0D26"/>
    <w:rsid w:val="004C5239"/>
    <w:rsid w:val="0050144A"/>
    <w:rsid w:val="00506DD6"/>
    <w:rsid w:val="00512D3F"/>
    <w:rsid w:val="00513BD1"/>
    <w:rsid w:val="00515854"/>
    <w:rsid w:val="0052057E"/>
    <w:rsid w:val="0052345E"/>
    <w:rsid w:val="005340E9"/>
    <w:rsid w:val="00537577"/>
    <w:rsid w:val="0054305E"/>
    <w:rsid w:val="005444B3"/>
    <w:rsid w:val="00552021"/>
    <w:rsid w:val="00554E34"/>
    <w:rsid w:val="00556DB5"/>
    <w:rsid w:val="00560814"/>
    <w:rsid w:val="00562199"/>
    <w:rsid w:val="005710C0"/>
    <w:rsid w:val="00573EF8"/>
    <w:rsid w:val="005757D6"/>
    <w:rsid w:val="0057701F"/>
    <w:rsid w:val="0058178A"/>
    <w:rsid w:val="0059693A"/>
    <w:rsid w:val="00597953"/>
    <w:rsid w:val="005C25AA"/>
    <w:rsid w:val="005D0A98"/>
    <w:rsid w:val="005D2679"/>
    <w:rsid w:val="005D4852"/>
    <w:rsid w:val="005D7A68"/>
    <w:rsid w:val="005F00DC"/>
    <w:rsid w:val="005F334B"/>
    <w:rsid w:val="00601457"/>
    <w:rsid w:val="006147EA"/>
    <w:rsid w:val="00625954"/>
    <w:rsid w:val="00633323"/>
    <w:rsid w:val="00641AC9"/>
    <w:rsid w:val="0064319D"/>
    <w:rsid w:val="0064642E"/>
    <w:rsid w:val="00663734"/>
    <w:rsid w:val="0067636F"/>
    <w:rsid w:val="006764DE"/>
    <w:rsid w:val="00676994"/>
    <w:rsid w:val="00680C54"/>
    <w:rsid w:val="00686342"/>
    <w:rsid w:val="006A54E2"/>
    <w:rsid w:val="006A75AF"/>
    <w:rsid w:val="006B0D78"/>
    <w:rsid w:val="006B7A34"/>
    <w:rsid w:val="006C044B"/>
    <w:rsid w:val="006D3887"/>
    <w:rsid w:val="006D4AA9"/>
    <w:rsid w:val="006D6452"/>
    <w:rsid w:val="006D6BEC"/>
    <w:rsid w:val="006E2E0D"/>
    <w:rsid w:val="006F106E"/>
    <w:rsid w:val="006F3D51"/>
    <w:rsid w:val="006F535A"/>
    <w:rsid w:val="006F6B21"/>
    <w:rsid w:val="0070506F"/>
    <w:rsid w:val="0072110C"/>
    <w:rsid w:val="00725474"/>
    <w:rsid w:val="007306BA"/>
    <w:rsid w:val="00731866"/>
    <w:rsid w:val="00754A98"/>
    <w:rsid w:val="007579D2"/>
    <w:rsid w:val="00757E68"/>
    <w:rsid w:val="00761C9F"/>
    <w:rsid w:val="00771DF9"/>
    <w:rsid w:val="0077241B"/>
    <w:rsid w:val="00781118"/>
    <w:rsid w:val="00781B28"/>
    <w:rsid w:val="007A0E4D"/>
    <w:rsid w:val="007A22B2"/>
    <w:rsid w:val="007A4E1C"/>
    <w:rsid w:val="007A6BEC"/>
    <w:rsid w:val="007B37D4"/>
    <w:rsid w:val="007B3C53"/>
    <w:rsid w:val="007B41CE"/>
    <w:rsid w:val="007B5693"/>
    <w:rsid w:val="007C04F5"/>
    <w:rsid w:val="007C06B5"/>
    <w:rsid w:val="007C28F1"/>
    <w:rsid w:val="007C5E4E"/>
    <w:rsid w:val="007D2EF6"/>
    <w:rsid w:val="007E0648"/>
    <w:rsid w:val="007E47FB"/>
    <w:rsid w:val="007E5A84"/>
    <w:rsid w:val="007F34D7"/>
    <w:rsid w:val="007F792B"/>
    <w:rsid w:val="0081073F"/>
    <w:rsid w:val="00811E65"/>
    <w:rsid w:val="008205B2"/>
    <w:rsid w:val="0082168D"/>
    <w:rsid w:val="008228C8"/>
    <w:rsid w:val="0082411D"/>
    <w:rsid w:val="008270A1"/>
    <w:rsid w:val="008328AD"/>
    <w:rsid w:val="008359CD"/>
    <w:rsid w:val="008432C7"/>
    <w:rsid w:val="00847286"/>
    <w:rsid w:val="0084798E"/>
    <w:rsid w:val="00855DEB"/>
    <w:rsid w:val="00855EF3"/>
    <w:rsid w:val="008626FB"/>
    <w:rsid w:val="00892172"/>
    <w:rsid w:val="00896CA6"/>
    <w:rsid w:val="00897887"/>
    <w:rsid w:val="008A3914"/>
    <w:rsid w:val="008A5EAB"/>
    <w:rsid w:val="008A7474"/>
    <w:rsid w:val="008A7C43"/>
    <w:rsid w:val="008B19BE"/>
    <w:rsid w:val="008B45DE"/>
    <w:rsid w:val="008B707A"/>
    <w:rsid w:val="008B76DC"/>
    <w:rsid w:val="008C35AF"/>
    <w:rsid w:val="008C5AB5"/>
    <w:rsid w:val="008C719A"/>
    <w:rsid w:val="008D3ADB"/>
    <w:rsid w:val="008D4E6F"/>
    <w:rsid w:val="008E2FD8"/>
    <w:rsid w:val="008E3743"/>
    <w:rsid w:val="008E3768"/>
    <w:rsid w:val="008E436C"/>
    <w:rsid w:val="008E6674"/>
    <w:rsid w:val="0091704F"/>
    <w:rsid w:val="009205F1"/>
    <w:rsid w:val="00922838"/>
    <w:rsid w:val="0092465D"/>
    <w:rsid w:val="00924AF5"/>
    <w:rsid w:val="00926040"/>
    <w:rsid w:val="00936DA0"/>
    <w:rsid w:val="00940CE9"/>
    <w:rsid w:val="009413DC"/>
    <w:rsid w:val="009604A6"/>
    <w:rsid w:val="009643FD"/>
    <w:rsid w:val="00966B2D"/>
    <w:rsid w:val="009721FE"/>
    <w:rsid w:val="00972B1C"/>
    <w:rsid w:val="009753B0"/>
    <w:rsid w:val="009920F4"/>
    <w:rsid w:val="00993022"/>
    <w:rsid w:val="009960E2"/>
    <w:rsid w:val="009B158E"/>
    <w:rsid w:val="009B55A6"/>
    <w:rsid w:val="009B5911"/>
    <w:rsid w:val="009B6816"/>
    <w:rsid w:val="009C3ACB"/>
    <w:rsid w:val="009C64C5"/>
    <w:rsid w:val="009E510C"/>
    <w:rsid w:val="009F0FA3"/>
    <w:rsid w:val="009F39E8"/>
    <w:rsid w:val="009F77C4"/>
    <w:rsid w:val="00A0487F"/>
    <w:rsid w:val="00A06C96"/>
    <w:rsid w:val="00A07E51"/>
    <w:rsid w:val="00A07F2D"/>
    <w:rsid w:val="00A11733"/>
    <w:rsid w:val="00A47ED3"/>
    <w:rsid w:val="00A51D1E"/>
    <w:rsid w:val="00A53A79"/>
    <w:rsid w:val="00A53A9A"/>
    <w:rsid w:val="00A5558C"/>
    <w:rsid w:val="00A56E60"/>
    <w:rsid w:val="00A72FF7"/>
    <w:rsid w:val="00A753C0"/>
    <w:rsid w:val="00A84599"/>
    <w:rsid w:val="00A9035C"/>
    <w:rsid w:val="00AA1066"/>
    <w:rsid w:val="00AA6F0E"/>
    <w:rsid w:val="00AC0700"/>
    <w:rsid w:val="00AC1601"/>
    <w:rsid w:val="00AC4E3B"/>
    <w:rsid w:val="00AD7B7B"/>
    <w:rsid w:val="00B0201E"/>
    <w:rsid w:val="00B07F9A"/>
    <w:rsid w:val="00B1052E"/>
    <w:rsid w:val="00B10B8D"/>
    <w:rsid w:val="00B155FA"/>
    <w:rsid w:val="00B15DBB"/>
    <w:rsid w:val="00B15DC7"/>
    <w:rsid w:val="00B236F2"/>
    <w:rsid w:val="00B266F3"/>
    <w:rsid w:val="00B26AEC"/>
    <w:rsid w:val="00B35945"/>
    <w:rsid w:val="00B46555"/>
    <w:rsid w:val="00B51283"/>
    <w:rsid w:val="00B52048"/>
    <w:rsid w:val="00B52FD5"/>
    <w:rsid w:val="00B57202"/>
    <w:rsid w:val="00B63EC7"/>
    <w:rsid w:val="00B647E1"/>
    <w:rsid w:val="00B657A5"/>
    <w:rsid w:val="00B73451"/>
    <w:rsid w:val="00B81C01"/>
    <w:rsid w:val="00B843D9"/>
    <w:rsid w:val="00B86127"/>
    <w:rsid w:val="00B9634C"/>
    <w:rsid w:val="00B9712A"/>
    <w:rsid w:val="00BA2EF8"/>
    <w:rsid w:val="00BA5669"/>
    <w:rsid w:val="00BA63B3"/>
    <w:rsid w:val="00BB283A"/>
    <w:rsid w:val="00BB3EEB"/>
    <w:rsid w:val="00BB5502"/>
    <w:rsid w:val="00BC6632"/>
    <w:rsid w:val="00BD1404"/>
    <w:rsid w:val="00BD3583"/>
    <w:rsid w:val="00BD4B2D"/>
    <w:rsid w:val="00BD5963"/>
    <w:rsid w:val="00BE677B"/>
    <w:rsid w:val="00BF5BEF"/>
    <w:rsid w:val="00BF6598"/>
    <w:rsid w:val="00C06154"/>
    <w:rsid w:val="00C13835"/>
    <w:rsid w:val="00C14EDA"/>
    <w:rsid w:val="00C15C0E"/>
    <w:rsid w:val="00C32835"/>
    <w:rsid w:val="00C37A2D"/>
    <w:rsid w:val="00C539C7"/>
    <w:rsid w:val="00C6288A"/>
    <w:rsid w:val="00C64C9E"/>
    <w:rsid w:val="00C64F5E"/>
    <w:rsid w:val="00C76BF8"/>
    <w:rsid w:val="00C81438"/>
    <w:rsid w:val="00C902F6"/>
    <w:rsid w:val="00C9115E"/>
    <w:rsid w:val="00C91C87"/>
    <w:rsid w:val="00CA726D"/>
    <w:rsid w:val="00CB26F9"/>
    <w:rsid w:val="00CD391E"/>
    <w:rsid w:val="00CE21AC"/>
    <w:rsid w:val="00CE5D0D"/>
    <w:rsid w:val="00CF1BA9"/>
    <w:rsid w:val="00CF672D"/>
    <w:rsid w:val="00D05BB6"/>
    <w:rsid w:val="00D06CB0"/>
    <w:rsid w:val="00D07F23"/>
    <w:rsid w:val="00D169DB"/>
    <w:rsid w:val="00D17968"/>
    <w:rsid w:val="00D24B48"/>
    <w:rsid w:val="00D273C5"/>
    <w:rsid w:val="00D30A13"/>
    <w:rsid w:val="00D31BB1"/>
    <w:rsid w:val="00D33CC8"/>
    <w:rsid w:val="00D34424"/>
    <w:rsid w:val="00D47634"/>
    <w:rsid w:val="00D51247"/>
    <w:rsid w:val="00D55296"/>
    <w:rsid w:val="00D65072"/>
    <w:rsid w:val="00D81CED"/>
    <w:rsid w:val="00D81D04"/>
    <w:rsid w:val="00D835D2"/>
    <w:rsid w:val="00D8413B"/>
    <w:rsid w:val="00D97747"/>
    <w:rsid w:val="00DA3CCF"/>
    <w:rsid w:val="00DA6D24"/>
    <w:rsid w:val="00DA7B59"/>
    <w:rsid w:val="00DA7E0A"/>
    <w:rsid w:val="00DC6A94"/>
    <w:rsid w:val="00DD3F87"/>
    <w:rsid w:val="00DD7061"/>
    <w:rsid w:val="00DD7F06"/>
    <w:rsid w:val="00E05E1D"/>
    <w:rsid w:val="00E078FD"/>
    <w:rsid w:val="00E13B16"/>
    <w:rsid w:val="00E142D2"/>
    <w:rsid w:val="00E14612"/>
    <w:rsid w:val="00E243C3"/>
    <w:rsid w:val="00E333D2"/>
    <w:rsid w:val="00E34AFC"/>
    <w:rsid w:val="00E4786E"/>
    <w:rsid w:val="00E60FB8"/>
    <w:rsid w:val="00E67343"/>
    <w:rsid w:val="00E7485D"/>
    <w:rsid w:val="00E849AF"/>
    <w:rsid w:val="00E9211A"/>
    <w:rsid w:val="00EA0467"/>
    <w:rsid w:val="00EA284A"/>
    <w:rsid w:val="00EA4EB9"/>
    <w:rsid w:val="00EC0D78"/>
    <w:rsid w:val="00EC434F"/>
    <w:rsid w:val="00EC7D8B"/>
    <w:rsid w:val="00EC7E60"/>
    <w:rsid w:val="00EC7F65"/>
    <w:rsid w:val="00ED17CD"/>
    <w:rsid w:val="00EF33FB"/>
    <w:rsid w:val="00EF473E"/>
    <w:rsid w:val="00F00FF6"/>
    <w:rsid w:val="00F01FC8"/>
    <w:rsid w:val="00F101AB"/>
    <w:rsid w:val="00F12000"/>
    <w:rsid w:val="00F12DC7"/>
    <w:rsid w:val="00F15F6F"/>
    <w:rsid w:val="00F164F5"/>
    <w:rsid w:val="00F1776F"/>
    <w:rsid w:val="00F20F85"/>
    <w:rsid w:val="00F65642"/>
    <w:rsid w:val="00F711F9"/>
    <w:rsid w:val="00F93325"/>
    <w:rsid w:val="00F97D37"/>
    <w:rsid w:val="00FB18DC"/>
    <w:rsid w:val="00FB487A"/>
    <w:rsid w:val="00FC2863"/>
    <w:rsid w:val="00FC33DB"/>
    <w:rsid w:val="00FC4366"/>
    <w:rsid w:val="00FC4FAD"/>
    <w:rsid w:val="00FC59C0"/>
    <w:rsid w:val="00FD2545"/>
    <w:rsid w:val="00FD64F5"/>
    <w:rsid w:val="00FD6B1C"/>
    <w:rsid w:val="00FD7FE1"/>
    <w:rsid w:val="00FE2784"/>
    <w:rsid w:val="00FE75C9"/>
    <w:rsid w:val="00FF526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4D7E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5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m-article-snippethubs-item">
    <w:name w:val="tm-article-snippet__hubs-item"/>
    <w:basedOn w:val="a0"/>
    <w:rsid w:val="00B15DC7"/>
  </w:style>
  <w:style w:type="character" w:customStyle="1" w:styleId="tm-article-snippetprofiled-hub">
    <w:name w:val="tm-article-snippet__profiled-hub"/>
    <w:basedOn w:val="a0"/>
    <w:rsid w:val="00B15DC7"/>
  </w:style>
  <w:style w:type="paragraph" w:customStyle="1" w:styleId="article-element">
    <w:name w:val="article-element"/>
    <w:basedOn w:val="a"/>
    <w:rsid w:val="00EA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8328AD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32200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200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2200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200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2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  <w:div w:id="194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2B64-8EA6-481A-BC85-B2F8017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8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svetlana</cp:lastModifiedBy>
  <cp:revision>4</cp:revision>
  <cp:lastPrinted>2021-12-03T09:15:00Z</cp:lastPrinted>
  <dcterms:created xsi:type="dcterms:W3CDTF">2021-12-03T07:16:00Z</dcterms:created>
  <dcterms:modified xsi:type="dcterms:W3CDTF">2022-04-23T18:46:00Z</dcterms:modified>
</cp:coreProperties>
</file>