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sz w:val="28"/>
          <w:szCs w:val="28"/>
          <w:lang w:eastAsia="ru-RU"/>
        </w:rPr>
      </w:pPr>
      <w:r>
        <w:rPr>
          <w:rFonts w:ascii="Noto Serif" w:cs="Times New Roman" w:eastAsia="Times New Roman" w:hAnsi="Noto Serif"/>
          <w:sz w:val="28"/>
          <w:szCs w:val="28"/>
          <w:lang w:eastAsia="ru-RU"/>
        </w:rPr>
        <w:t>Муниципальное бюджетное общеобразовательное учреждение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sz w:val="28"/>
          <w:szCs w:val="28"/>
          <w:lang w:eastAsia="ru-RU"/>
        </w:rPr>
      </w:pPr>
      <w:r>
        <w:rPr>
          <w:rFonts w:ascii="Noto Serif" w:cs="Times New Roman" w:eastAsia="Times New Roman" w:hAnsi="Noto Serif"/>
          <w:sz w:val="28"/>
          <w:szCs w:val="28"/>
          <w:lang w:eastAsia="ru-RU"/>
        </w:rPr>
        <w:t xml:space="preserve">«Средняя школа </w:t>
      </w:r>
      <w:r>
        <w:rPr>
          <w:rFonts w:ascii="PT Astra Serif" w:cs="Times New Roman" w:eastAsia="Times New Roman" w:hAnsi="PT Astra Serif"/>
          <w:sz w:val="28"/>
          <w:szCs w:val="28"/>
          <w:lang w:eastAsia="ru-RU"/>
        </w:rPr>
        <w:t>№</w:t>
      </w:r>
      <w:r>
        <w:rPr>
          <w:rFonts w:ascii="Noto Serif" w:cs="Times New Roman" w:eastAsia="Times New Roman" w:hAnsi="Noto Serif"/>
          <w:sz w:val="28"/>
          <w:szCs w:val="28"/>
          <w:lang w:eastAsia="ru-RU"/>
        </w:rPr>
        <w:t>72 с углубленным изучением отдельных предметов»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40"/>
      </w:tblGrid>
      <w:tr>
        <w:trPr/>
        <w:tc>
          <w:tcPr>
            <w:tcW w:w="5040" w:type="dxa"/>
            <w:tcBorders/>
          </w:tcPr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Согласовано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Зам. директора по УВР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___________  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>И.В.Полосина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«_____»________________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Noto Serif" w:cs="Times New Roman" w:eastAsia="Times New Roman" w:hAnsi="Noto Serif"/>
          <w:vanish/>
          <w:sz w:val="24"/>
          <w:szCs w:val="24"/>
          <w:lang w:eastAsia="ru-RU"/>
        </w:rPr>
      </w:pPr>
    </w:p>
    <w:tbl>
      <w:tblPr>
        <w:tblpPr w:leftFromText="180" w:rightFromText="180" w:topFromText="0" w:bottomFromText="0" w:vertAnchor="text" w:horzAnchor="page" w:tblpX="10819" w:tblpY="-2590"/>
        <w:tblW w:w="0" w:type="auto"/>
        <w:jc w:val="left"/>
        <w:tblLook w:val="01E0" w:firstRow="1" w:lastRow="1" w:firstColumn="1" w:lastColumn="1" w:noHBand="0" w:noVBand="0"/>
      </w:tblPr>
      <w:tblGrid>
        <w:gridCol w:w="4868"/>
      </w:tblGrid>
      <w:tr>
        <w:trPr>
          <w:trHeight w:val="1624" w:hRule="atLeast"/>
          <w:jc w:val="left"/>
        </w:trPr>
        <w:tc>
          <w:tcPr>
            <w:tcW w:w="4868" w:type="dxa"/>
            <w:tcBorders/>
          </w:tcPr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Утверждаю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Директор школы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>Е.В.Ермилова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    Приказ </w:t>
            </w:r>
            <w:r>
              <w:rPr>
                <w:rFonts w:ascii="PT Astra Serif" w:cs="Times New Roman" w:eastAsia="Times New Roman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_______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от «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>____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»___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>________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_____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b/>
          <w:sz w:val="36"/>
          <w:szCs w:val="36"/>
          <w:lang w:eastAsia="ru-RU"/>
        </w:rPr>
      </w:pPr>
      <w:r>
        <w:rPr>
          <w:rFonts w:ascii="Noto Serif" w:cs="Times New Roman" w:eastAsia="Times New Roman" w:hAnsi="Noto Serif"/>
          <w:b/>
          <w:sz w:val="36"/>
          <w:szCs w:val="36"/>
          <w:lang w:eastAsia="ru-RU"/>
        </w:rPr>
        <w:t>Рабочая программа по английскому языку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b/>
          <w:sz w:val="36"/>
          <w:szCs w:val="36"/>
          <w:lang w:eastAsia="ru-RU"/>
        </w:rPr>
      </w:pPr>
      <w:r>
        <w:rPr>
          <w:rFonts w:ascii="Noto Serif" w:cs="Times New Roman" w:eastAsia="Times New Roman" w:hAnsi="Noto Serif"/>
          <w:b/>
          <w:sz w:val="36"/>
          <w:szCs w:val="36"/>
          <w:lang w:eastAsia="ru-RU"/>
        </w:rPr>
        <w:t xml:space="preserve">для 3 </w:t>
      </w:r>
      <w:r>
        <w:rPr>
          <w:rFonts w:ascii="Noto Serif" w:cs="Times New Roman" w:eastAsia="Times New Roman" w:hAnsi="Noto Serif"/>
          <w:b/>
          <w:sz w:val="36"/>
          <w:szCs w:val="36"/>
          <w:lang w:val="en-US" w:eastAsia="ru-RU"/>
        </w:rPr>
        <w:t xml:space="preserve">Г, Е </w:t>
      </w:r>
      <w:r>
        <w:rPr>
          <w:rFonts w:ascii="Noto Serif" w:cs="Times New Roman" w:eastAsia="Times New Roman" w:hAnsi="Noto Serif"/>
          <w:b/>
          <w:sz w:val="36"/>
          <w:szCs w:val="36"/>
          <w:lang w:eastAsia="ru-RU"/>
        </w:rPr>
        <w:t>класс</w:t>
      </w:r>
      <w:r>
        <w:rPr>
          <w:rFonts w:ascii="Noto Serif" w:cs="Times New Roman" w:eastAsia="Times New Roman" w:hAnsi="Noto Serif"/>
          <w:b/>
          <w:sz w:val="36"/>
          <w:szCs w:val="36"/>
          <w:lang w:val="en-US" w:eastAsia="ru-RU"/>
        </w:rPr>
        <w:t>ов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b/>
          <w:sz w:val="36"/>
          <w:szCs w:val="36"/>
          <w:lang w:eastAsia="ru-RU"/>
        </w:rPr>
      </w:pPr>
      <w:r>
        <w:rPr>
          <w:rFonts w:ascii="Noto Serif" w:cs="Times New Roman" w:eastAsia="Times New Roman" w:hAnsi="Noto Serif"/>
          <w:b/>
          <w:sz w:val="36"/>
          <w:szCs w:val="36"/>
          <w:lang w:eastAsia="ru-RU"/>
        </w:rPr>
        <w:t xml:space="preserve"> на 2020 – 2021 учебный год(базовый уровень)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sz w:val="36"/>
          <w:szCs w:val="36"/>
          <w:lang w:eastAsia="ru-RU"/>
        </w:rPr>
      </w:pPr>
    </w:p>
    <w:p>
      <w:pPr>
        <w:pStyle w:val="style0"/>
        <w:spacing w:after="0" w:lineRule="auto" w:line="240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tbl>
      <w:tblPr>
        <w:tblpPr w:leftFromText="180" w:rightFromText="180" w:topFromText="0" w:bottomFromText="0" w:vertAnchor="text" w:horzAnchor="margin" w:tblpXSpec="left" w:tblpY="37"/>
        <w:tblW w:w="0" w:type="auto"/>
        <w:tblLook w:val="01E0" w:firstRow="1" w:lastRow="1" w:firstColumn="1" w:lastColumn="1" w:noHBand="0" w:noVBand="0"/>
      </w:tblPr>
      <w:tblGrid>
        <w:gridCol w:w="4428"/>
      </w:tblGrid>
      <w:tr>
        <w:trPr/>
        <w:tc>
          <w:tcPr>
            <w:tcW w:w="4428" w:type="dxa"/>
            <w:tcBorders/>
          </w:tcPr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Рассмотрено и принято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на заседании ШМО учителей иностранного языка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Руководитель ШМО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>С.Е.Андреева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Протокол </w:t>
            </w:r>
            <w:r>
              <w:rPr>
                <w:rFonts w:ascii="PT Astra Serif" w:cs="Times New Roman" w:eastAsia="Times New Roman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 1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от 2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val="en-US" w:eastAsia="ru-RU"/>
              </w:rPr>
              <w:t xml:space="preserve">7 </w:t>
            </w:r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 xml:space="preserve">августа </w:t>
            </w:r>
            <w:bookmarkStart w:id="0" w:name="_GoBack"/>
            <w:bookmarkEnd w:id="0"/>
            <w:r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  <w:t>2020г.</w:t>
            </w:r>
          </w:p>
          <w:p>
            <w:pPr>
              <w:pStyle w:val="style0"/>
              <w:spacing w:after="0" w:lineRule="auto" w:line="240"/>
              <w:rPr>
                <w:rFonts w:ascii="Noto Serif" w:cs="Times New Roman" w:eastAsia="Times New Roman" w:hAnsi="Noto Serif"/>
                <w:sz w:val="28"/>
                <w:szCs w:val="28"/>
                <w:lang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Noto Serif" w:cs="Times New Roman" w:eastAsia="Times New Roman" w:hAnsi="Noto Serif"/>
          <w:sz w:val="28"/>
          <w:szCs w:val="28"/>
          <w:lang w:eastAsia="ru-RU"/>
        </w:rPr>
      </w:pPr>
      <w:r>
        <w:rPr>
          <w:rFonts w:ascii="Noto Serif" w:cs="Times New Roman" w:eastAsia="Times New Roman" w:hAnsi="Noto Serif"/>
          <w:sz w:val="28"/>
          <w:szCs w:val="28"/>
          <w:lang w:eastAsia="ru-RU"/>
        </w:rPr>
        <w:t xml:space="preserve">                                                                                 Учитель </w:t>
      </w:r>
      <w:r>
        <w:rPr>
          <w:rFonts w:ascii="Noto Serif" w:cs="Times New Roman" w:eastAsia="Times New Roman" w:hAnsi="Noto Serif"/>
          <w:sz w:val="28"/>
          <w:szCs w:val="28"/>
          <w:lang w:val="en-US" w:eastAsia="ru-RU"/>
        </w:rPr>
        <w:t>А.А.Исаева</w:t>
      </w:r>
    </w:p>
    <w:p>
      <w:pPr>
        <w:pStyle w:val="style0"/>
        <w:spacing w:after="0" w:lineRule="auto" w:line="240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Noto Serif" w:cs="Times New Roman" w:eastAsia="Times New Roman" w:hAnsi="Noto Serif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left"/>
        <w:rPr>
          <w:rFonts w:ascii="Noto Serif" w:cs="Times New Roman" w:eastAsia="Times New Roman" w:hAnsi="Noto Serif"/>
          <w:sz w:val="28"/>
          <w:szCs w:val="28"/>
          <w:lang w:eastAsia="ru-RU"/>
        </w:rPr>
      </w:pPr>
      <w:r>
        <w:rPr>
          <w:rFonts w:ascii="Noto Serif" w:cs="Times New Roman" w:eastAsia="Times New Roman" w:hAnsi="Noto Serif"/>
          <w:sz w:val="28"/>
          <w:szCs w:val="28"/>
          <w:lang w:val="en-US" w:eastAsia="ru-RU"/>
        </w:rPr>
        <w:t xml:space="preserve">                   </w:t>
      </w:r>
      <w:r>
        <w:rPr>
          <w:rFonts w:ascii="Noto Serif" w:cs="Times New Roman" w:eastAsia="Times New Roman" w:hAnsi="Noto Serif"/>
          <w:sz w:val="28"/>
          <w:szCs w:val="28"/>
          <w:lang w:eastAsia="ru-RU"/>
        </w:rPr>
        <w:t>г. Ульяновск</w:t>
      </w:r>
    </w:p>
    <w:p>
      <w:pPr>
        <w:pStyle w:val="style0"/>
        <w:spacing w:after="0" w:lineRule="auto" w:line="240"/>
        <w:jc w:val="center"/>
        <w:rPr>
          <w:rFonts w:ascii="Noto Serif" w:cs="Times New Roman" w:eastAsia="Times New Roman" w:hAnsi="Noto Serif"/>
          <w:sz w:val="28"/>
          <w:szCs w:val="28"/>
          <w:lang w:eastAsia="ru-RU"/>
        </w:rPr>
      </w:pPr>
      <w:r>
        <w:rPr>
          <w:rFonts w:ascii="Noto Serif" w:cs="Calibri" w:eastAsia="Times New Roman" w:hAnsi="Noto Serif"/>
          <w:b/>
          <w:sz w:val="28"/>
          <w:szCs w:val="28"/>
          <w:lang w:eastAsia="ar-SA"/>
        </w:rPr>
        <w:t>2. Пояснительная записка</w:t>
      </w:r>
      <w:r>
        <w:rPr>
          <w:rFonts w:ascii="Noto Serif" w:hAnsi="Noto Serif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roked="f" style="position:absolute;margin-left:103.1pt;margin-top:408.65pt;width:7.95pt;height:17.05pt;z-index:-2147483629;mso-position-horizontal-relative:page;mso-position-vertical-relative:page;mso-width-relative:page;mso-height-relative:page;mso-wrap-distance-left:0.0pt;mso-wrap-distance-right:0.0pt;visibility:visible;">
            <v:stroke on="f" joinstyle="miter"/>
            <v:fill opacity="0%"/>
            <v:path o:connecttype="rect" gradientshapeok="t"/>
            <v:textbox inset="0.0pt,0.0pt,0.0pt,0.0pt">
              <w:txbxContent>
                <w:p>
                  <w:pPr>
                    <w:pStyle w:val="style0"/>
                    <w:widowControl w:val="false"/>
                    <w:autoSpaceDE w:val="false"/>
                    <w:spacing w:lineRule="exact" w:line="342"/>
                    <w:rPr>
                      <w:rFonts w:ascii="Symbol" w:cs="Symbol" w:hAnsi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Noto Serif" w:hAnsi="Noto Serif"/>
          <w:noProof/>
          <w:lang w:eastAsia="ru-RU"/>
        </w:rPr>
        <w:pict>
          <v:shape id="1028" type="#_x0000_t202" stroked="f" style="position:absolute;margin-left:103.1pt;margin-top:42.4pt;width:7.95pt;height:17.05pt;z-index:-2147483630;mso-position-horizontal-relative:page;mso-position-vertical-relative:page;mso-width-relative:page;mso-height-relative:page;mso-wrap-distance-left:0.0pt;mso-wrap-distance-right:0.0pt;visibility:visible;">
            <v:stroke on="f" joinstyle="miter"/>
            <v:fill opacity="0%"/>
            <v:path o:connecttype="rect" gradientshapeok="t"/>
            <v:textbox inset="0.0pt,0.0pt,0.0pt,0.0pt">
              <w:txbxContent>
                <w:p>
                  <w:pPr>
                    <w:pStyle w:val="style0"/>
                    <w:widowControl w:val="false"/>
                    <w:autoSpaceDE w:val="false"/>
                    <w:spacing w:lineRule="exact" w:line="342"/>
                    <w:rPr>
                      <w:rFonts w:ascii="Symbol" w:cs="Symbol" w:hAnsi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Noto Serif" w:hAnsi="Noto Serif"/>
          <w:noProof/>
          <w:lang w:eastAsia="ru-RU"/>
        </w:rPr>
        <w:pict>
          <v:shape id="1029" coordsize="8770,502" path="m0,503l8771,503l8771,0,0,0,0,503xe" stroked="t" style="position:absolute;margin-left:101.6pt;margin-top:701.6pt;width:438.5pt;height:25.1pt;z-index:-2147483631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502" o:connecttype="custom" o:connectlocs="0,319405;5569585,319405;5569585,0;0,0;0,319405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0" coordsize="8770,483" path="m0,482l8771,482l8771,0,0,0,0,482xe" stroked="t" style="position:absolute;margin-left:101.6pt;margin-top:677.45pt;width:438.5pt;height:24.15pt;z-index:-2147483632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6070;5569585,306070;5569585,0;0,0;0,30607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1" coordsize="8770,483" path="m0,484l8771,484l8771,0,0,0,0,484xe" stroked="t" style="position:absolute;margin-left:101.6pt;margin-top:653.3pt;width:438.5pt;height:24.15pt;z-index:-2147483633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2" coordsize="8770,483" path="m0,482l8771,482l8771,0,0,0,0,482xe" stroked="t" style="position:absolute;margin-left:101.6pt;margin-top:629.15pt;width:438.5pt;height:24.15pt;z-index:-2147483634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6070;5569585,306070;5569585,0;0,0;0,30607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3" coordsize="8770,504" path="m0,504l8771,504l8771,0,0,0,0,504xe" stroked="t" style="position:absolute;margin-left:101.6pt;margin-top:603.95pt;width:438.5pt;height:25.2pt;z-index:-2147483635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504" o:connecttype="custom" o:connectlocs="0,320040;5569585,320040;5569585,0;0,0;0,3200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4" coordsize="8770,482" path="m0,482l8771,482l8771,0,0,0,0,482xe" stroked="t" style="position:absolute;margin-left:101.6pt;margin-top:579.85pt;width:438.5pt;height:24.1pt;z-index:-2147483636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2" o:connecttype="custom" o:connectlocs="0,306070;5569585,306070;5569585,0;0,0;0,30607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5" coordsize="8770,484" path="m0,484l8771,484l8771,0,0,0,0,484xe" stroked="t" style="position:absolute;margin-left:101.6pt;margin-top:555.65pt;width:438.5pt;height:24.2pt;z-index:-2147483637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4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6" coordsize="8770,484" path="m0,484l8771,484l8771,0,0,0,0,484xe" stroked="t" style="position:absolute;margin-left:101.6pt;margin-top:482.2pt;width:438.5pt;height:24.2pt;z-index:-2147483638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4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7" coordsize="8770,503" path="m0,503l8771,503l8771,0,0,0,0,503xe" stroked="t" style="position:absolute;margin-left:101.6pt;margin-top:311.2pt;width:438.5pt;height:25.15pt;z-index:-2147483639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503" o:connecttype="custom" o:connectlocs="0,319405;5569585,319405;5569585,0;0,0;0,319405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8" coordsize="8770,483" path="m0,484l8771,484l8771,0,0,0,0,484xe" stroked="t" style="position:absolute;margin-left:101.6pt;margin-top:287.05pt;width:438.5pt;height:24.15pt;z-index:-2147483640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39" coordsize="8770,484" path="m0,484l8771,484l8771,0,0,0,0,484xe" stroked="t" style="position:absolute;margin-left:101.6pt;margin-top:237.7pt;width:438.5pt;height:24.2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4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40" coordsize="8770,502" path="m0,503l8771,503l8771,0,0,0,0,503xe" stroked="t" style="position:absolute;margin-left:101.6pt;margin-top:164.3pt;width:438.5pt;height:25.1pt;z-index:-2147483642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502" o:connecttype="custom" o:connectlocs="0,319405;5569585,319405;5569585,0;0,0;0,319405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41" coordsize="8770,483" path="m0,482l8771,482l8771,0,0,0,0,482xe" stroked="t" style="position:absolute;margin-left:101.6pt;margin-top:91.85pt;width:438.5pt;height:24.15pt;z-index:-2147483643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6070;5569585,306070;5569585,0;0,0;0,306070" o:connectangles="0.0,0.0,0.0,0.0,0.0"/>
          </v:shape>
        </w:pict>
      </w:r>
      <w:r>
        <w:rPr>
          <w:rFonts w:ascii="Noto Serif" w:cs="Calibri" w:eastAsia="Times New Roman" w:hAnsi="Noto Serif"/>
          <w:b/>
          <w:sz w:val="28"/>
          <w:szCs w:val="28"/>
          <w:lang w:eastAsia="ar-SA"/>
        </w:rPr>
        <w:t>.</w:t>
      </w:r>
    </w:p>
    <w:p>
      <w:pPr>
        <w:pStyle w:val="style179"/>
        <w:spacing w:after="0" w:lineRule="auto" w:line="240"/>
        <w:rPr>
          <w:rFonts w:ascii="Noto Serif" w:cs="Times New Roman" w:eastAsia="Times New Roman" w:hAnsi="Noto Serif"/>
          <w:sz w:val="24"/>
          <w:szCs w:val="24"/>
          <w:lang w:eastAsia="ru-RU"/>
        </w:rPr>
      </w:pPr>
    </w:p>
    <w:p>
      <w:pPr>
        <w:pStyle w:val="style0"/>
        <w:spacing w:after="0" w:lineRule="atLeast" w:line="60"/>
        <w:ind w:firstLine="709"/>
        <w:jc w:val="both"/>
        <w:rPr>
          <w:rFonts w:ascii="Noto Serif" w:cs="Times New Roman" w:eastAsia="宋体" w:hAnsi="Noto Serif"/>
          <w:bCs/>
          <w:sz w:val="28"/>
          <w:szCs w:val="28"/>
          <w:lang w:eastAsia="ru-RU"/>
        </w:rPr>
      </w:pPr>
    </w:p>
    <w:p>
      <w:pPr>
        <w:pStyle w:val="style0"/>
        <w:jc w:val="both"/>
        <w:rPr>
          <w:rFonts w:ascii="Noto Serif" w:cs="Times New Roman" w:hAnsi="Noto Serif"/>
          <w:bCs/>
          <w:color w:val="1d1b11"/>
          <w:sz w:val="28"/>
          <w:szCs w:val="28"/>
        </w:rPr>
      </w:pPr>
      <w:r>
        <w:rPr>
          <w:rFonts w:ascii="Noto Serif" w:cs="Times New Roman" w:hAnsi="Noto Serif"/>
          <w:bCs/>
          <w:sz w:val="28"/>
          <w:szCs w:val="28"/>
        </w:rPr>
        <w:t xml:space="preserve">Данная рабочая программа адресована учащимся  классов общеобразовательной школы и  разработана на один учебный год для 3-х классов на основе: 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Noto Serif" w:cs="Times New Roman" w:eastAsia="Times New Roman" w:hAnsi="Noto Serif"/>
          <w:bCs/>
          <w:color w:val="1d1b11"/>
          <w:sz w:val="28"/>
          <w:szCs w:val="28"/>
        </w:rPr>
      </w:pPr>
      <w:r>
        <w:rPr>
          <w:rFonts w:ascii="Noto Serif" w:cs="Times New Roman" w:eastAsia="Times New Roman" w:hAnsi="Noto Serif"/>
          <w:bCs/>
          <w:color w:val="1d1b11"/>
          <w:sz w:val="28"/>
          <w:szCs w:val="28"/>
        </w:rPr>
        <w:t xml:space="preserve">закона «Об образовании в Российской Федерации» (от 29.12.2012г. </w:t>
      </w:r>
      <w:r>
        <w:rPr>
          <w:rFonts w:ascii="PT Astra Serif" w:cs="Times New Roman" w:eastAsia="Times New Roman" w:hAnsi="PT Astra Serif"/>
          <w:bCs/>
          <w:color w:val="1d1b11"/>
          <w:sz w:val="28"/>
          <w:szCs w:val="28"/>
        </w:rPr>
        <w:t>№</w:t>
      </w:r>
      <w:r>
        <w:rPr>
          <w:rFonts w:ascii="Noto Serif" w:cs="Times New Roman" w:eastAsia="Times New Roman" w:hAnsi="Noto Serif"/>
          <w:bCs/>
          <w:color w:val="1d1b11"/>
          <w:sz w:val="28"/>
          <w:szCs w:val="28"/>
        </w:rPr>
        <w:t>273-ФЗ);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Noto Serif" w:cs="Times New Roman" w:eastAsia="Times New Roman" w:hAnsi="Noto Serif"/>
          <w:bCs/>
          <w:color w:val="1d1b11"/>
          <w:sz w:val="28"/>
          <w:szCs w:val="28"/>
        </w:rPr>
      </w:pPr>
      <w:r>
        <w:rPr>
          <w:rFonts w:ascii="Noto Serif" w:cs="Times New Roman" w:eastAsia="Times New Roman" w:hAnsi="Noto Serif"/>
          <w:bCs/>
          <w:color w:val="1d1b11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 образования и науки  Российской Федерации от 06.10.2009 </w:t>
      </w:r>
      <w:r>
        <w:rPr>
          <w:rFonts w:ascii="PT Astra Serif" w:cs="Times New Roman" w:eastAsia="Times New Roman" w:hAnsi="PT Astra Serif"/>
          <w:bCs/>
          <w:color w:val="1d1b11"/>
          <w:sz w:val="28"/>
          <w:szCs w:val="28"/>
        </w:rPr>
        <w:t>№</w:t>
      </w:r>
      <w:r>
        <w:rPr>
          <w:rFonts w:ascii="Noto Serif" w:cs="Times New Roman" w:eastAsia="Times New Roman" w:hAnsi="Noto Serif"/>
          <w:bCs/>
          <w:color w:val="1d1b11"/>
          <w:sz w:val="28"/>
          <w:szCs w:val="28"/>
        </w:rPr>
        <w:t>373, с изменениями);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Noto Serif" w:cs="Times New Roman" w:eastAsia="Times New Roman" w:hAnsi="Noto Serif"/>
          <w:bCs/>
          <w:sz w:val="28"/>
          <w:szCs w:val="28"/>
        </w:rPr>
      </w:pPr>
      <w:r>
        <w:rPr>
          <w:rFonts w:ascii="Noto Serif" w:cs="Times New Roman" w:eastAsia="Times New Roman" w:hAnsi="Noto Serif"/>
          <w:bCs/>
          <w:sz w:val="28"/>
          <w:szCs w:val="28"/>
        </w:rPr>
        <w:t xml:space="preserve">основной образовательной программы начального общего образования МБОУ «СШ </w:t>
      </w:r>
      <w:r>
        <w:rPr>
          <w:rFonts w:ascii="PT Astra Serif" w:cs="Times New Roman" w:eastAsia="Times New Roman" w:hAnsi="PT Astra Serif"/>
          <w:bCs/>
          <w:sz w:val="28"/>
          <w:szCs w:val="28"/>
        </w:rPr>
        <w:t>№</w:t>
      </w:r>
      <w:r>
        <w:rPr>
          <w:rFonts w:ascii="Noto Serif" w:cs="Times New Roman" w:eastAsia="Times New Roman" w:hAnsi="Noto Serif"/>
          <w:bCs/>
          <w:sz w:val="28"/>
          <w:szCs w:val="28"/>
        </w:rPr>
        <w:t>72 с углубленным изучением отдельных предметов»;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Noto Serif" w:cs="Times New Roman" w:eastAsia="Times New Roman" w:hAnsi="Noto Serif"/>
          <w:bCs/>
          <w:sz w:val="28"/>
          <w:szCs w:val="28"/>
        </w:rPr>
      </w:pPr>
      <w:r>
        <w:rPr>
          <w:rFonts w:ascii="Noto Serif" w:cs="Times New Roman" w:eastAsia="Times New Roman" w:hAnsi="Noto Serif"/>
          <w:bCs/>
          <w:sz w:val="28"/>
          <w:szCs w:val="28"/>
        </w:rPr>
        <w:t>учебного плана школы;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Noto Serif" w:cs="Times New Roman" w:eastAsia="Times New Roman" w:hAnsi="Noto Serif"/>
          <w:bCs/>
          <w:sz w:val="28"/>
          <w:szCs w:val="28"/>
        </w:rPr>
      </w:pPr>
      <w:r>
        <w:rPr>
          <w:rFonts w:ascii="Noto Serif" w:cs="Times New Roman" w:eastAsia="Times New Roman" w:hAnsi="Noto Serif"/>
          <w:bCs/>
          <w:sz w:val="28"/>
          <w:szCs w:val="28"/>
        </w:rPr>
        <w:t>годового учебного календарного графика на 2020-2021 учебный год;</w:t>
      </w:r>
    </w:p>
    <w:p>
      <w:pPr>
        <w:pStyle w:val="style179"/>
        <w:numPr>
          <w:ilvl w:val="0"/>
          <w:numId w:val="1"/>
        </w:numPr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>программы «Английский язык. Сборник примерных рабочих программ. Предметные линии учебников «Английский в фокусе»</w:t>
      </w:r>
      <w:r>
        <w:rPr>
          <w:rFonts w:ascii="Noto Serif" w:cs="Times New Roman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hAnsi="Noto Serif"/>
          <w:sz w:val="28"/>
          <w:szCs w:val="28"/>
        </w:rPr>
        <w:t>2-11 классы: учеб.пособие для  общеобразовательных организаций»/В.Г Апальков, Н.И. Быкова, М.Д. Поспелова.- М.: Просвещение, 2018;</w:t>
      </w:r>
    </w:p>
    <w:p>
      <w:pPr>
        <w:pStyle w:val="style179"/>
        <w:numPr>
          <w:ilvl w:val="0"/>
          <w:numId w:val="1"/>
        </w:numPr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hAnsi="Noto Serif"/>
          <w:sz w:val="28"/>
          <w:szCs w:val="28"/>
        </w:rPr>
        <w:t>федерального перечня учебников, рекомендованных (допущенных) к использованию в образовательной деятельности в организациях, осуществляющих образовательную деятельность.</w:t>
      </w:r>
    </w:p>
    <w:p>
      <w:pPr>
        <w:pStyle w:val="style0"/>
        <w:ind w:firstLine="360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ab/>
      </w:r>
      <w:r>
        <w:rPr>
          <w:rFonts w:ascii="Noto Serif" w:cs="Times New Roman" w:hAnsi="Noto Serif"/>
          <w:sz w:val="28"/>
          <w:szCs w:val="28"/>
        </w:rPr>
        <w:t>Количество часов в неделю: 2 часа.</w:t>
      </w:r>
    </w:p>
    <w:p>
      <w:pPr>
        <w:pStyle w:val="style0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ab/>
      </w:r>
      <w:r>
        <w:rPr>
          <w:rFonts w:ascii="Noto Serif" w:cs="Times New Roman" w:hAnsi="Noto Serif"/>
          <w:sz w:val="28"/>
          <w:szCs w:val="28"/>
        </w:rPr>
        <w:t>Количество часов на учебный год:</w:t>
      </w:r>
      <w:r>
        <w:rPr>
          <w:rFonts w:ascii="Noto Serif" w:cs="Times New Roman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hAnsi="Noto Serif"/>
          <w:sz w:val="28"/>
          <w:szCs w:val="28"/>
        </w:rPr>
        <w:t>6</w:t>
      </w:r>
      <w:r>
        <w:rPr>
          <w:rFonts w:ascii="Noto Serif" w:cs="Times New Roman" w:hAnsi="Noto Serif"/>
          <w:sz w:val="28"/>
          <w:szCs w:val="28"/>
          <w:lang w:val="en-US"/>
        </w:rPr>
        <w:t>8</w:t>
      </w:r>
      <w:r>
        <w:rPr>
          <w:rFonts w:ascii="Noto Serif" w:cs="Times New Roman" w:hAnsi="Noto Serif"/>
          <w:sz w:val="28"/>
          <w:szCs w:val="28"/>
        </w:rPr>
        <w:t xml:space="preserve"> часов.</w:t>
      </w:r>
    </w:p>
    <w:p>
      <w:pPr>
        <w:pStyle w:val="style0"/>
        <w:ind w:firstLine="360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>Количество контрольных работ: 12 (3 - аудирование,3 - чтение, 3 -говорение, 3 - лексика и грамматика).</w:t>
      </w:r>
    </w:p>
    <w:p>
      <w:pPr>
        <w:pStyle w:val="style0"/>
        <w:spacing w:after="0" w:lineRule="auto" w:line="240"/>
        <w:ind w:left="708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 xml:space="preserve">Реализация рабочей программы осуществляется с использованием учебника: </w:t>
      </w:r>
      <w:r>
        <w:rPr>
          <w:rFonts w:ascii="Noto Serif" w:hAnsi="Noto Serif"/>
          <w:sz w:val="28"/>
          <w:szCs w:val="28"/>
        </w:rPr>
        <w:t xml:space="preserve">« Английский  язык. 3 класс: учеб.для общеобразоват.организаций /[ Н.И. Быкова, Д. Дули, М.Д.Поспелова, В.Эванс].6-е изд.-М.: </w:t>
      </w:r>
      <w:r>
        <w:rPr>
          <w:rFonts w:ascii="Noto Serif" w:hAnsi="Noto Serif"/>
          <w:sz w:val="28"/>
          <w:szCs w:val="28"/>
          <w:lang w:val="en-US"/>
        </w:rPr>
        <w:t>ExpressPublishing</w:t>
      </w:r>
      <w:r>
        <w:rPr>
          <w:rFonts w:ascii="Noto Serif" w:hAnsi="Noto Serif"/>
          <w:sz w:val="28"/>
          <w:szCs w:val="28"/>
        </w:rPr>
        <w:t>: Просвещение,2017.-178с.: ил.- ( Английский в фокусе).</w:t>
      </w:r>
    </w:p>
    <w:p>
      <w:pPr>
        <w:pStyle w:val="style0"/>
        <w:spacing w:after="0" w:lineRule="auto" w:line="240"/>
        <w:ind w:left="709"/>
        <w:jc w:val="both"/>
        <w:contextualSpacing/>
        <w:rPr>
          <w:rFonts w:ascii="Noto Serif" w:cs="Times New Roman" w:hAnsi="Noto Serif"/>
          <w:b/>
          <w:sz w:val="28"/>
          <w:szCs w:val="28"/>
        </w:rPr>
      </w:pPr>
      <w:r>
        <w:rPr>
          <w:rStyle w:val="style87"/>
          <w:rFonts w:ascii="Noto Serif" w:hAnsi="Noto Serif"/>
          <w:b w:val="false"/>
          <w:sz w:val="28"/>
          <w:szCs w:val="28"/>
          <w:shd w:val="clear" w:color="auto" w:fill="ffffff"/>
        </w:rPr>
        <w:t>Программа может быть реализована в дистанционном режиме с использованием электронного обучения и дистанционных образовательных технологий.</w:t>
      </w:r>
    </w:p>
    <w:p>
      <w:pPr>
        <w:pStyle w:val="style0"/>
        <w:spacing w:lineRule="auto" w:line="240"/>
        <w:ind w:left="708"/>
        <w:jc w:val="both"/>
        <w:rPr>
          <w:rFonts w:ascii="Noto Serif" w:cs="Times New Roman" w:hAnsi="Noto Serif"/>
          <w:sz w:val="28"/>
          <w:szCs w:val="28"/>
        </w:rPr>
      </w:pPr>
    </w:p>
    <w:p>
      <w:pPr>
        <w:pStyle w:val="style0"/>
        <w:widowControl w:val="false"/>
        <w:autoSpaceDE w:val="false"/>
        <w:spacing w:after="0"/>
        <w:jc w:val="center"/>
        <w:rPr>
          <w:rFonts w:ascii="Noto Serif" w:cs="Times New Roman" w:hAnsi="Noto Serif"/>
          <w:b/>
          <w:color w:val="000000"/>
          <w:sz w:val="28"/>
          <w:szCs w:val="27"/>
        </w:rPr>
      </w:pPr>
      <w:r>
        <w:rPr>
          <w:rFonts w:ascii="Noto Serif" w:hAnsi="Noto Serif"/>
          <w:noProof/>
          <w:lang w:eastAsia="ru-RU"/>
        </w:rPr>
        <w:pict>
          <v:shape id="1042" coordsize="8770,483" path="m0,484l8771,484l8771,0,0,0,0,484xe" stroked="t" style="position:absolute;margin-left:101.6pt;margin-top:67.7pt;width:438.5pt;height:24.15pt;z-index:-2147483644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483" o:connecttype="custom" o:connectlocs="0,307340;5569585,307340;5569585,0;0,0;0,307340" o:connectangles="0.0,0.0,0.0,0.0,0.0"/>
          </v:shape>
        </w:pict>
      </w:r>
      <w:r>
        <w:rPr>
          <w:rFonts w:ascii="Noto Serif" w:hAnsi="Noto Serif"/>
          <w:noProof/>
          <w:lang w:eastAsia="ru-RU"/>
        </w:rPr>
        <w:pict>
          <v:shape id="1043" coordsize="8770,503" path="m0,503l8771,503l8771,0,0,0,0,503xe" stroked="t" style="position:absolute;margin-left:101.6pt;margin-top:42.55pt;width:438.5pt;height:25.15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<v:stroke color="white" weight="0.99pt"/>
            <v:fill/>
            <v:path textboxrect="0,0,8770,503" o:connecttype="custom" o:connectlocs="0,319405;5569585,319405;5569585,0;0,0;0,319405" o:connectangles="0.0,0.0,0.0,0.0,0.0"/>
          </v:shape>
        </w:pict>
      </w:r>
      <w:r>
        <w:rPr>
          <w:rFonts w:ascii="Noto Serif" w:cs="Times New Roman" w:hAnsi="Noto Serif"/>
          <w:b/>
          <w:color w:val="000000"/>
          <w:sz w:val="28"/>
          <w:szCs w:val="27"/>
        </w:rPr>
        <w:t>3</w:t>
      </w:r>
      <w:r>
        <w:rPr>
          <w:rFonts w:ascii="Noto Serif" w:hAnsi="Noto Serif"/>
          <w:b/>
          <w:color w:val="000000"/>
          <w:sz w:val="28"/>
          <w:szCs w:val="27"/>
        </w:rPr>
        <w:t>.</w:t>
      </w:r>
      <w:r>
        <w:rPr>
          <w:rFonts w:ascii="Noto Serif" w:cs="Times New Roman" w:hAnsi="Noto Serif"/>
          <w:b/>
          <w:color w:val="000000"/>
          <w:sz w:val="28"/>
          <w:szCs w:val="27"/>
        </w:rPr>
        <w:t>Планируемые результаты освоения учебного предмета.</w:t>
      </w:r>
    </w:p>
    <w:p>
      <w:pPr>
        <w:pStyle w:val="style0"/>
        <w:widowControl w:val="false"/>
        <w:autoSpaceDE w:val="false"/>
        <w:spacing w:after="0"/>
        <w:jc w:val="both"/>
        <w:rPr>
          <w:rFonts w:ascii="Noto Serif" w:cs="Calibri" w:eastAsia="Times New Roman" w:hAnsi="Noto Serif"/>
          <w:sz w:val="24"/>
          <w:szCs w:val="24"/>
          <w:lang w:eastAsia="ar-SA"/>
        </w:rPr>
      </w:pPr>
    </w:p>
    <w:p>
      <w:pPr>
        <w:pStyle w:val="style0"/>
        <w:ind w:firstLine="709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3.1. Учащийся 3 класса научится:</w:t>
      </w:r>
    </w:p>
    <w:p>
      <w:pPr>
        <w:pStyle w:val="style0"/>
        <w:spacing w:after="0"/>
        <w:ind w:firstLine="709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Говорение. Диалогическая речь.</w:t>
      </w:r>
    </w:p>
    <w:p>
      <w:pPr>
        <w:pStyle w:val="style0"/>
        <w:numPr>
          <w:ilvl w:val="0"/>
          <w:numId w:val="3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вести этикетный диалог в типичных ситуациях бытового, учебно-трудового и межкультурного общения в рамках освоенной тематики, соблюдая нормы речевого этикета, принятые в странах изучаемого языка;</w:t>
      </w:r>
    </w:p>
    <w:p>
      <w:pPr>
        <w:pStyle w:val="style0"/>
        <w:numPr>
          <w:ilvl w:val="0"/>
          <w:numId w:val="3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вести диалог-расспрос(запрос информации и ответ на него).</w:t>
      </w:r>
    </w:p>
    <w:p>
      <w:pPr>
        <w:pStyle w:val="style0"/>
        <w:spacing w:after="0"/>
        <w:ind w:firstLine="708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Говорение. Монологическая речь.</w:t>
      </w:r>
    </w:p>
    <w:p>
      <w:pPr>
        <w:pStyle w:val="style0"/>
        <w:numPr>
          <w:ilvl w:val="0"/>
          <w:numId w:val="3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строить связное монологическое высказывание с опорой не зрительную наглядность и/или вербальные опоры</w:t>
      </w:r>
    </w:p>
    <w:p>
      <w:pPr>
        <w:pStyle w:val="style0"/>
        <w:tabs>
          <w:tab w:val="left" w:leader="none" w:pos="993"/>
        </w:tabs>
        <w:spacing w:after="0" w:lineRule="auto" w:line="240"/>
        <w:ind w:left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( ключевые слова, план, вопросы);</w:t>
      </w:r>
    </w:p>
    <w:p>
      <w:pPr>
        <w:pStyle w:val="style0"/>
        <w:numPr>
          <w:ilvl w:val="0"/>
          <w:numId w:val="3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рассказывать о себе, своей семье, друге;</w:t>
      </w:r>
    </w:p>
    <w:p>
      <w:pPr>
        <w:pStyle w:val="style0"/>
        <w:numPr>
          <w:ilvl w:val="0"/>
          <w:numId w:val="3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составлять небольшие описания предмета или картинки;</w:t>
      </w:r>
    </w:p>
    <w:p>
      <w:pPr>
        <w:pStyle w:val="style0"/>
        <w:numPr>
          <w:ilvl w:val="0"/>
          <w:numId w:val="3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описывать реальных людей и персонажей прочитанной сказки/рассказа. </w:t>
      </w:r>
    </w:p>
    <w:p>
      <w:pPr>
        <w:pStyle w:val="style0"/>
        <w:ind w:firstLine="709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Чтение.</w:t>
      </w:r>
    </w:p>
    <w:p>
      <w:pPr>
        <w:pStyle w:val="style0"/>
        <w:numPr>
          <w:ilvl w:val="0"/>
          <w:numId w:val="36"/>
        </w:numPr>
        <w:tabs>
          <w:tab w:val="left" w:leader="none" w:pos="993"/>
        </w:tabs>
        <w:spacing w:after="0" w:lineRule="auto" w:line="240"/>
        <w:ind w:left="0" w:firstLine="709"/>
        <w:jc w:val="both"/>
        <w:contextualSpacing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соотносить графический образ слова с его звуковым образом;</w:t>
      </w:r>
    </w:p>
    <w:p>
      <w:pPr>
        <w:pStyle w:val="style0"/>
        <w:numPr>
          <w:ilvl w:val="0"/>
          <w:numId w:val="36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выразительно читать вслух небольшие тексты, построенные на изученном языковом материале, соблюдая правила произношения и соответствующую интонацию; </w:t>
      </w:r>
    </w:p>
    <w:p>
      <w:pPr>
        <w:pStyle w:val="style0"/>
        <w:numPr>
          <w:ilvl w:val="0"/>
          <w:numId w:val="37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i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читать про себя и понимать небольшие тексты, содержащие как изученный языковой материал, так и отдельные новые слова.</w:t>
      </w:r>
    </w:p>
    <w:p>
      <w:pPr>
        <w:pStyle w:val="style0"/>
        <w:spacing w:after="0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Аудирование.</w:t>
      </w:r>
    </w:p>
    <w:p>
      <w:pPr>
        <w:pStyle w:val="style0"/>
        <w:numPr>
          <w:ilvl w:val="0"/>
          <w:numId w:val="38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воспринимать на слух и понимать речь учителя, одноклассников в процессе общения на уроке;</w:t>
      </w:r>
    </w:p>
    <w:p>
      <w:pPr>
        <w:pStyle w:val="style0"/>
        <w:numPr>
          <w:ilvl w:val="0"/>
          <w:numId w:val="38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воспринимать на слух и понимать нужную/интересующую/запрашиваемую информацию несложных текстов (сообщений,сказок, рассказов), содержащих изученные языковые явления.</w:t>
      </w:r>
    </w:p>
    <w:p>
      <w:pPr>
        <w:pStyle w:val="style0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Языковые навыки и средства оперирования ими.</w:t>
      </w:r>
    </w:p>
    <w:p>
      <w:pPr>
        <w:pStyle w:val="style0"/>
        <w:spacing w:after="0"/>
        <w:ind w:firstLine="708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Орфография и пунктуация.</w:t>
      </w:r>
    </w:p>
    <w:p>
      <w:pPr>
        <w:pStyle w:val="style0"/>
        <w:numPr>
          <w:ilvl w:val="0"/>
          <w:numId w:val="4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правильно писать все буквы английского алфавита и  слова, вошедшие в активный словарь;</w:t>
      </w:r>
    </w:p>
    <w:p>
      <w:pPr>
        <w:pStyle w:val="style0"/>
        <w:numPr>
          <w:ilvl w:val="0"/>
          <w:numId w:val="4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правильно писать знаки транскрипции и соотносить их с буквами английского алфавита;</w:t>
      </w:r>
    </w:p>
    <w:p>
      <w:pPr>
        <w:pStyle w:val="style0"/>
        <w:numPr>
          <w:ilvl w:val="0"/>
          <w:numId w:val="4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выписывать из текста слова, словосочетания и предложения;</w:t>
      </w:r>
    </w:p>
    <w:p>
      <w:pPr>
        <w:pStyle w:val="style0"/>
        <w:numPr>
          <w:ilvl w:val="0"/>
          <w:numId w:val="4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вести словарь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/</w:t>
      </w:r>
      <w:r>
        <w:rPr>
          <w:rFonts w:ascii="Noto Serif" w:cs="Times New Roman" w:eastAsia="Calibri" w:hAnsi="Noto Serif"/>
          <w:sz w:val="28"/>
          <w:szCs w:val="28"/>
        </w:rPr>
        <w:t xml:space="preserve"> словарную тетрадь;</w:t>
      </w:r>
    </w:p>
    <w:p>
      <w:pPr>
        <w:pStyle w:val="style0"/>
        <w:numPr>
          <w:ilvl w:val="0"/>
          <w:numId w:val="4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писать по образцу короткое личное письмо, поздравление с праздником.</w:t>
      </w:r>
    </w:p>
    <w:p>
      <w:pPr>
        <w:pStyle w:val="style0"/>
        <w:spacing w:after="0"/>
        <w:ind w:firstLine="708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Фонетическая сторона речи.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произносить и различать на слух все звуки и звукосочетания английского языка;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соблюдать нормы произношения: долготу и краткость гласных, отсутствие оглушения звонких согласных в конце слога или слова, отсутствие смягчения согласных перед гласными;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соблюдать правильное ударение в изученных словах и фразах;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различать коммуникативные типы предложений по их интонации;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членить предложение на смысловые группы;</w:t>
      </w:r>
    </w:p>
    <w:p>
      <w:pPr>
        <w:pStyle w:val="style0"/>
        <w:numPr>
          <w:ilvl w:val="0"/>
          <w:numId w:val="40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произносить предложения с точки зрения их ритмико-интонационных особенностей (побудительное предложение; общий и специальный вопросы).</w:t>
      </w: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eastAsia="Calibri" w:hAnsi="Noto Serif"/>
          <w:sz w:val="28"/>
          <w:szCs w:val="28"/>
        </w:rPr>
      </w:pPr>
    </w:p>
    <w:p>
      <w:pPr>
        <w:pStyle w:val="style0"/>
        <w:tabs>
          <w:tab w:val="left" w:leader="none" w:pos="993"/>
        </w:tabs>
        <w:spacing w:after="0" w:lineRule="auto" w:line="240"/>
        <w:jc w:val="both"/>
        <w:contextualSpacing/>
        <w:rPr>
          <w:rFonts w:ascii="Noto Serif" w:cs="Times New Roman" w:eastAsia="Calibri" w:hAnsi="Noto Serif"/>
          <w:sz w:val="28"/>
          <w:szCs w:val="28"/>
        </w:rPr>
      </w:pPr>
    </w:p>
    <w:p>
      <w:pPr>
        <w:pStyle w:val="style0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Лексическая сторона речи.</w:t>
      </w:r>
    </w:p>
    <w:p>
      <w:pPr>
        <w:pStyle w:val="style0"/>
        <w:numPr>
          <w:ilvl w:val="0"/>
          <w:numId w:val="41"/>
        </w:numPr>
        <w:tabs>
          <w:tab w:val="left" w:leader="none" w:pos="993"/>
        </w:tabs>
        <w:spacing w:after="0" w:lineRule="auto" w:line="240"/>
        <w:ind w:left="0" w:firstLine="709"/>
        <w:jc w:val="both"/>
        <w:contextualSpacing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узнавать и использовать в устной и письменной речи изученные лексические единицы (слова, словосочетания, реплики-клише речевого этикета), наиболее употребительные интернациональные слова (названия видов спорта, предметов быта);</w:t>
      </w:r>
    </w:p>
    <w:p>
      <w:pPr>
        <w:pStyle w:val="style0"/>
        <w:numPr>
          <w:ilvl w:val="0"/>
          <w:numId w:val="41"/>
        </w:numPr>
        <w:tabs>
          <w:tab w:val="left" w:leader="none" w:pos="993"/>
        </w:tabs>
        <w:spacing w:after="0" w:lineRule="auto" w:line="240"/>
        <w:ind w:left="709" w:firstLine="0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этикета);</w:t>
      </w:r>
    </w:p>
    <w:p>
      <w:pPr>
        <w:pStyle w:val="style179"/>
        <w:numPr>
          <w:ilvl w:val="0"/>
          <w:numId w:val="41"/>
        </w:numPr>
        <w:tabs>
          <w:tab w:val="left" w:leader="none" w:pos="993"/>
        </w:tabs>
        <w:spacing w:after="0" w:lineRule="auto" w:line="240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пользоваться двуязычным словарем учебника.</w:t>
      </w:r>
    </w:p>
    <w:p>
      <w:pPr>
        <w:pStyle w:val="style0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 xml:space="preserve">           Грамматическая сторона речи.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contextualSpacing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соблюдать порядок слов в предложении;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основные коммуникативные типы предложений: повествовательное, вопросительное (общий, и специальный вопросы), побудительное;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простые предложения с простым глагольным сказуемым(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He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speaks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English</w:t>
      </w:r>
      <w:r>
        <w:rPr>
          <w:rFonts w:ascii="Noto Serif" w:cs="Times New Roman" w:eastAsia="Calibri" w:hAnsi="Noto Serif"/>
          <w:sz w:val="28"/>
          <w:szCs w:val="28"/>
        </w:rPr>
        <w:t>.), составным именным(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My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family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big</w:t>
      </w:r>
      <w:r>
        <w:rPr>
          <w:rFonts w:ascii="Noto Serif" w:cs="Times New Roman" w:eastAsia="Calibri" w:hAnsi="Noto Serif"/>
          <w:sz w:val="28"/>
          <w:szCs w:val="28"/>
        </w:rPr>
        <w:t>.) и составным глагольным 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She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can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skate</w:t>
      </w:r>
      <w:r>
        <w:rPr>
          <w:rFonts w:ascii="Noto Serif" w:cs="Times New Roman" w:eastAsia="Calibri" w:hAnsi="Noto Serif"/>
          <w:sz w:val="28"/>
          <w:szCs w:val="28"/>
        </w:rPr>
        <w:t>.);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побудительные предложения в утвердительной 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Help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me</w:t>
      </w:r>
      <w:r>
        <w:rPr>
          <w:rFonts w:ascii="Noto Serif" w:cs="Times New Roman" w:eastAsia="Calibri" w:hAnsi="Noto Serif"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please</w:t>
      </w:r>
      <w:r>
        <w:rPr>
          <w:rFonts w:ascii="Noto Serif" w:cs="Times New Roman" w:eastAsia="Calibri" w:hAnsi="Noto Serif"/>
          <w:sz w:val="28"/>
          <w:szCs w:val="28"/>
        </w:rPr>
        <w:t>.) и отрицательной 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Don</w:t>
      </w:r>
      <w:r>
        <w:rPr>
          <w:rFonts w:ascii="Noto Serif" w:cs="Times New Roman" w:eastAsia="Calibri" w:hAnsi="Noto Serif"/>
          <w:sz w:val="28"/>
          <w:szCs w:val="28"/>
        </w:rPr>
        <w:t>’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be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late</w:t>
      </w:r>
      <w:r>
        <w:rPr>
          <w:rFonts w:ascii="Noto Serif" w:cs="Times New Roman" w:eastAsia="Calibri" w:hAnsi="Noto Serif"/>
          <w:sz w:val="28"/>
          <w:szCs w:val="28"/>
        </w:rPr>
        <w:t>!) формах;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безличные предложения в настоящем времени(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It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cold</w:t>
      </w:r>
      <w:r>
        <w:rPr>
          <w:rFonts w:ascii="Noto Serif" w:cs="Times New Roman" w:eastAsia="Calibri" w:hAnsi="Noto Serif"/>
          <w:sz w:val="28"/>
          <w:szCs w:val="28"/>
        </w:rPr>
        <w:t>.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It</w:t>
      </w:r>
      <w:r>
        <w:rPr>
          <w:rFonts w:ascii="Noto Serif" w:cs="Times New Roman" w:eastAsia="Calibri" w:hAnsi="Noto Serif"/>
          <w:sz w:val="28"/>
          <w:szCs w:val="28"/>
        </w:rPr>
        <w:t>’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five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o</w:t>
      </w:r>
      <w:r>
        <w:rPr>
          <w:rFonts w:ascii="Noto Serif" w:cs="Times New Roman" w:eastAsia="Calibri" w:hAnsi="Noto Serif"/>
          <w:sz w:val="28"/>
          <w:szCs w:val="28"/>
        </w:rPr>
        <w:t>’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clock</w:t>
      </w:r>
      <w:r>
        <w:rPr>
          <w:rFonts w:ascii="Noto Serif" w:cs="Times New Roman" w:eastAsia="Calibri" w:hAnsi="Noto Serif"/>
          <w:sz w:val="28"/>
          <w:szCs w:val="28"/>
        </w:rPr>
        <w:t xml:space="preserve">), предложения с оборотом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there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is</w:t>
      </w:r>
      <w:r>
        <w:rPr>
          <w:rFonts w:ascii="Noto Serif" w:cs="Times New Roman" w:eastAsia="Calibri" w:hAnsi="Noto Serif"/>
          <w:sz w:val="28"/>
          <w:szCs w:val="28"/>
        </w:rPr>
        <w:t>/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there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are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простые распространенные предложения и предложения с однородными членами;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распознавать и употреблять в речи сложносочиненные предложения с союзом </w:t>
      </w:r>
      <w:r>
        <w:rPr>
          <w:rFonts w:ascii="Noto Serif" w:cs="Times New Roman" w:eastAsia="Calibri" w:hAnsi="Noto Serif"/>
          <w:i/>
          <w:sz w:val="28"/>
          <w:szCs w:val="28"/>
        </w:rPr>
        <w:t>and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i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применять в вопросительных предложениях  вопросительные слова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who</w:t>
      </w:r>
      <w:r>
        <w:rPr>
          <w:rFonts w:ascii="Noto Serif" w:cs="Times New Roman" w:eastAsia="Calibri" w:hAnsi="Noto Serif"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what</w:t>
      </w:r>
      <w:r>
        <w:rPr>
          <w:rFonts w:ascii="Noto Serif" w:cs="Times New Roman" w:eastAsia="Calibri" w:hAnsi="Noto Serif"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when</w:t>
      </w:r>
      <w:r>
        <w:rPr>
          <w:rFonts w:ascii="Noto Serif" w:cs="Times New Roman" w:eastAsia="Calibri" w:hAnsi="Noto Serif"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where</w:t>
      </w:r>
      <w:r>
        <w:rPr>
          <w:rFonts w:ascii="Noto Serif" w:cs="Times New Roman" w:eastAsia="Calibri" w:hAnsi="Noto Serif"/>
          <w:i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how</w:t>
      </w:r>
      <w:r>
        <w:rPr>
          <w:rFonts w:ascii="Noto Serif" w:cs="Times New Roman" w:eastAsia="Calibri" w:hAnsi="Noto Serif"/>
          <w:i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why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падежах), вопросительные, притяжательные, неопределенные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some</w:t>
      </w:r>
      <w:r>
        <w:rPr>
          <w:rFonts w:ascii="Noto Serif" w:cs="Times New Roman" w:eastAsia="Calibri" w:hAnsi="Noto Serif"/>
          <w:sz w:val="28"/>
          <w:szCs w:val="28"/>
        </w:rPr>
        <w:t>/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any</w:t>
      </w:r>
      <w:r>
        <w:rPr>
          <w:rFonts w:ascii="Noto Serif" w:cs="Times New Roman" w:eastAsia="Calibri" w:hAnsi="Noto Serif"/>
          <w:sz w:val="28"/>
          <w:szCs w:val="28"/>
        </w:rPr>
        <w:t xml:space="preserve">, указательные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this</w:t>
      </w:r>
      <w:r>
        <w:rPr>
          <w:rFonts w:ascii="Noto Serif" w:cs="Times New Roman" w:eastAsia="Calibri" w:hAnsi="Noto Serif"/>
          <w:sz w:val="28"/>
          <w:szCs w:val="28"/>
        </w:rPr>
        <w:t>/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that</w:t>
      </w:r>
      <w:r>
        <w:rPr>
          <w:rFonts w:ascii="Noto Serif" w:cs="Times New Roman" w:eastAsia="Calibri" w:hAnsi="Noto Serif"/>
          <w:sz w:val="28"/>
          <w:szCs w:val="28"/>
        </w:rPr>
        <w:t xml:space="preserve">,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these</w:t>
      </w:r>
      <w:r>
        <w:rPr>
          <w:rFonts w:ascii="Noto Serif" w:cs="Times New Roman" w:eastAsia="Calibri" w:hAnsi="Noto Serif"/>
          <w:sz w:val="28"/>
          <w:szCs w:val="28"/>
        </w:rPr>
        <w:t>/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those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количественные  числительные от 11 до 100;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распознавать и употреблять в речи глагол-связку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to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be</w:t>
      </w:r>
      <w:r>
        <w:rPr>
          <w:rFonts w:ascii="Noto Serif" w:cs="Times New Roman" w:eastAsia="Calibri" w:hAnsi="Noto Serif"/>
          <w:sz w:val="28"/>
          <w:szCs w:val="28"/>
        </w:rPr>
        <w:t xml:space="preserve"> и глаголы в Present Simple , вспомогательный глагол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to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do</w:t>
      </w:r>
      <w:r>
        <w:rPr>
          <w:rFonts w:ascii="Noto Serif" w:cs="Times New Roman" w:eastAsia="Calibri" w:hAnsi="Noto Serif"/>
          <w:sz w:val="28"/>
          <w:szCs w:val="28"/>
        </w:rPr>
        <w:t xml:space="preserve">, неопределенную форму глагола; 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распознавать и употреблять в речи  предложения в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Present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Continuous</w:t>
      </w:r>
      <w:r>
        <w:rPr>
          <w:rFonts w:ascii="Noto Serif" w:cs="Times New Roman" w:eastAsia="Calibri" w:hAnsi="Noto Serif"/>
          <w:sz w:val="28"/>
          <w:szCs w:val="28"/>
        </w:rPr>
        <w:t xml:space="preserve"> с изученными глаголами и в структурах 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It</w:t>
      </w:r>
      <w:r>
        <w:rPr>
          <w:rFonts w:ascii="Noto Serif" w:cs="Times New Roman" w:eastAsia="Calibri" w:hAnsi="Noto Serif"/>
          <w:sz w:val="28"/>
          <w:szCs w:val="28"/>
        </w:rPr>
        <w:t>’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raining</w:t>
      </w:r>
      <w:r>
        <w:rPr>
          <w:rFonts w:ascii="Noto Serif" w:cs="Times New Roman" w:eastAsia="Calibri" w:hAnsi="Noto Serif"/>
          <w:sz w:val="28"/>
          <w:szCs w:val="28"/>
        </w:rPr>
        <w:t xml:space="preserve">.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</w:t>
      </w:r>
      <w:r>
        <w:rPr>
          <w:rFonts w:ascii="Noto Serif" w:cs="Times New Roman" w:eastAsia="Calibri" w:hAnsi="Noto Serif"/>
          <w:sz w:val="28"/>
          <w:szCs w:val="28"/>
        </w:rPr>
        <w:t>’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m</w:t>
      </w:r>
      <w:r>
        <w:rPr>
          <w:rFonts w:ascii="Noto Serif" w:cs="Times New Roman" w:eastAsia="Calibri" w:hAnsi="Noto Serif"/>
          <w:sz w:val="28"/>
          <w:szCs w:val="28"/>
        </w:rPr>
        <w:t>/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he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is</w:t>
      </w:r>
      <w:r>
        <w:rPr>
          <w:rFonts w:ascii="Noto Serif" w:cs="Times New Roman" w:eastAsia="Calibri" w:hAnsi="Noto Serif"/>
          <w:sz w:val="28"/>
          <w:szCs w:val="28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  <w:lang w:val="en-US"/>
        </w:rPr>
        <w:t>wearing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распознавать и употреблять в речи модальный глагол </w:t>
      </w:r>
      <w:r>
        <w:rPr>
          <w:rFonts w:ascii="Noto Serif" w:cs="Times New Roman" w:eastAsia="Calibri" w:hAnsi="Noto Serif"/>
          <w:i/>
          <w:sz w:val="28"/>
          <w:szCs w:val="28"/>
          <w:lang w:val="en-US"/>
        </w:rPr>
        <w:t>can</w:t>
      </w:r>
      <w:r>
        <w:rPr>
          <w:rFonts w:ascii="Noto Serif" w:cs="Times New Roman" w:eastAsia="Calibri" w:hAnsi="Noto Serif"/>
          <w:sz w:val="28"/>
          <w:szCs w:val="28"/>
        </w:rPr>
        <w:t>;</w:t>
      </w:r>
    </w:p>
    <w:p>
      <w:pPr>
        <w:pStyle w:val="style0"/>
        <w:numPr>
          <w:ilvl w:val="0"/>
          <w:numId w:val="43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  <w:lang w:val="en-US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</w:rPr>
        <w:t>и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</w:rPr>
        <w:t>употреблять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</w:rPr>
        <w:t>в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</w:rPr>
        <w:t>речи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</w:t>
      </w:r>
      <w:r>
        <w:rPr>
          <w:rFonts w:ascii="Noto Serif" w:cs="Times New Roman" w:eastAsia="Calibri" w:hAnsi="Noto Serif"/>
          <w:sz w:val="28"/>
          <w:szCs w:val="28"/>
        </w:rPr>
        <w:t>предлоги</w:t>
      </w:r>
      <w:r>
        <w:rPr>
          <w:rFonts w:ascii="Noto Serif" w:cs="Times New Roman" w:eastAsia="Calibri" w:hAnsi="Noto Serif"/>
          <w:sz w:val="28"/>
          <w:szCs w:val="28"/>
          <w:lang w:val="en-US"/>
        </w:rPr>
        <w:t xml:space="preserve"> on, in, under, at, to, from, with, of.</w:t>
      </w:r>
    </w:p>
    <w:p>
      <w:pPr>
        <w:pStyle w:val="style0"/>
        <w:tabs>
          <w:tab w:val="left" w:leader="none" w:pos="993"/>
        </w:tabs>
        <w:spacing w:after="0" w:lineRule="auto" w:line="240"/>
        <w:ind w:left="709"/>
        <w:jc w:val="both"/>
        <w:rPr>
          <w:rFonts w:ascii="Noto Serif" w:cs="Times New Roman" w:eastAsia="Calibri" w:hAnsi="Noto Serif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993"/>
        </w:tabs>
        <w:spacing w:after="0" w:lineRule="auto" w:line="240"/>
        <w:ind w:left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3.2. Учащийся 3 класса получит возможность научиться:</w:t>
      </w: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eastAsia="Calibri" w:hAnsi="Noto Serif"/>
          <w:b/>
          <w:sz w:val="28"/>
          <w:szCs w:val="28"/>
        </w:rPr>
      </w:pPr>
    </w:p>
    <w:p>
      <w:pPr>
        <w:pStyle w:val="style0"/>
        <w:spacing w:after="0"/>
        <w:ind w:firstLine="709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Говорение. Диалогическая речь.</w:t>
      </w:r>
    </w:p>
    <w:p>
      <w:pPr>
        <w:pStyle w:val="style0"/>
        <w:numPr>
          <w:ilvl w:val="0"/>
          <w:numId w:val="3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  общаться с одноклассниками на английском языке;</w:t>
      </w:r>
    </w:p>
    <w:p>
      <w:pPr>
        <w:pStyle w:val="style0"/>
        <w:numPr>
          <w:ilvl w:val="0"/>
          <w:numId w:val="35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  вести диалог-обмен информацией на изученные темы.</w:t>
      </w:r>
    </w:p>
    <w:p>
      <w:pPr>
        <w:pStyle w:val="style0"/>
        <w:spacing w:after="0"/>
        <w:ind w:firstLine="708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Говорение. Монологическая речь.</w:t>
      </w:r>
    </w:p>
    <w:p>
      <w:pPr>
        <w:pStyle w:val="style0"/>
        <w:numPr>
          <w:ilvl w:val="0"/>
          <w:numId w:val="33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делать сообщение на заданную тему по образцу; </w:t>
      </w:r>
    </w:p>
    <w:p>
      <w:pPr>
        <w:pStyle w:val="style0"/>
        <w:numPr>
          <w:ilvl w:val="0"/>
          <w:numId w:val="33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воспроизводить наизусть изученные рифмовки, стихотворения, песни;</w:t>
      </w:r>
    </w:p>
    <w:p>
      <w:pPr>
        <w:pStyle w:val="style0"/>
        <w:numPr>
          <w:ilvl w:val="0"/>
          <w:numId w:val="33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пользоваться основными коммуникативными  типами речи: описанием, сообщением,рассказом, характеристикой (персонажей);</w:t>
      </w:r>
    </w:p>
    <w:p>
      <w:pPr>
        <w:pStyle w:val="style0"/>
        <w:numPr>
          <w:ilvl w:val="0"/>
          <w:numId w:val="33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кратко передавать содержание прочитанного/услышанного текста, излагать результаты выполненной проектной работы.</w:t>
      </w:r>
    </w:p>
    <w:p>
      <w:pPr>
        <w:pStyle w:val="style0"/>
        <w:spacing w:after="0"/>
        <w:ind w:firstLine="709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Чтение.</w:t>
      </w:r>
    </w:p>
    <w:p>
      <w:pPr>
        <w:pStyle w:val="style0"/>
        <w:numPr>
          <w:ilvl w:val="0"/>
          <w:numId w:val="37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 xml:space="preserve"> читать про себя и вслух небольшие тексты, включающие отдельные новые слова, используя разные стратегии, направленные на понимание основной идеи текста, полное понимание текста и извлечение необходимой информации;</w:t>
      </w:r>
    </w:p>
    <w:p>
      <w:pPr>
        <w:pStyle w:val="style0"/>
        <w:numPr>
          <w:ilvl w:val="0"/>
          <w:numId w:val="37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Восстанавливать текст из разрозненных абзацев.</w:t>
      </w:r>
    </w:p>
    <w:p>
      <w:pPr>
        <w:pStyle w:val="style0"/>
        <w:spacing w:after="0"/>
        <w:ind w:firstLine="708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Аудирование.</w:t>
      </w:r>
    </w:p>
    <w:p>
      <w:pPr>
        <w:pStyle w:val="style0"/>
        <w:numPr>
          <w:ilvl w:val="0"/>
          <w:numId w:val="39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Выделять основную тему в воспринимаемом на слух тексте;</w:t>
      </w:r>
    </w:p>
    <w:p>
      <w:pPr>
        <w:pStyle w:val="style0"/>
        <w:numPr>
          <w:ilvl w:val="0"/>
          <w:numId w:val="39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извлекать конкретную информацию при восприятии текстов на слух, используя контекстуальную и языковую догадку.</w:t>
      </w:r>
    </w:p>
    <w:p>
      <w:pPr>
        <w:pStyle w:val="style0"/>
        <w:ind w:firstLine="709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Языковые навыки и средства оперирования ими.</w:t>
      </w:r>
    </w:p>
    <w:p>
      <w:pPr>
        <w:pStyle w:val="style0"/>
        <w:spacing w:after="0"/>
        <w:ind w:firstLine="709"/>
        <w:jc w:val="both"/>
        <w:contextualSpacing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Орфография и пунктуация.</w:t>
      </w:r>
    </w:p>
    <w:p>
      <w:pPr>
        <w:pStyle w:val="style0"/>
        <w:numPr>
          <w:ilvl w:val="0"/>
          <w:numId w:val="46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>
      <w:pPr>
        <w:pStyle w:val="style0"/>
        <w:numPr>
          <w:ilvl w:val="0"/>
          <w:numId w:val="46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применять основные правила орфографии при письме.</w:t>
      </w:r>
    </w:p>
    <w:p>
      <w:pPr>
        <w:pStyle w:val="style0"/>
        <w:spacing w:after="0"/>
        <w:ind w:firstLine="708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Фонетическая сторона речи.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адекватно произносить и различать на слух все звуки английского языка;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соблюдать правильное ударение в словах и фразах, интонацию основных типов предложений;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овладеть интонацией предложений различных коммуникативных типов (утвердительного, вопросительного и побудительного).</w:t>
      </w:r>
    </w:p>
    <w:p>
      <w:pPr>
        <w:pStyle w:val="style0"/>
        <w:tabs>
          <w:tab w:val="left" w:leader="none" w:pos="993"/>
        </w:tabs>
        <w:spacing w:after="0" w:lineRule="auto" w:line="240"/>
        <w:ind w:left="709"/>
        <w:jc w:val="both"/>
        <w:contextualSpacing/>
        <w:rPr>
          <w:rFonts w:ascii="Noto Serif" w:cs="Times New Roman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Лексическая сторона речи.</w:t>
      </w:r>
    </w:p>
    <w:p>
      <w:pPr>
        <w:pStyle w:val="style0"/>
        <w:numPr>
          <w:ilvl w:val="0"/>
          <w:numId w:val="42"/>
        </w:numPr>
        <w:tabs>
          <w:tab w:val="left" w:leader="none" w:pos="993"/>
        </w:tabs>
        <w:spacing w:after="0" w:lineRule="auto" w:line="240"/>
        <w:ind w:left="0" w:firstLine="709"/>
        <w:jc w:val="both"/>
        <w:contextualSpacing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изученные лексические единицы (слова, словосочетания, оценочную лексику, речевые клише) ;</w:t>
      </w:r>
    </w:p>
    <w:p>
      <w:pPr>
        <w:pStyle w:val="style0"/>
        <w:numPr>
          <w:ilvl w:val="0"/>
          <w:numId w:val="42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eastAsia="Calibri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>
      <w:pPr>
        <w:pStyle w:val="style0"/>
        <w:tabs>
          <w:tab w:val="left" w:leader="none" w:pos="993"/>
        </w:tabs>
        <w:spacing w:after="0" w:lineRule="auto" w:line="240"/>
        <w:ind w:left="709"/>
        <w:jc w:val="both"/>
        <w:rPr>
          <w:rFonts w:ascii="Noto Serif" w:cs="Times New Roman" w:eastAsia="Calibri" w:hAnsi="Noto Serif"/>
          <w:b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Грамматическая сторона речи.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распознавать и употреблять в речи изученные грамматические явления;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sz w:val="28"/>
          <w:szCs w:val="28"/>
        </w:rPr>
        <w:t>выражать модальные явления, чувства и эмоции с помощью интонации;</w:t>
      </w:r>
    </w:p>
    <w:p>
      <w:pPr>
        <w:pStyle w:val="style0"/>
        <w:numPr>
          <w:ilvl w:val="0"/>
          <w:numId w:val="44"/>
        </w:numPr>
        <w:tabs>
          <w:tab w:val="left" w:leader="none" w:pos="993"/>
        </w:tabs>
        <w:spacing w:after="0" w:lineRule="auto" w:line="240"/>
        <w:ind w:left="0" w:firstLine="709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hAnsi="Noto Serif"/>
          <w:sz w:val="28"/>
          <w:szCs w:val="28"/>
        </w:rPr>
        <w:t>писать с опорой на образец короткие сочинения и другие виды работ, используя изученные грамматические явления.</w:t>
      </w: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hAnsi="Noto Serif"/>
          <w:sz w:val="28"/>
          <w:szCs w:val="28"/>
        </w:rPr>
      </w:pP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hAnsi="Noto Serif"/>
          <w:sz w:val="28"/>
          <w:szCs w:val="28"/>
        </w:rPr>
      </w:pP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hAnsi="Noto Serif"/>
          <w:sz w:val="28"/>
          <w:szCs w:val="28"/>
        </w:rPr>
      </w:pP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hAnsi="Noto Serif"/>
          <w:sz w:val="28"/>
          <w:szCs w:val="28"/>
        </w:rPr>
      </w:pP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hAnsi="Noto Serif"/>
          <w:sz w:val="28"/>
          <w:szCs w:val="28"/>
        </w:rPr>
      </w:pPr>
      <w:r>
        <w:rPr>
          <w:rFonts w:ascii="Noto Serif" w:cs="Times New Roman" w:eastAsia="Calibri" w:hAnsi="Noto Serif"/>
          <w:b/>
          <w:sz w:val="28"/>
          <w:szCs w:val="28"/>
        </w:rPr>
        <w:t>3.3</w:t>
      </w:r>
    </w:p>
    <w:tbl>
      <w:tblPr>
        <w:tblpPr w:leftFromText="180" w:rightFromText="180" w:topFromText="0" w:bottomFromText="0" w:vertAnchor="text" w:horzAnchor="margin" w:tblpXSpec="left" w:tblpY="765"/>
        <w:tblW w:w="14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577"/>
        <w:gridCol w:w="2126"/>
        <w:gridCol w:w="3119"/>
        <w:gridCol w:w="2410"/>
        <w:gridCol w:w="2268"/>
        <w:gridCol w:w="2551"/>
      </w:tblGrid>
      <w:tr>
        <w:trPr>
          <w:trHeight w:val="617" w:hRule="atLeast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cs="Times New Roman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Метапредметные результаты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Вводный модуль.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Welcome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back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!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C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возвращением!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(2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часа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)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>Формировать общее представление о мире как о многоязычном и поликультурном сообществе;  осознание, что язык, в том числе иностранный, - основное средство общения.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общения.Вести этикетный разговор (знакомство, встреча, номер телефона). Понимать на слух речь учителя, одноклассников и небольшие тексты, построенные на изученном языковом материале. Повторить названия цветов.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ИКТ, различные способы поиска, сбора, обработки, анализа.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Вести элементарный этикетный диалог; адекватно произносить и различать на слух звуки английского языка, соблюдать правильное ударение в словах и фразах.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Понимать на слух речь учителя и одноклассников.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759" w:hRule="atLeast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Модуль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1.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School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days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!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Школьные дни!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(8 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  <w:t>Формировать начальные навыки адаптации в динамично развивающемся мире; формировать осознание своей этнической и национальной принадлежности; формировать личностный смысл учения; развивать мотивы учебной деятельности и сформирован личностный смысл учения.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 Рассказывать и писать с опорой на образец  о школьных предметах.  Выразительно читать вслух и про себя небольшие тексты, построенные на изученном языковом материале.  Читать букву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e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в открытом и закрытом слогах.  Соотносить графический образ слова с его звуковым образом.  Читать написанные цифрами количественные числительные от 1 до 20.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Times New Roman" w:hAnsi="Noto Serif"/>
                <w:sz w:val="28"/>
                <w:szCs w:val="28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Times New Roman" w:hAnsi="Noto Serif"/>
                <w:sz w:val="28"/>
                <w:szCs w:val="28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логические действия сравнения и анализа; 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Fonts w:ascii="Noto Serif" w:hAnsi="Noto Serif"/>
                <w:color w:val="000000"/>
                <w:sz w:val="28"/>
                <w:szCs w:val="28"/>
                <w:lang w:eastAsia="ru-RU"/>
              </w:rPr>
              <w:t xml:space="preserve">Вести элементарный этикетный диалог; адекватно задавать вопросы и отвечать на них; </w:t>
            </w:r>
            <w:r>
              <w:rPr>
                <w:rStyle w:val="style4112"/>
                <w:rFonts w:ascii="Noto Serif" w:hAnsi="Noto Serif"/>
                <w:sz w:val="28"/>
                <w:szCs w:val="28"/>
              </w:rPr>
              <w:t>использовать изучаемые ЛЕ;  п</w:t>
            </w:r>
            <w:r>
              <w:rPr>
                <w:rFonts w:ascii="Noto Serif" w:hAnsi="Noto Serif"/>
                <w:sz w:val="28"/>
                <w:szCs w:val="28"/>
              </w:rPr>
              <w:t xml:space="preserve">онимать на слух речь учителя и одноклассников; читать вслух небольшие тексты, соблюдая правила чтения и нужную интонацию; овладеть техникой письма; </w:t>
            </w: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>
        <w:tblPrEx/>
        <w:trPr>
          <w:trHeight w:val="340" w:hRule="atLeast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>Fa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val="en-US" w:eastAsia="ru-RU"/>
              </w:rPr>
              <w:t>mily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val="en-US" w:eastAsia="ru-RU"/>
              </w:rPr>
              <w:t>moments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>
            <w:pPr>
              <w:pStyle w:val="style0"/>
              <w:spacing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  <w:t>Семейные моменты!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(9 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Формировать гражданскую идентичность личности; формировать доброжелательность, уважение и толерантность к другим странам и народам; </w:t>
            </w:r>
            <w:r>
              <w:rPr>
                <w:rStyle w:val="style4116"/>
                <w:rFonts w:ascii="Noto Serif" w:hAnsi="Noto Serif"/>
                <w:sz w:val="28"/>
                <w:szCs w:val="28"/>
              </w:rPr>
              <w:t>осваивать социальные нормы, правила поведения, роли и формы социальной жизни в группах и сообществах.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a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в открытом и закрытом слогах. Употреблять личные и притяжательные местоимения, множественное число существительных, образованных по правилу. Рассказывать о членах своей семьи. Писать с опорой на образец о своей семье. 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Вести элементарный этикетный диалог; понимать на слух речь учителя и одноклассников; использовать в речи  ЛЕ, обслуживающие ситуацию общения; называть и описывать предметы на элементарном уровне; использовать речь для регуляции своих действий; осуществлять самоконтроль, коррекцию, оценивать свой результат.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 3.</w:t>
            </w:r>
          </w:p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pStyle w:val="style0"/>
              <w:spacing w:after="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</w:p>
          <w:p>
            <w:pPr>
              <w:pStyle w:val="style0"/>
              <w:spacing w:after="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Всё, что я люблю! </w:t>
            </w:r>
          </w:p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(7 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after="0"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Формировать общее представление о мире как о многоязычном и    поликультурном сообществе; </w:t>
            </w:r>
            <w:r>
              <w:rPr>
                <w:rStyle w:val="style4116"/>
                <w:rFonts w:ascii="Noto Serif" w:hAnsi="Noto Serif"/>
                <w:sz w:val="28"/>
                <w:szCs w:val="28"/>
              </w:rPr>
              <w:t>формировать готовность и способность вести диалог с другими людьми и достигать в нём взаимопонимания; формировать эстетические потребности и ценности.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i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в открытом и закрытом слогах. Рассказывать о предпочтениях в еде, составлять список для покупки продуктов.  Отвечать на вопросы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Do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you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like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..?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Does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he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like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..? Употреблять местоимения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some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,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any</w:t>
            </w:r>
            <w:r>
              <w:rPr>
                <w:rFonts w:ascii="Noto Serif" w:cs="Times New Roman" w:hAnsi="Noto Serif"/>
                <w:sz w:val="28"/>
                <w:szCs w:val="28"/>
              </w:rPr>
              <w:t>.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Вести элементарный этикетный диалог; понимать на слух речь учителя и одноклассников; строить монологическое высказывание</w:t>
            </w:r>
            <w:r>
              <w:rPr>
                <w:rFonts w:ascii="Noto Serif" w:hAnsi="Noto Serif"/>
                <w:sz w:val="28"/>
                <w:szCs w:val="28"/>
              </w:rPr>
              <w:t xml:space="preserve">; </w:t>
            </w:r>
            <w:r>
              <w:rPr>
                <w:rStyle w:val="style4112"/>
                <w:rFonts w:ascii="Noto Serif" w:hAnsi="Noto Serif"/>
                <w:sz w:val="28"/>
                <w:szCs w:val="28"/>
              </w:rPr>
              <w:t>понимать содержание прочитанного текста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,</w:t>
            </w:r>
            <w:r>
              <w:rPr>
                <w:rStyle w:val="style4112"/>
                <w:rFonts w:ascii="Noto Serif" w:hAnsi="Noto Serif"/>
                <w:sz w:val="28"/>
                <w:szCs w:val="28"/>
              </w:rPr>
              <w:t>содержащего изученный языковой материал и отдельные новые слова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 xml:space="preserve">; </w:t>
            </w: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взаимный контроль в совместной деятельности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.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</w:p>
        </w:tc>
      </w:tr>
      <w:tr>
        <w:tblPrEx/>
        <w:trPr>
          <w:trHeight w:val="32" w:hRule="atLeast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>4.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pStyle w:val="style0"/>
              <w:spacing w:after="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Come in and play!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Мирувлечений!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(7 часов)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Формировать целостный социально ориентированный взгляд на мир в его органичном единстве и разнообразии природы; </w:t>
            </w:r>
            <w:r>
              <w:rPr>
                <w:rStyle w:val="style4116"/>
                <w:rFonts w:ascii="Noto Serif" w:hAnsi="Noto Serif"/>
                <w:sz w:val="28"/>
                <w:szCs w:val="28"/>
              </w:rPr>
              <w:t xml:space="preserve">формировать самостоятельность и личную ответственность за свои поступки, доброжелательность и эмоционально-нравственную отзывчивость.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hAnsi="Noto Serif"/>
                <w:sz w:val="28"/>
                <w:szCs w:val="28"/>
              </w:rPr>
              <w:t xml:space="preserve">Оперировать активной лексикой  в процессе общения. Читать букву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o</w:t>
            </w:r>
            <w:r>
              <w:rPr>
                <w:rFonts w:ascii="Noto Serif" w:hAnsi="Noto Serif"/>
                <w:sz w:val="28"/>
                <w:szCs w:val="28"/>
              </w:rPr>
              <w:t xml:space="preserve"> в открытом и закрытом слогах. Применять местоимения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this</w:t>
            </w:r>
            <w:r>
              <w:rPr>
                <w:rFonts w:ascii="Noto Serif" w:hAnsi="Noto Serif"/>
                <w:sz w:val="28"/>
                <w:szCs w:val="28"/>
              </w:rPr>
              <w:t>/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that</w:t>
            </w:r>
            <w:r>
              <w:rPr>
                <w:rFonts w:ascii="Noto Serif" w:hAnsi="Noto Serif"/>
                <w:sz w:val="28"/>
                <w:szCs w:val="28"/>
              </w:rPr>
              <w:t xml:space="preserve">,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these</w:t>
            </w:r>
            <w:r>
              <w:rPr>
                <w:rFonts w:ascii="Noto Serif" w:hAnsi="Noto Serif"/>
                <w:sz w:val="28"/>
                <w:szCs w:val="28"/>
              </w:rPr>
              <w:t>/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those</w:t>
            </w:r>
            <w:r>
              <w:rPr>
                <w:rFonts w:ascii="Noto Serif" w:hAnsi="Noto Serif"/>
                <w:sz w:val="28"/>
                <w:szCs w:val="28"/>
              </w:rPr>
              <w:t>.Вести диалог-расспрос о принадлежности игрушек, о предметах мебели и их количестве. Писать с опорой на образец о предметах мебели в своей комнате. Овладевать основными правилами чтения и орфографии, написанием наиболее употребительных слов. Воспринимать на слух и понимать как основную информацию, так и детали.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самые эффективные способы достижения результата;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lineRule="auto" w:line="240"/>
              <w:rPr>
                <w:rStyle w:val="style4112"/>
                <w:rFonts w:ascii="Noto Serif" w:cs="宋体" w:eastAsia="Calibri" w:hAnsi="Noto Serif"/>
                <w:color w:val="auto"/>
                <w:sz w:val="28"/>
                <w:szCs w:val="28"/>
                <w:lang w:bidi="ar-SA" w:eastAsia="en-US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Активно использовать речевые средства и средства ИКТ, различные способы поиска, сбора, обработки, анализа, организации, передачи и интерпретации информации;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 5.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Furry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friends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! Пушистые друзья!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>Формировать эстетические потребности, ценности и чувства, уважительное отношение к истории и культуре других народов; готовность и способность к саморазвитию; мотивацию к творческому труду, работу на результат.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y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 в открытом и закрытом слогах, написанные цифрами количественные числительные от 20 до 100. Вести диалог-расспрос о возрасте животных. Называть части тела, описывать животных. Пересказывать прочитанный текст по опорам. Писать с опорой на образец о своем питомце. Употреблять множественное число существительных, образованных не по правилу. Отличать буквы от транскрипционных значков.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 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lineRule="auto" w:line="240"/>
              <w:rPr>
                <w:rFonts w:ascii="Noto Serif" w:hAnsi="Noto Serif"/>
                <w:sz w:val="28"/>
                <w:szCs w:val="28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Активно использовать речевые средства и средства ИКТ, различные способы поиска, сбора, обработки, передачи и интерпретации информации; осуществлять  логические действия сравнения и анализа.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 6.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Home, sweet home!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Милый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дом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(9 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 xml:space="preserve">Формировать целостный социально ориентированный взгляд на мир в его органичном единстве и разнообразии природы, народов, культур и религий; развивать навыки сотрудничества с взрослыми и сверстниками в разных социальных ситуациях; формировать установку на здоровый образ жизни, бережное отношение к материальным и духовным ценностям.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u</w:t>
            </w:r>
            <w:r>
              <w:rPr>
                <w:rFonts w:ascii="Noto Serif" w:hAnsi="Noto Serif"/>
                <w:sz w:val="28"/>
                <w:szCs w:val="28"/>
              </w:rPr>
              <w:t xml:space="preserve"> в открытом и закрытом слогах.  Рассказывать о своем доме, квартире, комнате. Писать с опорой на образец о своем доме, квартире. Овладевать основными правилами чтения и орфографии, написанием наиболее употребительных слов. Употреблять предлоги места, структуру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there</w:t>
            </w:r>
            <w:r>
              <w:rPr>
                <w:rFonts w:ascii="Noto Serif" w:hAnsi="Noto Serif"/>
                <w:sz w:val="28"/>
                <w:szCs w:val="28"/>
              </w:rPr>
              <w:t xml:space="preserve">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is</w:t>
            </w:r>
            <w:r>
              <w:rPr>
                <w:rFonts w:ascii="Noto Serif" w:hAnsi="Noto Serif"/>
                <w:sz w:val="28"/>
                <w:szCs w:val="28"/>
              </w:rPr>
              <w:t>/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are</w:t>
            </w:r>
            <w:r>
              <w:rPr>
                <w:rFonts w:ascii="Noto Serif" w:hAnsi="Noto Serif"/>
                <w:sz w:val="28"/>
                <w:szCs w:val="28"/>
              </w:rPr>
              <w:t xml:space="preserve">.Воспроизводить наизусть небольшие произведения детского фольклора.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color w:val="000000"/>
                <w:sz w:val="28"/>
                <w:szCs w:val="28"/>
                <w:lang w:bidi="ru-RU" w:eastAsia="ru-RU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 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0"/>
              <w:spacing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ИКТ, различные 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after="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7.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A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off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! Выходной день!</w:t>
            </w:r>
          </w:p>
          <w:p>
            <w:pPr>
              <w:pStyle w:val="style0"/>
              <w:spacing w:after="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(7 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Формировать целостный социально ориентированный взгляд на мир в его органичном единстве и разнообразии природы, народов, культур и религий; развивать навыки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hAnsi="Noto Serif"/>
                <w:sz w:val="28"/>
                <w:szCs w:val="28"/>
              </w:rPr>
              <w:t xml:space="preserve">Оперировать активной лексикой  в процессе общения.  Выразительно читать вслух и про себя небольшие тексты, построенные на изученном языковом материале. Рассказывать о том, что делают в данное время, что любят делать в свободное время. Соотносить графический образ слова с его звуковым образом на основе знания основных правил чтения. Употреблять время 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Present</w:t>
            </w:r>
            <w:r>
              <w:rPr>
                <w:rFonts w:ascii="Noto Serif" w:hAnsi="Noto Serif"/>
                <w:sz w:val="28"/>
                <w:szCs w:val="28"/>
              </w:rPr>
              <w:t xml:space="preserve">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Continuous</w:t>
            </w:r>
            <w:r>
              <w:rPr>
                <w:rFonts w:ascii="Noto Serif" w:hAnsi="Noto Serif"/>
                <w:sz w:val="28"/>
                <w:szCs w:val="28"/>
              </w:rPr>
              <w:t xml:space="preserve">,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Present</w:t>
            </w:r>
            <w:r>
              <w:rPr>
                <w:rFonts w:ascii="Noto Serif" w:hAnsi="Noto Serif"/>
                <w:sz w:val="28"/>
                <w:szCs w:val="28"/>
              </w:rPr>
              <w:t xml:space="preserve">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Simple</w:t>
            </w:r>
            <w:r>
              <w:rPr>
                <w:rFonts w:ascii="Noto Serif" w:hAnsi="Noto Serif"/>
                <w:sz w:val="28"/>
                <w:szCs w:val="28"/>
              </w:rPr>
              <w:t xml:space="preserve">,структуру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like</w:t>
            </w:r>
            <w:r>
              <w:rPr>
                <w:rFonts w:ascii="Noto Serif" w:hAnsi="Noto Serif"/>
                <w:sz w:val="28"/>
                <w:szCs w:val="28"/>
              </w:rPr>
              <w:t xml:space="preserve"> 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>doing</w:t>
            </w:r>
            <w:r>
              <w:rPr>
                <w:rFonts w:ascii="Noto Serif" w:hAnsi="Noto Serif"/>
                <w:sz w:val="28"/>
                <w:szCs w:val="28"/>
              </w:rPr>
              <w:t xml:space="preserve">. Воспроизводить наизусть небольшие произведения детского фольклора.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деятельности 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ИКТ, различные 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>
        <w:tblPrEx/>
        <w:trPr>
          <w:trHeight w:val="948" w:hRule="atLeast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Модуль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8.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by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!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День за днем!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9 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часов)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Всего: 6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Формировать целостный социально ориентированный взгляд на мир; развивать навыки сотрудничества с взрослыми и сверстниками в разных социальных ситуациях; формировать установку на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Noto Serif" w:cs="Times New Roman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Вербально и невербально реагировать на услышанное. Воспроизводить наизусть тексты рифмовок, песен. Рассказывать о своем хобби, выходном дне. Писать с опорой на образец о дне, проведенном в парке. Различать чтение 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c</w:t>
            </w:r>
            <w:r>
              <w:rPr>
                <w:rFonts w:ascii="Noto Serif" w:cs="Times New Roman" w:hAnsi="Noto Serif"/>
                <w:sz w:val="28"/>
                <w:szCs w:val="28"/>
              </w:rPr>
              <w:t>,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ck</w:t>
            </w:r>
            <w:r>
              <w:rPr>
                <w:rFonts w:ascii="Noto Serif" w:cs="Times New Roman" w:hAnsi="Noto Serif"/>
                <w:sz w:val="28"/>
                <w:szCs w:val="28"/>
              </w:rPr>
              <w:t>,</w:t>
            </w:r>
            <w:r>
              <w:rPr>
                <w:rFonts w:ascii="Noto Serif" w:cs="Times New Roman" w:hAnsi="Noto Serif"/>
                <w:sz w:val="28"/>
                <w:szCs w:val="28"/>
                <w:lang w:val="en-US"/>
              </w:rPr>
              <w:t>ch</w:t>
            </w:r>
            <w:r>
              <w:rPr>
                <w:rFonts w:ascii="Noto Serif" w:cs="Times New Roman" w:hAnsi="Noto Serif"/>
                <w:sz w:val="28"/>
                <w:szCs w:val="28"/>
              </w:rPr>
              <w:t xml:space="preserve">. Находить значение отдельных незнакомых слов в двуязычном словаре учебника. 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cs="Times New Roman" w:hAnsi="Noto Serif"/>
                <w:sz w:val="28"/>
                <w:szCs w:val="28"/>
              </w:rPr>
              <w:t xml:space="preserve">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>
            <w:pPr>
              <w:pStyle w:val="style0"/>
              <w:spacing w:before="100" w:beforeAutospacing="true" w:after="100" w:afterAutospacing="true"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0"/>
              <w:spacing w:lineRule="auto" w:line="240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eastAsia="Calibri" w:hAnsi="Noto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ИКТ, различные 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>
            <w:pPr>
              <w:pStyle w:val="style4113"/>
              <w:shd w:val="clear" w:color="auto" w:fill="auto"/>
              <w:spacing w:before="0" w:lineRule="auto" w:line="240"/>
              <w:ind w:firstLine="0"/>
              <w:jc w:val="left"/>
              <w:rPr>
                <w:rStyle w:val="style4112"/>
                <w:rFonts w:ascii="Noto Serif" w:eastAsia="Calibri" w:hAnsi="Noto Serif"/>
                <w:sz w:val="28"/>
                <w:szCs w:val="28"/>
              </w:rPr>
            </w:pPr>
            <w:r>
              <w:rPr>
                <w:rStyle w:val="style4112"/>
                <w:rFonts w:ascii="Noto Serif" w:hAnsi="Noto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</w:tbl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oto Serif" w:cs="Times New Roman" w:eastAsia="Calibri" w:hAnsi="Noto Serif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Noto Serif" w:cs="Times New Roman" w:eastAsia="Times New Roman" w:hAnsi="Noto Serif"/>
          <w:b/>
          <w:color w:val="000000"/>
          <w:sz w:val="28"/>
          <w:szCs w:val="20"/>
          <w:lang w:eastAsia="ru-RU"/>
        </w:rPr>
      </w:pPr>
      <w:r>
        <w:rPr>
          <w:rFonts w:ascii="Noto Serif" w:cs="Times New Roman" w:eastAsia="Times New Roman" w:hAnsi="Noto Serif"/>
          <w:b/>
          <w:color w:val="000000"/>
          <w:sz w:val="28"/>
          <w:szCs w:val="20"/>
          <w:lang w:eastAsia="ru-RU"/>
        </w:rPr>
        <w:t>4.Содержание учебного предмета.</w:t>
      </w:r>
    </w:p>
    <w:p>
      <w:pPr>
        <w:pStyle w:val="style0"/>
        <w:spacing w:before="280" w:after="0" w:lineRule="auto" w:line="240"/>
        <w:rPr>
          <w:rFonts w:ascii="Noto Serif" w:cs="Calibri" w:eastAsia="Times New Roman" w:hAnsi="Noto Serif"/>
          <w:sz w:val="28"/>
          <w:szCs w:val="28"/>
          <w:lang w:eastAsia="ar-SA"/>
        </w:rPr>
      </w:pPr>
    </w:p>
    <w:tbl>
      <w:tblPr>
        <w:tblW w:w="1437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295"/>
        <w:gridCol w:w="6095"/>
        <w:gridCol w:w="4111"/>
      </w:tblGrid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Основные вопросы, изучаемые в данном разделе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Контрольные работы</w:t>
            </w:r>
          </w:p>
        </w:tc>
      </w:tr>
      <w:tr>
        <w:tblPrEx/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Welcome back! C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возвращением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School days!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Школьные дни!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Family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moments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! Семейные моменты!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Всё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что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я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люблю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Come in and play!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Мир  увлечений!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Furry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friends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! Пушистые друзья!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Home, sweet home!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Милый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дом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A day off!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Выходной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день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Day by day!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День за днем!</w:t>
            </w: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</w:p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8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7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7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10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7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eastAsia="ar-SA"/>
              </w:rPr>
              <w:t>6</w:t>
            </w:r>
            <w:r>
              <w:rPr>
                <w:rFonts w:ascii="Noto Serif" w:cs="Calibri" w:eastAsia="Times New Roman" w:hAnsi="Noto Serif"/>
                <w:b/>
                <w:iCs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Знакомство, приветствие  и прощание, английский алфавит, чтение буквосочетаний, запись английских букв.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Школьные принадлежности, названия школьных предметов, знакомство с апострофом и его применением, цифры от 11 до 20.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Предметы мебели, комнаты дома, чтение буквы </w:t>
            </w:r>
            <w:r>
              <w:rPr>
                <w:rFonts w:ascii="Noto Serif" w:cs="Calibri" w:eastAsia="Times New Roman" w:hAnsi="Noto Serif"/>
                <w:i/>
                <w:iCs/>
                <w:sz w:val="28"/>
                <w:szCs w:val="28"/>
                <w:lang w:eastAsia="ar-SA"/>
              </w:rPr>
              <w:t>е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 в закрытом слоге и буквосочетании </w:t>
            </w:r>
            <w:r>
              <w:rPr>
                <w:rFonts w:ascii="Noto Serif" w:cs="Calibri" w:eastAsia="Times New Roman" w:hAnsi="Noto Serif"/>
                <w:i/>
                <w:iCs/>
                <w:sz w:val="28"/>
                <w:szCs w:val="28"/>
                <w:lang w:eastAsia="ar-SA"/>
              </w:rPr>
              <w:t>ее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, знакомство с садами Великобритании и России.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Возраст и день рождения, числительные, названия продуктов, чтение буквы </w:t>
            </w:r>
            <w:r>
              <w:rPr>
                <w:rFonts w:ascii="Noto Serif" w:cs="Calibri" w:eastAsia="Times New Roman" w:hAnsi="Noto Serif"/>
                <w:i/>
                <w:iCs/>
                <w:sz w:val="28"/>
                <w:szCs w:val="28"/>
                <w:lang w:eastAsia="ar-SA"/>
              </w:rPr>
              <w:t>с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, традиционные блюда британской и русской кухни.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Названия игрушек, чтение буквы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o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 в закрытом и открытом слоге.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Названия животных, структура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I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can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, чтение буквы 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i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 ,числительные до 100, любимые домашние животные Великобритании и России.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Названия и местоположение игрушек, предлоги, части лица, чтение буквы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y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, любимые игрушки британских детей.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 xml:space="preserve">Названия одежды, погода, времена года, каникулы, чтение буквосочетания 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val="en-US" w:eastAsia="ar-SA"/>
              </w:rPr>
              <w:t>ck</w:t>
            </w: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, традиционные места отдыха в Великобритании и России.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Закрепление изученной лексики; настоящее продолженное время.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after="0"/>
              <w:jc w:val="both"/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iCs/>
                <w:sz w:val="28"/>
                <w:szCs w:val="28"/>
                <w:lang w:eastAsia="ar-SA"/>
              </w:rPr>
              <w:t>4 контрольные работы в конце каждого триместра:  по чтению, лексике и грамматике, говорению, аудированию.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jc w:val="center"/>
        <w:rPr>
          <w:rFonts w:ascii="Noto Serif" w:cs="Times New Roman" w:eastAsia="Times New Roman" w:hAnsi="Noto Serif"/>
          <w:b/>
          <w:color w:val="000000"/>
          <w:sz w:val="28"/>
          <w:szCs w:val="20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Noto Serif" w:cs="Times New Roman" w:eastAsia="Times New Roman" w:hAnsi="Noto Serif"/>
          <w:b/>
          <w:color w:val="000000"/>
          <w:sz w:val="28"/>
          <w:szCs w:val="20"/>
          <w:lang w:eastAsia="ru-RU"/>
        </w:rPr>
      </w:pPr>
      <w:r>
        <w:rPr>
          <w:rFonts w:ascii="Noto Serif" w:cs="Times New Roman" w:eastAsia="Times New Roman" w:hAnsi="Noto Serif"/>
          <w:b/>
          <w:color w:val="000000"/>
          <w:sz w:val="28"/>
          <w:szCs w:val="20"/>
          <w:lang w:eastAsia="ru-RU"/>
        </w:rPr>
        <w:t>5.Тематическое планирование.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877"/>
        <w:gridCol w:w="3969"/>
      </w:tblGrid>
      <w:tr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Количество часов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1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Welcome back! C 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  <w:t>возвращением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2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2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School days! 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  <w:t>Школьные дни!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8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3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Family moments! 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  <w:t>Семейные моменты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9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4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  <w:t>Всё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eastAsia="ar-SA"/>
              </w:rPr>
              <w:t>что я люблю</w:t>
            </w:r>
            <w:r>
              <w:rPr>
                <w:rFonts w:ascii="Noto Serif" w:cs="Calibri" w:eastAsia="Times New Roman" w:hAnsi="Noto Serif"/>
                <w:bCs/>
                <w:sz w:val="28"/>
                <w:szCs w:val="28"/>
                <w:lang w:val="en-US" w:eastAsia="ar-SA"/>
              </w:rPr>
              <w:t xml:space="preserve">! 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7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5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Come in and play!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Мир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увлечений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7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6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Furry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friends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! Пушистые друзья!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10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7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Home, sweet home!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Милый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дом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9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8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A day off!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Выходной день!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7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9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 xml:space="preserve">Day by day! 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День за днем!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  <w:lang w:val="en-US"/>
              </w:rPr>
              <w:t>9</w:t>
            </w:r>
          </w:p>
        </w:tc>
      </w:tr>
      <w:tr>
        <w:tblPrEx/>
        <w:trPr>
          <w:trHeight w:val="448" w:hRule="atLeast"/>
        </w:trPr>
        <w:tc>
          <w:tcPr>
            <w:tcW w:w="2187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b/>
                <w:sz w:val="28"/>
                <w:szCs w:val="28"/>
              </w:rPr>
            </w:pPr>
            <w:r>
              <w:rPr>
                <w:rFonts w:ascii="Noto Serif" w:hAnsi="Noto Serif"/>
                <w:b/>
                <w:sz w:val="28"/>
                <w:szCs w:val="28"/>
              </w:rPr>
              <w:t>Всего:</w:t>
            </w:r>
          </w:p>
        </w:tc>
        <w:tc>
          <w:tcPr>
            <w:tcW w:w="787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</w:pP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ascii="Noto Serif" w:hAnsi="Noto Serif"/>
                <w:sz w:val="28"/>
                <w:szCs w:val="28"/>
              </w:rPr>
            </w:pPr>
            <w:r>
              <w:rPr>
                <w:rFonts w:ascii="Noto Serif" w:hAnsi="Noto Serif"/>
                <w:sz w:val="28"/>
                <w:szCs w:val="28"/>
              </w:rPr>
              <w:t>6</w:t>
            </w:r>
            <w:r>
              <w:rPr>
                <w:rFonts w:ascii="Noto Serif" w:hAnsi="Noto Serif"/>
                <w:sz w:val="28"/>
                <w:szCs w:val="28"/>
                <w:lang w:val="en-US"/>
              </w:rPr>
              <w:t xml:space="preserve">8 </w:t>
            </w:r>
          </w:p>
        </w:tc>
      </w:tr>
    </w:tbl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</w:p>
    <w:p>
      <w:pPr>
        <w:pStyle w:val="style0"/>
        <w:jc w:val="center"/>
        <w:rPr>
          <w:rFonts w:ascii="Noto Serif" w:hAnsi="Noto Serif"/>
          <w:b/>
          <w:sz w:val="28"/>
          <w:szCs w:val="28"/>
        </w:rPr>
      </w:pPr>
      <w:r>
        <w:rPr>
          <w:rFonts w:ascii="Noto Serif" w:hAnsi="Noto Serif"/>
          <w:b/>
          <w:sz w:val="28"/>
          <w:szCs w:val="28"/>
        </w:rPr>
        <w:t>6. Приложение «Календарно-тематическое планирование».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993"/>
        <w:gridCol w:w="1701"/>
        <w:gridCol w:w="1701"/>
        <w:gridCol w:w="4819"/>
      </w:tblGrid>
      <w:tr>
        <w:trPr>
          <w:trHeight w:val="546" w:hRule="atLeast"/>
        </w:trPr>
        <w:tc>
          <w:tcPr>
            <w:tcW w:w="850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cs="Calibri" w:eastAsia="Times New Roman" w:hAnsi="PT Astra Serif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  <w:t>Тема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  <w:t xml:space="preserve"> урока</w:t>
            </w:r>
          </w:p>
        </w:tc>
        <w:tc>
          <w:tcPr>
            <w:tcW w:w="993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819" w:type="dxa"/>
            <w:vMerge w:val="restart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Корректировка (проведенная коррекция, причины)</w:t>
            </w:r>
          </w:p>
        </w:tc>
      </w:tr>
      <w:tr>
        <w:tblPrEx/>
        <w:trPr>
          <w:trHeight w:val="687" w:hRule="atLeast"/>
        </w:trPr>
        <w:tc>
          <w:tcPr>
            <w:tcW w:w="850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4819" w:type="dxa"/>
            <w:vMerge w:val="continue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483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1(1)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Вводный модуль.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Welcome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back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!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C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возвращением!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Приятно познакомиться!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г-1.09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2(2)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Летние фотографии.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г-3.09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3е-6.09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081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1(3)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Модуль 1.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School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>days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! Школьные дни!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Снова в школу!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г-8.09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3е-9.09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2(4)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Школьные принадлежности.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г-10.09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3е-13.09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3(5)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Школьные предметы.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г-15.0</w:t>
            </w: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3е-16.09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732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4(6)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Цифры 1-20.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3г-17.09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3е-20.09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732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5(7)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г-22.09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3е-23.09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274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6(8)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Школы в Великобритании.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 w:lineRule="auto" w:line="240"/>
              <w:contextualSpacing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г-24.09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 w:lineRule="auto" w:line="240"/>
              <w:contextualSpacing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3е-27.09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593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7(9)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г-29.09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3е-30.09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8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«Моя школа».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г-1.10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3е-4.10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 xml:space="preserve">Модуль 2. 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>Fa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val="en-US" w:eastAsia="ru-RU"/>
              </w:rPr>
              <w:t>mily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val="en-US" w:eastAsia="ru-RU"/>
              </w:rPr>
              <w:t>moments</w:t>
            </w:r>
            <w:r>
              <w:rPr>
                <w:rFonts w:ascii="Noto Serif" w:cs="Times New Roman" w:eastAsia="Times New Roman" w:hAnsi="Noto Serif"/>
                <w:b/>
                <w:bCs/>
                <w:color w:val="000000"/>
                <w:sz w:val="28"/>
                <w:szCs w:val="28"/>
                <w:lang w:eastAsia="ru-RU"/>
              </w:rPr>
              <w:t>! Семейные моменты!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  <w:t>Семейное дерево.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г-6.10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3е-7.10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391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Притяжательные местоимения.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г-8.10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3е-18.10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391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Счастливая семья.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г-20.10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3е-21.10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г-22.10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3е-25.10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 Моё семейное дерево».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3г-27.10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3е-28.10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чтения.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г-29.10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br/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г-3.11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3е-4.11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8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г-5.1</w:t>
            </w: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3е-6.11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(19)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аудирования.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г-10.11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3е-8.11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contextualSpacing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 3.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  <w:r>
              <w:rPr>
                <w:rFonts w:ascii="Noto Serif" w:cs="Calibri" w:eastAsia="Times New Roman" w:hAnsi="Noto Serif"/>
                <w:b/>
                <w:bCs/>
                <w:sz w:val="28"/>
                <w:szCs w:val="28"/>
                <w:lang w:eastAsia="ar-SA"/>
              </w:rPr>
              <w:t>Всё, что я люблю!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contextualSpacing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Любимая еда.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г-12.11</w:t>
            </w:r>
          </w:p>
          <w:p>
            <w:pPr>
              <w:pStyle w:val="style0"/>
              <w:widowControl w:val="false"/>
              <w:autoSpaceDE w:val="false"/>
              <w:snapToGrid w:val="false"/>
              <w:spacing w:after="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3е-11.11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533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Еда для школы.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г-17.11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3е-15.11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Местоимения 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some/any.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г-19.11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3е-18.11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 3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3е-29.11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Что ты любишь есть?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г-3.12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3е-2.12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3г-8.12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3е-6.12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«Фестиваль мороженого».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г-10.12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3е-9.12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063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 4.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Come in and play!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Мир увлечений!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Игрушки для Бетси.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3г-15.12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3е-13.12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Неопределенный артикль 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a/an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г-17.12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3е-16.12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(29)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Указательные местоимения.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г-22.12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3е-20.12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(30)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Моя игровая комната.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г-24.12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3е-23.12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(31)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«Письмо Деду Морозу».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г-29.12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3е-27.12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(32)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г-12.01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3е-30.12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279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(33)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г-14.01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3е-10.01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62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 (34)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 xml:space="preserve">Модуль 5.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Furry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friends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! Пушистые друзья!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Введение новой лексики.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г-19.01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3е-13.01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629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(35)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1162"/>
              </w:tabs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Забавная корова.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г-21.01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3е-17.01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 (36)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Исключения множественного числа существительных.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г-26.01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3е-20.01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 (37)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Цифры 20-50.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г-28.01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3е-24.01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 (38)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Контроль чтения. 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г-2.02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3е-27.01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 (39)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г-4.02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3е-31.01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 (40)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г-9.02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8 (41)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аудирования.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г-11.</w:t>
            </w: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3е-7.02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9 (42)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Игрушечный солдатик. 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г-16.02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3е-10.02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10 (43)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«Мой пушистый друг».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г-18.02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3е-14.02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 (44)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val="en-US" w:eastAsia="ru-RU"/>
              </w:rPr>
              <w:t xml:space="preserve"> 6.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Home, sweet home!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Милый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>дом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!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erif" w:cs="Times New Roman" w:eastAsia="Times New Roman" w:hAnsi="Noto Serif"/>
                <w:color w:val="000000"/>
                <w:sz w:val="28"/>
                <w:szCs w:val="28"/>
                <w:lang w:eastAsia="ru-RU"/>
              </w:rPr>
              <w:t>Комнаты в доме.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3г-2.03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3е-17.02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(45)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Предлоги места.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г-4.03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3е-28.02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 (46)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Мебель в доме.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г-5.03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3е-3.03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(47)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Формы множественного числа существительных.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г-9.03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3е-7.03</w:t>
            </w: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 (48)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Выражения 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There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is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/</w:t>
            </w: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are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г-11.03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3е-10.03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 (49)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Дома в Великобритании.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г-16.03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3е-14.03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 (50)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 6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г-18.03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3е-17.03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8 (51)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г-23.03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3е-21.03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9 (52)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«Мой дом».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г-25.03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3е-24.03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(53)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Times New Roman" w:eastAsia="Times New Roman" w:hAnsi="Noto Serif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7.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A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off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! Выходной день! 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Мы весело поводим время!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3г-30.03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3е-28.03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  (54)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 xml:space="preserve"> Настоящее продолженное время.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3е-31.03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 (55)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Играем в  парке!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г-6.04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3е-4.04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(56)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В королевском парке.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г-8.04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3е-7.04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 (57)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 7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г-20.04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3е-18.04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547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 (58)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г-22.04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3е-21.04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 (59)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Проект «Занятия в свободное время».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г-27.04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3е-25.04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1 (60)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Модуль 8.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by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val="en-US" w:eastAsia="ar-SA"/>
              </w:rPr>
              <w:t>day</w:t>
            </w:r>
            <w:r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  <w:t xml:space="preserve">! День за днем! </w:t>
            </w:r>
          </w:p>
          <w:p>
            <w:pPr>
              <w:pStyle w:val="style0"/>
              <w:spacing w:after="0"/>
              <w:jc w:val="center"/>
              <w:rPr>
                <w:rFonts w:ascii="Noto Serif" w:cs="Calibri" w:eastAsia="Times New Roman" w:hAnsi="Noto Serif"/>
                <w:b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Дни недели.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г-29.04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3е-28.04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2 (61)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Расписание занятий на неделю.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г-4.05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3 (62)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чтения.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г-6.0</w:t>
            </w: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3е-5.05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4 (63)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г-11.05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3е-12.05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5 (64)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г-13.05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3е-16.05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6 (65)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Контроль аудирования.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3г-18.05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3е-19.05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7 (66)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Игрушечный солдатик. 8 часть.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г-20.05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3е-23.05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8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(67)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Любимые мультфильмы.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г-25.05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3е-26.05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  <w:tr>
        <w:tblPrEx/>
        <w:trPr>
          <w:trHeight w:val="150" w:hRule="atLeast"/>
        </w:trPr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9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(68)</w:t>
            </w:r>
          </w:p>
        </w:tc>
        <w:tc>
          <w:tcPr>
            <w:tcW w:w="3969" w:type="dxa"/>
            <w:tcBorders/>
            <w:shd w:val="clear" w:color="auto" w:fill="auto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Times New Roman" w:hAnsi="Noto Serif"/>
                <w:sz w:val="28"/>
                <w:szCs w:val="28"/>
                <w:lang w:val="en-US" w:eastAsia="ar-SA"/>
              </w:rPr>
              <w:t>Закрепление тем</w:t>
            </w:r>
            <w:r>
              <w:rPr>
                <w:rFonts w:ascii="Noto Serif" w:cs="Calibri" w:eastAsia="Times New Roman" w:hAnsi="Noto Serif"/>
                <w:sz w:val="28"/>
                <w:szCs w:val="28"/>
                <w:lang w:eastAsia="ar-SA"/>
              </w:rPr>
              <w:t>ы.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  <w:t>3</w:t>
            </w: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г-27.05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  <w:r>
              <w:rPr>
                <w:rFonts w:ascii="Noto Serif" w:cs="Calibri" w:eastAsia="Calibri" w:hAnsi="Noto Serif"/>
                <w:sz w:val="28"/>
                <w:szCs w:val="28"/>
                <w:lang w:val="en-US" w:eastAsia="ar-SA"/>
              </w:rPr>
              <w:t>3е-30.05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Noto Serif" w:cs="Calibri" w:eastAsia="Calibri" w:hAnsi="Noto Serif"/>
                <w:sz w:val="28"/>
                <w:szCs w:val="28"/>
                <w:lang w:eastAsia="ar-SA"/>
              </w:rPr>
            </w:pPr>
          </w:p>
        </w:tc>
      </w:tr>
    </w:tbl>
    <w:p>
      <w:pPr>
        <w:pStyle w:val="style0"/>
        <w:spacing w:after="0"/>
        <w:rPr>
          <w:rFonts w:ascii="Noto Serif" w:cs="Calibri" w:eastAsia="Times New Roman" w:hAnsi="Noto Serif"/>
          <w:sz w:val="28"/>
          <w:szCs w:val="28"/>
          <w:lang w:eastAsia="ar-SA"/>
        </w:rPr>
      </w:pPr>
    </w:p>
    <w:p>
      <w:pPr>
        <w:pStyle w:val="style0"/>
        <w:spacing w:after="0"/>
        <w:rPr>
          <w:rFonts w:ascii="Noto Serif" w:cs="Calibri" w:eastAsia="Times New Roman" w:hAnsi="Noto Serif"/>
          <w:sz w:val="28"/>
          <w:szCs w:val="28"/>
          <w:lang w:eastAsia="ar-SA"/>
        </w:rPr>
      </w:pPr>
    </w:p>
    <w:p>
      <w:pPr>
        <w:pStyle w:val="style0"/>
        <w:spacing w:after="0"/>
        <w:rPr>
          <w:rFonts w:ascii="Noto Serif" w:cs="Calibri" w:eastAsia="Times New Roman" w:hAnsi="Noto Serif"/>
          <w:sz w:val="28"/>
          <w:szCs w:val="28"/>
          <w:lang w:eastAsia="ar-SA"/>
        </w:rPr>
      </w:pPr>
    </w:p>
    <w:p>
      <w:pPr>
        <w:pStyle w:val="style0"/>
        <w:spacing w:after="0"/>
        <w:rPr>
          <w:rFonts w:ascii="Noto Serif" w:cs="Calibri" w:eastAsia="Times New Roman" w:hAnsi="Noto Serif"/>
          <w:sz w:val="28"/>
          <w:szCs w:val="28"/>
          <w:lang w:eastAsia="ar-SA"/>
        </w:rPr>
      </w:pPr>
    </w:p>
    <w:sectPr>
      <w:pgSz w:w="16838" w:h="11906" w:orient="landscape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2040503050000030202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PT Astra Serif"/>
    <w:panose1 w:val="020a0603040000020204"/>
    <w:charset w:val="cc"/>
    <w:family w:val="roman"/>
    <w:pitch w:val="variable"/>
    <w:sig w:usb0="A00002EF" w:usb1="5000204B" w:usb2="00000020" w:usb3="00000000" w:csb0="00000097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leader="none" w:pos="0"/>
        </w:tabs>
        <w:ind w:left="1065" w:hanging="705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left" w:leader="none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left" w:leader="none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leader="none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leader="none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leader="none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leader="none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leader="none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leader="none" w:pos="0"/>
        </w:tabs>
        <w:ind w:left="6480" w:hanging="180"/>
      </w:pPr>
    </w:lvl>
  </w:abstractNum>
  <w:abstractNum w:abstractNumId="1">
    <w:nsid w:val="00000001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2">
    <w:nsid w:val="00000002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4">
    <w:nsid w:val="00000004"/>
    <w:multiLevelType w:val="hybridMultilevel"/>
    <w:tmpl w:val="835039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7828AB2"/>
    <w:lvl w:ilvl="0" w:tplc="760E7B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830E5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2F60F3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cs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cs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cs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cs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Times New Roman" w:cs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cs="Times New Roman" w:hAnsi="Times New Roman" w:hint="default"/>
      </w:rPr>
    </w:lvl>
  </w:abstractNum>
  <w:abstractNum w:abstractNumId="9">
    <w:nsid w:val="00000009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AD439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AA47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B84C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0000000E"/>
    <w:multiLevelType w:val="hybridMultilevel"/>
    <w:tmpl w:val="3E96932A"/>
    <w:lvl w:ilvl="0" w:tplc="122EE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EE746EE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1"/>
    <w:multiLevelType w:val="hybridMultilevel"/>
    <w:tmpl w:val="718A2B7C"/>
    <w:lvl w:ilvl="0" w:tplc="122EE53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>
    <w:nsid w:val="00000012"/>
    <w:multiLevelType w:val="hybridMultilevel"/>
    <w:tmpl w:val="8AEC1D6A"/>
    <w:lvl w:ilvl="0" w:tplc="EBFCAAA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A608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multilevel"/>
    <w:tmpl w:val="C9184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00000016"/>
    <w:multiLevelType w:val="hybridMultilevel"/>
    <w:tmpl w:val="1F9274A6"/>
    <w:lvl w:ilvl="0" w:tplc="653882E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AB41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F1BE9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0000001B"/>
    <w:multiLevelType w:val="hybridMultilevel"/>
    <w:tmpl w:val="8DC0A6B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>
    <w:nsid w:val="0000001C"/>
    <w:multiLevelType w:val="hybridMultilevel"/>
    <w:tmpl w:val="19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2F60F3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cs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cs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cs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cs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Times New Roman" w:cs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cs="Times New Roman" w:hAnsi="Times New Roman" w:hint="default"/>
      </w:rPr>
    </w:lvl>
  </w:abstractNum>
  <w:abstractNum w:abstractNumId="30">
    <w:nsid w:val="0000001E"/>
    <w:multiLevelType w:val="multilevel"/>
    <w:tmpl w:val="6F48A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0000001F"/>
    <w:multiLevelType w:val="hybridMultilevel"/>
    <w:tmpl w:val="9EA6C08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multilevel"/>
    <w:tmpl w:val="C416265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4">
    <w:nsid w:val="00000022"/>
    <w:multiLevelType w:val="hybridMultilevel"/>
    <w:tmpl w:val="0316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C8CE10F6"/>
    <w:lvl w:ilvl="0" w:tplc="ED848E82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12221B8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79EAD6C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766461CA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F342CC82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2FC870AA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B188331E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6562C41E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354272FA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cs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DF6CECFE"/>
    <w:lvl w:ilvl="0" w:tplc="122EE53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8">
    <w:nsid w:val="0000002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373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F2A09632"/>
    <w:lvl w:ilvl="0" w:tplc="0419000F">
      <w:start w:val="1"/>
      <w:numFmt w:val="decimal"/>
      <w:lvlText w:val="%1."/>
      <w:lvlJc w:val="left"/>
      <w:pPr>
        <w:ind w:left="6413" w:hanging="360"/>
      </w:pPr>
    </w:lvl>
    <w:lvl w:ilvl="1" w:tplc="04190019" w:tentative="1">
      <w:start w:val="1"/>
      <w:numFmt w:val="lowerLetter"/>
      <w:lvlText w:val="%2."/>
      <w:lvlJc w:val="left"/>
      <w:pPr>
        <w:ind w:left="7133" w:hanging="360"/>
      </w:pPr>
    </w:lvl>
    <w:lvl w:ilvl="2" w:tplc="0419001B" w:tentative="1">
      <w:start w:val="1"/>
      <w:numFmt w:val="lowerRoman"/>
      <w:lvlText w:val="%3."/>
      <w:lvlJc w:val="right"/>
      <w:pPr>
        <w:ind w:left="7853" w:hanging="180"/>
      </w:pPr>
    </w:lvl>
    <w:lvl w:ilvl="3" w:tplc="0419000F" w:tentative="1">
      <w:start w:val="1"/>
      <w:numFmt w:val="decimal"/>
      <w:lvlText w:val="%4."/>
      <w:lvlJc w:val="left"/>
      <w:pPr>
        <w:ind w:left="8573" w:hanging="360"/>
      </w:pPr>
    </w:lvl>
    <w:lvl w:ilvl="4" w:tplc="04190019" w:tentative="1">
      <w:start w:val="1"/>
      <w:numFmt w:val="lowerLetter"/>
      <w:lvlText w:val="%5."/>
      <w:lvlJc w:val="left"/>
      <w:pPr>
        <w:ind w:left="9293" w:hanging="360"/>
      </w:pPr>
    </w:lvl>
    <w:lvl w:ilvl="5" w:tplc="0419001B" w:tentative="1">
      <w:start w:val="1"/>
      <w:numFmt w:val="lowerRoman"/>
      <w:lvlText w:val="%6."/>
      <w:lvlJc w:val="right"/>
      <w:pPr>
        <w:ind w:left="10013" w:hanging="180"/>
      </w:pPr>
    </w:lvl>
    <w:lvl w:ilvl="6" w:tplc="0419000F" w:tentative="1">
      <w:start w:val="1"/>
      <w:numFmt w:val="decimal"/>
      <w:lvlText w:val="%7."/>
      <w:lvlJc w:val="left"/>
      <w:pPr>
        <w:ind w:left="10733" w:hanging="360"/>
      </w:pPr>
    </w:lvl>
    <w:lvl w:ilvl="7" w:tplc="04190019" w:tentative="1">
      <w:start w:val="1"/>
      <w:numFmt w:val="lowerLetter"/>
      <w:lvlText w:val="%8."/>
      <w:lvlJc w:val="left"/>
      <w:pPr>
        <w:ind w:left="11453" w:hanging="360"/>
      </w:pPr>
    </w:lvl>
    <w:lvl w:ilvl="8" w:tplc="0419001B" w:tentative="1">
      <w:start w:val="1"/>
      <w:numFmt w:val="lowerRoman"/>
      <w:lvlText w:val="%9."/>
      <w:lvlJc w:val="right"/>
      <w:pPr>
        <w:ind w:left="12173" w:hanging="180"/>
      </w:pPr>
    </w:lvl>
  </w:abstractNum>
  <w:abstractNum w:abstractNumId="42">
    <w:nsid w:val="0000002A"/>
    <w:multiLevelType w:val="hybridMultilevel"/>
    <w:tmpl w:val="A31016D4"/>
    <w:lvl w:ilvl="0" w:tplc="42C85F34">
      <w:start w:val="1"/>
      <w:numFmt w:val="bullet"/>
      <w:lvlText w:val=""/>
      <w:lvlJc w:val="left"/>
      <w:pPr>
        <w:tabs>
          <w:tab w:val="left" w:leader="none" w:pos="567"/>
        </w:tabs>
        <w:ind w:left="567" w:hanging="567"/>
      </w:pPr>
      <w:rPr>
        <w:rFonts w:ascii="Symbol" w:cs="Times New Roman" w:eastAsia="Times New Roman" w:hAnsi="Symbol" w:hint="default"/>
      </w:rPr>
    </w:lvl>
    <w:lvl w:ilvl="1" w:tplc="0DF484DE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3">
    <w:nsid w:val="0000002B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7682EFF2"/>
    <w:lvl w:ilvl="0" w:tplc="122EE53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0000002D"/>
    <w:multiLevelType w:val="hybridMultilevel"/>
    <w:tmpl w:val="3C10AB5A"/>
    <w:lvl w:ilvl="0" w:tplc="AFA2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000002E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0C1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7FBE44F6"/>
    <w:lvl w:ilvl="0" w:tplc="F6BC21C8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42"/>
  </w:num>
  <w:num w:numId="5">
    <w:abstractNumId w:val="49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20"/>
  </w:num>
  <w:num w:numId="11">
    <w:abstractNumId w:val="40"/>
  </w:num>
  <w:num w:numId="12">
    <w:abstractNumId w:val="12"/>
  </w:num>
  <w:num w:numId="13">
    <w:abstractNumId w:val="30"/>
  </w:num>
  <w:num w:numId="14">
    <w:abstractNumId w:val="7"/>
  </w:num>
  <w:num w:numId="15">
    <w:abstractNumId w:val="41"/>
  </w:num>
  <w:num w:numId="16">
    <w:abstractNumId w:val="29"/>
  </w:num>
  <w:num w:numId="17">
    <w:abstractNumId w:val="8"/>
  </w:num>
  <w:num w:numId="18">
    <w:abstractNumId w:val="26"/>
  </w:num>
  <w:num w:numId="19">
    <w:abstractNumId w:val="16"/>
  </w:num>
  <w:num w:numId="20">
    <w:abstractNumId w:val="45"/>
  </w:num>
  <w:num w:numId="21">
    <w:abstractNumId w:val="27"/>
  </w:num>
  <w:num w:numId="22">
    <w:abstractNumId w:val="18"/>
  </w:num>
  <w:num w:numId="23">
    <w:abstractNumId w:val="33"/>
  </w:num>
  <w:num w:numId="24">
    <w:abstractNumId w:val="47"/>
  </w:num>
  <w:num w:numId="25">
    <w:abstractNumId w:val="34"/>
  </w:num>
  <w:num w:numId="26">
    <w:abstractNumId w:val="5"/>
  </w:num>
  <w:num w:numId="27">
    <w:abstractNumId w:val="44"/>
  </w:num>
  <w:num w:numId="28">
    <w:abstractNumId w:val="17"/>
  </w:num>
  <w:num w:numId="29">
    <w:abstractNumId w:val="37"/>
  </w:num>
  <w:num w:numId="30">
    <w:abstractNumId w:val="14"/>
  </w:num>
  <w:num w:numId="31">
    <w:abstractNumId w:val="11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24"/>
  </w:num>
  <w:num w:numId="37">
    <w:abstractNumId w:val="38"/>
  </w:num>
  <w:num w:numId="38">
    <w:abstractNumId w:val="19"/>
  </w:num>
  <w:num w:numId="39">
    <w:abstractNumId w:val="48"/>
  </w:num>
  <w:num w:numId="40">
    <w:abstractNumId w:val="43"/>
  </w:num>
  <w:num w:numId="41">
    <w:abstractNumId w:val="4"/>
  </w:num>
  <w:num w:numId="42">
    <w:abstractNumId w:val="39"/>
  </w:num>
  <w:num w:numId="43">
    <w:abstractNumId w:val="46"/>
  </w:num>
  <w:num w:numId="44">
    <w:abstractNumId w:val="31"/>
  </w:num>
  <w:num w:numId="45">
    <w:abstractNumId w:val="25"/>
  </w:num>
  <w:num w:numId="46">
    <w:abstractNumId w:val="6"/>
  </w:num>
  <w:num w:numId="47">
    <w:abstractNumId w:val="36"/>
  </w:num>
  <w:num w:numId="48">
    <w:abstractNumId w:val="35"/>
  </w:num>
  <w:num w:numId="49">
    <w:abstractNumId w:val="28"/>
  </w:num>
  <w:num w:numId="50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1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7">
    <w:name w:val="apple-converted-space"/>
    <w:basedOn w:val="style65"/>
    <w:next w:val="style4097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098">
    <w:name w:val="Font Style12"/>
    <w:basedOn w:val="style65"/>
    <w:next w:val="style4098"/>
    <w:uiPriority w:val="99"/>
    <w:rPr>
      <w:rFonts w:ascii="Times New Roman" w:cs="Times New Roman" w:hAnsi="Times New Roman"/>
      <w:spacing w:val="-10"/>
      <w:sz w:val="24"/>
      <w:szCs w:val="24"/>
    </w:rPr>
  </w:style>
  <w:style w:type="numbering" w:customStyle="1" w:styleId="style4099">
    <w:name w:val="Нет списка1"/>
    <w:next w:val="style107"/>
    <w:uiPriority w:val="99"/>
    <w:pPr/>
  </w:style>
  <w:style w:type="character" w:customStyle="1" w:styleId="style4100">
    <w:name w:val="WW8Num1z0"/>
    <w:next w:val="style4100"/>
    <w:rPr>
      <w:b w:val="false"/>
      <w:bCs w:val="false"/>
    </w:rPr>
  </w:style>
  <w:style w:type="character" w:customStyle="1" w:styleId="style4101">
    <w:name w:val="Основной шрифт абзаца1"/>
    <w:next w:val="style4101"/>
  </w:style>
  <w:style w:type="character" w:customStyle="1" w:styleId="style4102">
    <w:name w:val="Текст выноски Знак"/>
    <w:next w:val="style4102"/>
    <w:rPr>
      <w:rFonts w:ascii="Tahoma" w:cs="Tahoma" w:hAnsi="Tahoma"/>
      <w:sz w:val="16"/>
      <w:szCs w:val="16"/>
    </w:rPr>
  </w:style>
  <w:style w:type="paragraph" w:customStyle="1" w:styleId="style4103">
    <w:name w:val="Заголовок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  <w:lang w:eastAsia="ar-SA"/>
    </w:rPr>
  </w:style>
  <w:style w:type="paragraph" w:styleId="style66">
    <w:name w:val="Body Text"/>
    <w:basedOn w:val="style0"/>
    <w:next w:val="style66"/>
    <w:link w:val="style4104"/>
    <w:pPr>
      <w:spacing w:after="120"/>
    </w:pPr>
    <w:rPr>
      <w:rFonts w:ascii="Calibri" w:cs="Calibri" w:eastAsia="Calibri" w:hAnsi="Calibri"/>
      <w:lang w:eastAsia="ar-SA"/>
    </w:rPr>
  </w:style>
  <w:style w:type="character" w:customStyle="1" w:styleId="style4104">
    <w:name w:val="Основной текст Знак"/>
    <w:basedOn w:val="style65"/>
    <w:next w:val="style4104"/>
    <w:link w:val="style66"/>
    <w:rPr>
      <w:rFonts w:ascii="Calibri" w:cs="Calibri" w:eastAsia="Calibri" w:hAnsi="Calibri"/>
      <w:lang w:eastAsia="ar-SA"/>
    </w:rPr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105">
    <w:name w:val="Название1"/>
    <w:basedOn w:val="style0"/>
    <w:next w:val="style4105"/>
    <w:pPr>
      <w:suppressLineNumbers/>
      <w:spacing w:before="120" w:after="120"/>
    </w:pPr>
    <w:rPr>
      <w:rFonts w:ascii="Calibri" w:cs="Mangal" w:eastAsia="Calibri" w:hAnsi="Calibri"/>
      <w:i/>
      <w:iCs/>
      <w:sz w:val="24"/>
      <w:szCs w:val="24"/>
      <w:lang w:eastAsia="ar-SA"/>
    </w:rPr>
  </w:style>
  <w:style w:type="paragraph" w:customStyle="1" w:styleId="style4106">
    <w:name w:val="Указатель1"/>
    <w:basedOn w:val="style0"/>
    <w:next w:val="style4106"/>
    <w:pPr>
      <w:suppressLineNumbers/>
    </w:pPr>
    <w:rPr>
      <w:rFonts w:ascii="Calibri" w:cs="Mangal" w:eastAsia="Calibri" w:hAnsi="Calibri"/>
      <w:lang w:eastAsia="ar-SA"/>
    </w:rPr>
  </w:style>
  <w:style w:type="paragraph" w:styleId="style157">
    <w:name w:val="No Spacing"/>
    <w:next w:val="style157"/>
    <w:qFormat/>
    <w:pPr>
      <w:suppressAutoHyphens/>
      <w:spacing w:after="0" w:lineRule="auto" w:line="240"/>
    </w:pPr>
    <w:rPr>
      <w:rFonts w:ascii="Calibri" w:cs="Calibri" w:eastAsia="Calibri" w:hAnsi="Calibri"/>
      <w:lang w:eastAsia="ar-SA"/>
    </w:rPr>
  </w:style>
  <w:style w:type="paragraph" w:styleId="style153">
    <w:name w:val="Balloon Text"/>
    <w:basedOn w:val="style0"/>
    <w:next w:val="style153"/>
    <w:link w:val="style4107"/>
    <w:pPr>
      <w:spacing w:after="0" w:lineRule="auto" w:line="240"/>
    </w:pPr>
    <w:rPr>
      <w:rFonts w:ascii="Tahoma" w:cs="Tahoma" w:eastAsia="Calibri" w:hAnsi="Tahoma"/>
      <w:sz w:val="16"/>
      <w:szCs w:val="16"/>
      <w:lang w:eastAsia="ar-SA"/>
    </w:rPr>
  </w:style>
  <w:style w:type="character" w:customStyle="1" w:styleId="style4107">
    <w:name w:val="Текст выноски Знак1"/>
    <w:basedOn w:val="style65"/>
    <w:next w:val="style4107"/>
    <w:link w:val="style153"/>
    <w:rPr>
      <w:rFonts w:ascii="Tahoma" w:cs="Tahoma" w:eastAsia="Calibri" w:hAnsi="Tahoma"/>
      <w:sz w:val="16"/>
      <w:szCs w:val="16"/>
      <w:lang w:eastAsia="ar-SA"/>
    </w:rPr>
  </w:style>
  <w:style w:type="paragraph" w:customStyle="1" w:styleId="style4108">
    <w:name w:val="Содержимое врезки"/>
    <w:basedOn w:val="style66"/>
    <w:next w:val="style4108"/>
    <w:pPr/>
  </w:style>
  <w:style w:type="paragraph" w:customStyle="1" w:styleId="style4109">
    <w:name w:val="Содержимое таблицы"/>
    <w:basedOn w:val="style0"/>
    <w:next w:val="style4109"/>
    <w:pPr>
      <w:suppressLineNumbers/>
    </w:pPr>
    <w:rPr>
      <w:rFonts w:ascii="Calibri" w:cs="Calibri" w:eastAsia="Calibri" w:hAnsi="Calibri"/>
      <w:lang w:eastAsia="ar-SA"/>
    </w:rPr>
  </w:style>
  <w:style w:type="paragraph" w:customStyle="1" w:styleId="style4110">
    <w:name w:val="Заголовок таблицы"/>
    <w:basedOn w:val="style4109"/>
    <w:next w:val="style4110"/>
    <w:pPr>
      <w:jc w:val="center"/>
    </w:pPr>
    <w:rPr>
      <w:b/>
      <w:bCs/>
    </w:rPr>
  </w:style>
  <w:style w:type="character" w:customStyle="1" w:styleId="style4111">
    <w:name w:val="Основной текст (2)_"/>
    <w:next w:val="style4111"/>
    <w:link w:val="style4113"/>
    <w:rPr>
      <w:rFonts w:ascii="Times New Roman" w:cs="Times New Roman" w:eastAsia="Times New Roman" w:hAnsi="Times New Roman"/>
      <w:sz w:val="20"/>
      <w:szCs w:val="20"/>
      <w:shd w:val="clear" w:color="auto" w:fill="ffffff"/>
    </w:rPr>
  </w:style>
  <w:style w:type="character" w:customStyle="1" w:styleId="style4112">
    <w:name w:val="Основной текст (2) + 8;5 pt"/>
    <w:next w:val="style4112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17"/>
      <w:szCs w:val="17"/>
      <w:u w:val="none"/>
      <w:lang w:val="ru-RU" w:bidi="ru-RU" w:eastAsia="ru-RU"/>
    </w:rPr>
  </w:style>
  <w:style w:type="paragraph" w:customStyle="1" w:styleId="style4113">
    <w:name w:val="Основной текст (2)"/>
    <w:basedOn w:val="style0"/>
    <w:next w:val="style4113"/>
    <w:link w:val="style4111"/>
    <w:pPr>
      <w:shd w:val="clear" w:color="auto" w:fill="ffffff"/>
      <w:spacing w:before="120" w:after="0" w:lineRule="exact" w:line="230"/>
      <w:ind w:hanging="280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customStyle="1" w:styleId="style4114">
    <w:name w:val="Основной текст (2) + Курсив"/>
    <w:next w:val="style4114"/>
    <w:rPr>
      <w:rFonts w:ascii="Times New Roman" w:cs="Times New Roman" w:eastAsia="Times New Roman" w:hAnsi="Times New Roman"/>
      <w:b w:val="false"/>
      <w:bCs w:val="false"/>
      <w:i/>
      <w:iCs/>
      <w:smallCaps w:val="false"/>
      <w:color w:val="000000"/>
      <w:spacing w:val="0"/>
      <w:w w:val="100"/>
      <w:position w:val="0"/>
      <w:sz w:val="20"/>
      <w:szCs w:val="20"/>
      <w:u w:val="none"/>
      <w:lang w:val="ru-RU" w:bidi="ru-RU" w:eastAsia="ru-RU"/>
    </w:rPr>
  </w:style>
  <w:style w:type="character" w:customStyle="1" w:styleId="style4115">
    <w:name w:val="Основной текст (2) + 10;5 pt"/>
    <w:next w:val="style4115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1"/>
      <w:szCs w:val="21"/>
      <w:u w:val="none"/>
      <w:lang w:val="ru-RU" w:bidi="ru-RU" w:eastAsia="ru-RU"/>
    </w:rPr>
  </w:style>
  <w:style w:type="character" w:customStyle="1" w:styleId="style4116">
    <w:name w:val="dash041e_005f0431_005f044b_005f0447_005f043d_005f044b_005f0439_005f_005fchar1__char1"/>
    <w:next w:val="style4116"/>
    <w:rPr>
      <w:rFonts w:ascii="Times New Roman" w:cs="Times New Roman" w:hAnsi="Times New Roman" w:hint="default"/>
      <w:sz w:val="24"/>
      <w:szCs w:val="24"/>
      <w:u w:val="none"/>
      <w:effect w:val="none"/>
    </w:rPr>
  </w:style>
  <w:style w:type="paragraph" w:customStyle="1" w:styleId="style4117">
    <w:name w:val="c7"/>
    <w:basedOn w:val="style0"/>
    <w:next w:val="style4117"/>
    <w:pPr>
      <w:spacing w:before="90" w:after="9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18">
    <w:name w:val="Заголовок 1 Знак"/>
    <w:basedOn w:val="style65"/>
    <w:next w:val="style4118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119">
    <w:name w:val="c19"/>
    <w:basedOn w:val="style65"/>
    <w:next w:val="style4119"/>
  </w:style>
  <w:style w:type="character" w:customStyle="1" w:styleId="style4120">
    <w:name w:val="c1"/>
    <w:basedOn w:val="style65"/>
    <w:next w:val="style4120"/>
  </w:style>
  <w:style w:type="character" w:customStyle="1" w:styleId="style4121">
    <w:name w:val="c33"/>
    <w:basedOn w:val="style65"/>
    <w:next w:val="style4121"/>
  </w:style>
  <w:style w:type="paragraph" w:styleId="style31">
    <w:name w:val="header"/>
    <w:basedOn w:val="style0"/>
    <w:next w:val="style31"/>
    <w:link w:val="style412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22">
    <w:name w:val="Верхний колонтитул Знак"/>
    <w:basedOn w:val="style65"/>
    <w:next w:val="style4122"/>
    <w:link w:val="style31"/>
    <w:uiPriority w:val="99"/>
  </w:style>
  <w:style w:type="paragraph" w:styleId="style32">
    <w:name w:val="footer"/>
    <w:basedOn w:val="style0"/>
    <w:next w:val="style32"/>
    <w:link w:val="style412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23">
    <w:name w:val="Нижний колонтитул Знак"/>
    <w:basedOn w:val="style65"/>
    <w:next w:val="style4123"/>
    <w:link w:val="style32"/>
    <w:uiPriority w:val="99"/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5C3-8D19-4F55-BA88-F3C79D9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Words>3792</Words>
  <Pages>27</Pages>
  <Characters>25614</Characters>
  <Application>WPS Office</Application>
  <DocSecurity>0</DocSecurity>
  <Paragraphs>1100</Paragraphs>
  <ScaleCrop>false</ScaleCrop>
  <LinksUpToDate>false</LinksUpToDate>
  <CharactersWithSpaces>28923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2016-10-05T18:33:00Z</dcterms:created>
  <dc:creator>Vlad_Anfisa</dc:creator>
  <lastModifiedBy>Lenovo TB-X606F</lastModifiedBy>
  <lastPrinted>2020-10-17T07:13:00Z</lastPrinted>
  <dcterms:modified xsi:type="dcterms:W3CDTF">2021-09-21T14:44:05Z</dcterms:modified>
  <revision>133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09a7a8756fb84782a4e45e2cdf4943e5</vt:lpwstr>
  </property>
</Properties>
</file>