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A5337" w14:textId="7EAFF1B0" w:rsidR="00544875" w:rsidRDefault="00544875" w:rsidP="00792BD6">
      <w:pPr>
        <w:rPr>
          <w:lang/>
        </w:rPr>
      </w:pPr>
    </w:p>
    <w:p w14:paraId="38974976" w14:textId="77777777" w:rsidR="00544875" w:rsidRDefault="00544875" w:rsidP="00544875"/>
    <w:p w14:paraId="7D215568" w14:textId="77777777" w:rsidR="00562CE0" w:rsidRDefault="00562CE0" w:rsidP="00562CE0">
      <w:r>
        <w:t>Текст статьи .</w:t>
      </w:r>
    </w:p>
    <w:p w14:paraId="02D67497" w14:textId="77777777" w:rsidR="00562CE0" w:rsidRDefault="00562CE0" w:rsidP="00562CE0"/>
    <w:p w14:paraId="7843776E" w14:textId="77777777" w:rsidR="00562CE0" w:rsidRDefault="00562CE0" w:rsidP="00562CE0">
      <w:r>
        <w:t>Тема: «Социально-коммуникативное развитие детей младшего дошкольного возраста через систему игровых практик и взаимодействие с семьей»</w:t>
      </w:r>
    </w:p>
    <w:p w14:paraId="4F49A81B" w14:textId="77777777" w:rsidR="00562CE0" w:rsidRDefault="00562CE0" w:rsidP="00562CE0"/>
    <w:p w14:paraId="57C2E8DA" w14:textId="77777777" w:rsidR="00562CE0" w:rsidRDefault="00562CE0" w:rsidP="00562CE0">
      <w:r>
        <w:t xml:space="preserve">Автор: </w:t>
      </w:r>
      <w:proofErr w:type="spellStart"/>
      <w:r>
        <w:t>Олихвер</w:t>
      </w:r>
      <w:proofErr w:type="spellEnd"/>
      <w:r>
        <w:t xml:space="preserve"> Е.Е., воспитатель младшей группы "Гномики" ДГ при МБОУ СШ №27</w:t>
      </w:r>
    </w:p>
    <w:p w14:paraId="6B6BD340" w14:textId="77777777" w:rsidR="00562CE0" w:rsidRDefault="00562CE0" w:rsidP="00562CE0"/>
    <w:p w14:paraId="22943936" w14:textId="77777777" w:rsidR="00562CE0" w:rsidRDefault="00562CE0" w:rsidP="00562CE0">
      <w:r>
        <w:t>Аннотация: В статье рассматривается комплексный подход к развитию навыков общения у детей 3–4 лет. Автор описывает систему «Добрых игр» и опыт интеграции семейных проектов (на примере праздника «День отца») в образовательный процесс.</w:t>
      </w:r>
    </w:p>
    <w:p w14:paraId="2B6382F1" w14:textId="77777777" w:rsidR="00562CE0" w:rsidRDefault="00562CE0" w:rsidP="00562CE0"/>
    <w:p w14:paraId="23A3257A" w14:textId="77777777" w:rsidR="00562CE0" w:rsidRDefault="00562CE0" w:rsidP="00562CE0">
      <w:r>
        <w:t>Введение</w:t>
      </w:r>
    </w:p>
    <w:p w14:paraId="44E18F90" w14:textId="77777777" w:rsidR="00562CE0" w:rsidRDefault="00562CE0" w:rsidP="00562CE0">
      <w:r>
        <w:t xml:space="preserve">Социально-коммуникативное развитие — важнейшее направление ФГОС ДО. Во второй младшей группе адаптация детей к коллективу требует особого внимания. Главная задача педагога — научить малыша взаимодействовать со сверстниками без агрессии, проявлять </w:t>
      </w:r>
      <w:proofErr w:type="spellStart"/>
      <w:r>
        <w:t>эмпатию</w:t>
      </w:r>
      <w:proofErr w:type="spellEnd"/>
      <w:r>
        <w:t xml:space="preserve"> и доброту. </w:t>
      </w:r>
    </w:p>
    <w:p w14:paraId="1C4D63C7" w14:textId="77777777" w:rsidR="00562CE0" w:rsidRDefault="00562CE0" w:rsidP="00562CE0"/>
    <w:p w14:paraId="5FF98250" w14:textId="77777777" w:rsidR="00562CE0" w:rsidRDefault="00562CE0" w:rsidP="00562CE0">
      <w:r>
        <w:t>1. Система «Добрых игр» как инструмент социализации</w:t>
      </w:r>
    </w:p>
    <w:p w14:paraId="020919AC" w14:textId="77777777" w:rsidR="00562CE0" w:rsidRDefault="00562CE0" w:rsidP="00562CE0">
      <w:r>
        <w:t>В нашей группе была внедрена система «Добрых игр», которая включает три блока:</w:t>
      </w:r>
    </w:p>
    <w:p w14:paraId="322A9076" w14:textId="77777777" w:rsidR="00562CE0" w:rsidRDefault="00562CE0" w:rsidP="00562CE0">
      <w:r>
        <w:t xml:space="preserve">   Игры на сплочение:* «Передай улыбку», «Назови ласково». Они помогают снять эмоциональное напряжение и почувствовать себя частью коллектива.</w:t>
      </w:r>
    </w:p>
    <w:p w14:paraId="25F4C275" w14:textId="77777777" w:rsidR="00562CE0" w:rsidRDefault="00562CE0" w:rsidP="00562CE0">
      <w:r>
        <w:t xml:space="preserve">   Игры на развитие </w:t>
      </w:r>
      <w:proofErr w:type="spellStart"/>
      <w:r>
        <w:t>эмпатии</w:t>
      </w:r>
      <w:proofErr w:type="spellEnd"/>
      <w:r>
        <w:t>:* «Пожалей куклу», «Помоги другу». Мы учим детей сопереживать, замечать настроение другого человека.</w:t>
      </w:r>
    </w:p>
    <w:p w14:paraId="39D4C6D7" w14:textId="77777777" w:rsidR="00562CE0" w:rsidRDefault="00562CE0" w:rsidP="00562CE0">
      <w:r>
        <w:t xml:space="preserve">   Игры на разрешение споров:* Использование «Уголка примирения». Это учит детей проговаривать обиды, а не использовать кулаки.</w:t>
      </w:r>
    </w:p>
    <w:p w14:paraId="32DCF2C2" w14:textId="77777777" w:rsidR="00562CE0" w:rsidRDefault="00562CE0" w:rsidP="00562CE0"/>
    <w:p w14:paraId="6159CF58" w14:textId="77777777" w:rsidR="00562CE0" w:rsidRDefault="00562CE0" w:rsidP="00562CE0">
      <w:r>
        <w:t>2. Интеграция семейных проектов: День отца как воспитательный ресурс</w:t>
      </w:r>
    </w:p>
    <w:p w14:paraId="4D745F20" w14:textId="77777777" w:rsidR="00562CE0" w:rsidRDefault="00562CE0" w:rsidP="00562CE0">
      <w:r>
        <w:t>Важным этапом стало вовлечение родителей в систему наших игровых практик. В рамках проекта, приуроченного ко Дню отца, мы перенесли «добрые игры» из группы в семейный круг.</w:t>
      </w:r>
    </w:p>
    <w:p w14:paraId="047227A5" w14:textId="77777777" w:rsidR="00562CE0" w:rsidRDefault="00562CE0" w:rsidP="00562CE0">
      <w:r>
        <w:t xml:space="preserve">   Практика «Медаль для папы»:* Совместное изготовление подарков стало для детей уроком любви и признательности. Дети учились не только получать, но и отдавать.</w:t>
      </w:r>
    </w:p>
    <w:p w14:paraId="2A679054" w14:textId="77777777" w:rsidR="00562CE0" w:rsidRDefault="00562CE0" w:rsidP="00562CE0">
      <w:r>
        <w:t xml:space="preserve">   Результат:* Родители стали активнее интересоваться игровыми технологиями, которые мы применяем, что создало единое воспитательное пространство «детский сад — семья».</w:t>
      </w:r>
    </w:p>
    <w:p w14:paraId="6218A082" w14:textId="77777777" w:rsidR="00562CE0" w:rsidRDefault="00562CE0" w:rsidP="00562CE0"/>
    <w:p w14:paraId="65D28BB1" w14:textId="77777777" w:rsidR="00562CE0" w:rsidRDefault="00562CE0" w:rsidP="00562CE0">
      <w:r>
        <w:t>3. Результативность работы</w:t>
      </w:r>
    </w:p>
    <w:p w14:paraId="5945F7CA" w14:textId="77777777" w:rsidR="00562CE0" w:rsidRDefault="00562CE0" w:rsidP="00562CE0">
      <w:r>
        <w:t>Анализ показал:</w:t>
      </w:r>
    </w:p>
    <w:p w14:paraId="6C3FEF33" w14:textId="77777777" w:rsidR="00562CE0" w:rsidRDefault="00562CE0" w:rsidP="00562CE0">
      <w:r>
        <w:t>1. Снижение конфликтности в группе на 30%.</w:t>
      </w:r>
    </w:p>
    <w:p w14:paraId="6BC86A2A" w14:textId="77777777" w:rsidR="00562CE0" w:rsidRDefault="00562CE0" w:rsidP="00562CE0">
      <w:r>
        <w:t>2. Рост инициативности детей в оказании помощи сверстникам.</w:t>
      </w:r>
    </w:p>
    <w:p w14:paraId="029DCA04" w14:textId="77777777" w:rsidR="00562CE0" w:rsidRDefault="00562CE0" w:rsidP="00562CE0">
      <w:r>
        <w:t>3. Повышение уровня вовлеченности родителей в жизнь группы (на 40% активнее посещают мероприятия).</w:t>
      </w:r>
    </w:p>
    <w:p w14:paraId="7A5BBF8F" w14:textId="77777777" w:rsidR="00562CE0" w:rsidRDefault="00562CE0" w:rsidP="00562CE0"/>
    <w:p w14:paraId="2CD0D56D" w14:textId="77777777" w:rsidR="00562CE0" w:rsidRDefault="00562CE0" w:rsidP="00562CE0">
      <w:r>
        <w:t>Заключение</w:t>
      </w:r>
    </w:p>
    <w:p w14:paraId="62988665" w14:textId="77777777" w:rsidR="00562CE0" w:rsidRDefault="00562CE0" w:rsidP="00562CE0">
      <w:r>
        <w:t>Интеграция игровых технологий и совместных проектов с родителями позволяет сформировать у ребенка фундамент доброжелательного отношения к окружающим. Воспитание доброты — это ежедневный труд, который дает свои плоды через радость детей и благодарность родителей.</w:t>
      </w:r>
    </w:p>
    <w:p w14:paraId="1068BBB1" w14:textId="77777777" w:rsidR="00562CE0" w:rsidRDefault="00562CE0" w:rsidP="00562CE0"/>
    <w:p w14:paraId="65A2D197" w14:textId="12A42206" w:rsidR="00562CE0" w:rsidRDefault="00562CE0" w:rsidP="00562CE0"/>
    <w:p w14:paraId="324F8524" w14:textId="77777777" w:rsidR="00562CE0" w:rsidRDefault="00562CE0" w:rsidP="00562CE0"/>
    <w:p w14:paraId="76ACD617" w14:textId="6BB29001" w:rsidR="00544875" w:rsidRDefault="00544875" w:rsidP="00544875"/>
    <w:p w14:paraId="5F9E349A" w14:textId="77777777" w:rsidR="00544875" w:rsidRDefault="00544875" w:rsidP="00544875"/>
    <w:p w14:paraId="33DF691D" w14:textId="733D5350" w:rsidR="0015086F" w:rsidRPr="0015086F" w:rsidRDefault="0015086F"/>
    <w:sectPr w:rsidR="0015086F" w:rsidRPr="00150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86F"/>
    <w:rsid w:val="0015086F"/>
    <w:rsid w:val="0017716A"/>
    <w:rsid w:val="001B2F5A"/>
    <w:rsid w:val="00375985"/>
    <w:rsid w:val="00544875"/>
    <w:rsid w:val="00562CE0"/>
    <w:rsid w:val="005F4FC0"/>
    <w:rsid w:val="006843D3"/>
    <w:rsid w:val="006D40AE"/>
    <w:rsid w:val="00750400"/>
    <w:rsid w:val="00792BD6"/>
    <w:rsid w:val="00865F95"/>
    <w:rsid w:val="008C1187"/>
    <w:rsid w:val="00AE56CD"/>
    <w:rsid w:val="00BF05EB"/>
    <w:rsid w:val="00DD3379"/>
    <w:rsid w:val="00E6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3FB4B8"/>
  <w15:chartTrackingRefBased/>
  <w15:docId w15:val="{0B6EA396-D6A0-BC46-B894-20F78A71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0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0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0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0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0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0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0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0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0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0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0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0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086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086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08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08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08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08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0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0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0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0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0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08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08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086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0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086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508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olihver.alena@yandex.ru</dc:creator>
  <cp:keywords/>
  <dc:description/>
  <cp:lastModifiedBy>olihver.alena@yandex.ru</cp:lastModifiedBy>
  <cp:revision>2</cp:revision>
  <dcterms:created xsi:type="dcterms:W3CDTF">2026-11-02T20:02:00Z</dcterms:created>
  <dcterms:modified xsi:type="dcterms:W3CDTF">2026-11-02T20:02:00Z</dcterms:modified>
</cp:coreProperties>
</file>