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B7E" w:rsidRDefault="00585B7E" w:rsidP="00585B7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980F37">
        <w:rPr>
          <w:rFonts w:ascii="Times New Roman" w:hAnsi="Times New Roman" w:cs="Times New Roman"/>
          <w:sz w:val="32"/>
          <w:szCs w:val="32"/>
        </w:rPr>
        <w:t xml:space="preserve">Рекомендации для родителей: </w:t>
      </w:r>
    </w:p>
    <w:p w:rsidR="00585B7E" w:rsidRPr="00980F37" w:rsidRDefault="00585B7E" w:rsidP="00585B7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«В</w:t>
      </w:r>
      <w:r w:rsidRPr="00980F37">
        <w:rPr>
          <w:rFonts w:ascii="Times New Roman" w:hAnsi="Times New Roman" w:cs="Times New Roman"/>
          <w:sz w:val="32"/>
          <w:szCs w:val="32"/>
        </w:rPr>
        <w:t>ажность знаний истории Р</w:t>
      </w:r>
      <w:r>
        <w:rPr>
          <w:rFonts w:ascii="Times New Roman" w:hAnsi="Times New Roman" w:cs="Times New Roman"/>
          <w:sz w:val="32"/>
          <w:szCs w:val="32"/>
        </w:rPr>
        <w:t>оссии для дошкольников 5-6 лет»</w:t>
      </w:r>
    </w:p>
    <w:p w:rsidR="00585B7E" w:rsidRPr="00980F37" w:rsidRDefault="00585B7E" w:rsidP="00585B7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85B7E" w:rsidRPr="007B3800" w:rsidRDefault="00585B7E" w:rsidP="00585B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Знакомство с историей России</w:t>
      </w:r>
      <w:r w:rsidRPr="007B3800">
        <w:rPr>
          <w:rFonts w:ascii="Times New Roman" w:hAnsi="Times New Roman" w:cs="Times New Roman"/>
          <w:sz w:val="24"/>
          <w:szCs w:val="24"/>
        </w:rPr>
        <w:t xml:space="preserve"> в дошкольном возрасте — это не заучивание дат, а закладка фундамента личности. В 5-6 лет у детей активно формируется чувство сопричастности к семье и обществу. Понимание того, что они являются частью большого народа с великой историей, помогает воспитать уважение к предкам, гордость за свою страну и нравственные ориентиры.</w:t>
      </w:r>
    </w:p>
    <w:p w:rsidR="00585B7E" w:rsidRPr="007B3800" w:rsidRDefault="00585B7E" w:rsidP="00585B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7B3800">
        <w:rPr>
          <w:rFonts w:ascii="Times New Roman" w:hAnsi="Times New Roman" w:cs="Times New Roman"/>
          <w:sz w:val="24"/>
          <w:szCs w:val="24"/>
        </w:rPr>
        <w:t>Почему это важно именно сейчас?</w:t>
      </w:r>
    </w:p>
    <w:p w:rsidR="00585B7E" w:rsidRPr="007B3800" w:rsidRDefault="00585B7E" w:rsidP="00585B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5B7E" w:rsidRPr="007B3800" w:rsidRDefault="00585B7E" w:rsidP="00585B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800">
        <w:rPr>
          <w:rFonts w:ascii="Times New Roman" w:hAnsi="Times New Roman" w:cs="Times New Roman"/>
          <w:sz w:val="24"/>
          <w:szCs w:val="24"/>
        </w:rPr>
        <w:t xml:space="preserve">В этом возрасте дети начинают осознавать себя во времени: «вчера», «сегодня», «давным-давно». История делает мир вокруг понятным. Ребенок понимает, почему мы празднуем День Победы, откуда взялись названия улиц или почему Кремль выглядит именно так. </w:t>
      </w:r>
    </w:p>
    <w:p w:rsidR="00585B7E" w:rsidRDefault="00585B7E" w:rsidP="00585B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5B7E" w:rsidRPr="007B3800" w:rsidRDefault="00585B7E" w:rsidP="00585B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800">
        <w:rPr>
          <w:rFonts w:ascii="Times New Roman" w:hAnsi="Times New Roman" w:cs="Times New Roman"/>
          <w:sz w:val="24"/>
          <w:szCs w:val="24"/>
        </w:rPr>
        <w:t>«Ребенок, лишенный исторической памяти, становится нравственно слепым», — утве</w:t>
      </w:r>
      <w:r>
        <w:rPr>
          <w:rFonts w:ascii="Times New Roman" w:hAnsi="Times New Roman" w:cs="Times New Roman"/>
          <w:sz w:val="24"/>
          <w:szCs w:val="24"/>
        </w:rPr>
        <w:t>рждал академик Д. С. Лихачев.</w:t>
      </w:r>
    </w:p>
    <w:p w:rsidR="00585B7E" w:rsidRPr="007B3800" w:rsidRDefault="00585B7E" w:rsidP="00585B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7B3800">
        <w:rPr>
          <w:rFonts w:ascii="Times New Roman" w:hAnsi="Times New Roman" w:cs="Times New Roman"/>
          <w:sz w:val="24"/>
          <w:szCs w:val="24"/>
        </w:rPr>
        <w:t>Главные принципы общения об истории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85B7E" w:rsidRPr="007B3800" w:rsidRDefault="00585B7E" w:rsidP="00585B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5B7E" w:rsidRPr="007B3800" w:rsidRDefault="00585B7E" w:rsidP="00585B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800">
        <w:rPr>
          <w:rFonts w:ascii="Times New Roman" w:hAnsi="Times New Roman" w:cs="Times New Roman"/>
          <w:sz w:val="24"/>
          <w:szCs w:val="24"/>
        </w:rPr>
        <w:t>Чтобы история стала интересной, а не превратилась в скучную лекцию, родителям стоит придерживаться нескольких правил:</w:t>
      </w:r>
    </w:p>
    <w:p w:rsidR="00585B7E" w:rsidRPr="007B3800" w:rsidRDefault="00585B7E" w:rsidP="00585B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5B7E" w:rsidRPr="007B3800" w:rsidRDefault="00585B7E" w:rsidP="00585B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800">
        <w:rPr>
          <w:rFonts w:ascii="Times New Roman" w:hAnsi="Times New Roman" w:cs="Times New Roman"/>
          <w:sz w:val="24"/>
          <w:szCs w:val="24"/>
        </w:rPr>
        <w:t>- От близкого к далекому. Начинайте историю ребенка с собственной семьи. Расскажите о прабабушках и прадедушках, посмотрите старые фотографии. Затем расширяйте круг до вашего дома, улицы, города и только потом переходите к масштабам страны.</w:t>
      </w:r>
    </w:p>
    <w:p w:rsidR="00585B7E" w:rsidRPr="007B3800" w:rsidRDefault="00585B7E" w:rsidP="00585B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800">
        <w:rPr>
          <w:rFonts w:ascii="Times New Roman" w:hAnsi="Times New Roman" w:cs="Times New Roman"/>
          <w:sz w:val="24"/>
          <w:szCs w:val="24"/>
        </w:rPr>
        <w:t>- Через игру и творчество. Ведущий вид деятельности дошкольника — игра. Стройте крепости из кубиков, как дружинники; лепите из пластилина кольчугу; рисуйте русскую избу. Через действие информация усваивается лучше всего.</w:t>
      </w:r>
    </w:p>
    <w:p w:rsidR="00585B7E" w:rsidRPr="007B3800" w:rsidRDefault="00585B7E" w:rsidP="00585B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800">
        <w:rPr>
          <w:rFonts w:ascii="Times New Roman" w:hAnsi="Times New Roman" w:cs="Times New Roman"/>
          <w:sz w:val="24"/>
          <w:szCs w:val="24"/>
        </w:rPr>
        <w:t>- От конкретного к абстрактному. Вместо сухих фактов используйте образы реальных людей, их поступки и чувства. История князя Владимира будет понятнее через мультфильм или былину, чем через пересказ политической ситуации тех лет.</w:t>
      </w:r>
    </w:p>
    <w:p w:rsidR="00585B7E" w:rsidRPr="007B3800" w:rsidRDefault="00585B7E" w:rsidP="00585B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7B3800">
        <w:rPr>
          <w:rFonts w:ascii="Times New Roman" w:hAnsi="Times New Roman" w:cs="Times New Roman"/>
          <w:sz w:val="24"/>
          <w:szCs w:val="24"/>
        </w:rPr>
        <w:t>Практические идеи для совместного досуга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85B7E" w:rsidRPr="007B3800" w:rsidRDefault="00585B7E" w:rsidP="00585B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5B7E" w:rsidRPr="007B3800" w:rsidRDefault="00585B7E" w:rsidP="00585B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800">
        <w:rPr>
          <w:rFonts w:ascii="Times New Roman" w:hAnsi="Times New Roman" w:cs="Times New Roman"/>
          <w:sz w:val="24"/>
          <w:szCs w:val="24"/>
        </w:rPr>
        <w:t>1. Семейная история и традиции</w:t>
      </w:r>
    </w:p>
    <w:p w:rsidR="00585B7E" w:rsidRPr="007B3800" w:rsidRDefault="00585B7E" w:rsidP="00585B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800">
        <w:rPr>
          <w:rFonts w:ascii="Times New Roman" w:hAnsi="Times New Roman" w:cs="Times New Roman"/>
          <w:sz w:val="24"/>
          <w:szCs w:val="24"/>
        </w:rPr>
        <w:t>Создайте вместе генеалогическое древо. Принесите в детский сад старинные вещи из бабушкиного сундука (самовар, прялку, ордена) — это сделает историю материальной и живой. Рассказывайте семейные легенды.</w:t>
      </w:r>
    </w:p>
    <w:p w:rsidR="00585B7E" w:rsidRPr="007B3800" w:rsidRDefault="00585B7E" w:rsidP="00585B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5B7E" w:rsidRPr="007B3800" w:rsidRDefault="00585B7E" w:rsidP="00585B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800">
        <w:rPr>
          <w:rFonts w:ascii="Times New Roman" w:hAnsi="Times New Roman" w:cs="Times New Roman"/>
          <w:sz w:val="24"/>
          <w:szCs w:val="24"/>
        </w:rPr>
        <w:t>2. Книги и мультфильмы</w:t>
      </w:r>
    </w:p>
    <w:p w:rsidR="00585B7E" w:rsidRPr="007B3800" w:rsidRDefault="00585B7E" w:rsidP="00585B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800">
        <w:rPr>
          <w:rFonts w:ascii="Times New Roman" w:hAnsi="Times New Roman" w:cs="Times New Roman"/>
          <w:sz w:val="24"/>
          <w:szCs w:val="24"/>
        </w:rPr>
        <w:t xml:space="preserve">Читайте адаптированные былины про Илью Муромца и Добрыню Никитича, сказки Пушкина, рассказы о войне Сергея Алексеева. Отличными помощниками станут советские мультфильмы («Князь Владимир», «Василиса </w:t>
      </w:r>
      <w:proofErr w:type="spellStart"/>
      <w:r w:rsidRPr="007B3800">
        <w:rPr>
          <w:rFonts w:ascii="Times New Roman" w:hAnsi="Times New Roman" w:cs="Times New Roman"/>
          <w:sz w:val="24"/>
          <w:szCs w:val="24"/>
        </w:rPr>
        <w:t>Микулишна</w:t>
      </w:r>
      <w:proofErr w:type="spellEnd"/>
      <w:r w:rsidRPr="007B3800">
        <w:rPr>
          <w:rFonts w:ascii="Times New Roman" w:hAnsi="Times New Roman" w:cs="Times New Roman"/>
          <w:sz w:val="24"/>
          <w:szCs w:val="24"/>
        </w:rPr>
        <w:t>»), где сложные события поданы доступно и красиво.</w:t>
      </w:r>
    </w:p>
    <w:p w:rsidR="00585B7E" w:rsidRPr="007B3800" w:rsidRDefault="00585B7E" w:rsidP="00585B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5B7E" w:rsidRPr="007B3800" w:rsidRDefault="00585B7E" w:rsidP="00585B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800">
        <w:rPr>
          <w:rFonts w:ascii="Times New Roman" w:hAnsi="Times New Roman" w:cs="Times New Roman"/>
          <w:sz w:val="24"/>
          <w:szCs w:val="24"/>
        </w:rPr>
        <w:t>3. Прогулки и музеи</w:t>
      </w:r>
    </w:p>
    <w:p w:rsidR="00585B7E" w:rsidRPr="007B3800" w:rsidRDefault="00585B7E" w:rsidP="00585B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800">
        <w:rPr>
          <w:rFonts w:ascii="Times New Roman" w:hAnsi="Times New Roman" w:cs="Times New Roman"/>
          <w:sz w:val="24"/>
          <w:szCs w:val="24"/>
        </w:rPr>
        <w:t>Посетите местный краеведческий музей. Для пятилетнего ребенка гораздо интереснее увидеть настоящий шлем витязя, чем читать о нем в книге. Гуляя по городу, обращайте внимание на памятники, мемориальные доски, архитектуру храмов и купеческих домов.</w:t>
      </w:r>
    </w:p>
    <w:p w:rsidR="00585B7E" w:rsidRPr="007B3800" w:rsidRDefault="00585B7E" w:rsidP="00585B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5B7E" w:rsidRPr="007B3800" w:rsidRDefault="00585B7E" w:rsidP="00585B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800">
        <w:rPr>
          <w:rFonts w:ascii="Times New Roman" w:hAnsi="Times New Roman" w:cs="Times New Roman"/>
          <w:sz w:val="24"/>
          <w:szCs w:val="24"/>
        </w:rPr>
        <w:t>4. Народная культура</w:t>
      </w:r>
    </w:p>
    <w:p w:rsidR="00585B7E" w:rsidRPr="007B3800" w:rsidRDefault="00585B7E" w:rsidP="00585B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800">
        <w:rPr>
          <w:rFonts w:ascii="Times New Roman" w:hAnsi="Times New Roman" w:cs="Times New Roman"/>
          <w:sz w:val="24"/>
          <w:szCs w:val="24"/>
        </w:rPr>
        <w:lastRenderedPageBreak/>
        <w:t>Россия — многонациональная страна. Знакомьте ребенка с костюмами, песнями и кухней разных народов России. Устройте день русской народной игры во дворе (лапта, городки) или попробуйте испечь блины на Масленицу по традиционному рецепту.</w:t>
      </w:r>
    </w:p>
    <w:p w:rsidR="00585B7E" w:rsidRPr="007B3800" w:rsidRDefault="00585B7E" w:rsidP="00585B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5B7E" w:rsidRPr="007B3800" w:rsidRDefault="00585B7E" w:rsidP="00585B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800">
        <w:rPr>
          <w:rFonts w:ascii="Times New Roman" w:hAnsi="Times New Roman" w:cs="Times New Roman"/>
          <w:sz w:val="24"/>
          <w:szCs w:val="24"/>
        </w:rPr>
        <w:t>5. Государственные символы</w:t>
      </w:r>
    </w:p>
    <w:p w:rsidR="00585B7E" w:rsidRPr="007B3800" w:rsidRDefault="00585B7E" w:rsidP="00585B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800">
        <w:rPr>
          <w:rFonts w:ascii="Times New Roman" w:hAnsi="Times New Roman" w:cs="Times New Roman"/>
          <w:sz w:val="24"/>
          <w:szCs w:val="24"/>
        </w:rPr>
        <w:t>Объясните значение цветов российского флага на простом примере: белый — как снег и березы, синий — как небо и реки, красный — как огонь и красота. Нарисуйте герб, объяснив, что двуглавый орел смотрит и на Запад, и на Восток, охраняя нашу большую страну.</w:t>
      </w:r>
    </w:p>
    <w:p w:rsidR="00585B7E" w:rsidRPr="007B3800" w:rsidRDefault="00585B7E" w:rsidP="00585B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5B7E" w:rsidRPr="007B3800" w:rsidRDefault="00585B7E" w:rsidP="00585B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800">
        <w:rPr>
          <w:rFonts w:ascii="Times New Roman" w:hAnsi="Times New Roman" w:cs="Times New Roman"/>
          <w:sz w:val="24"/>
          <w:szCs w:val="24"/>
        </w:rPr>
        <w:t xml:space="preserve">Важно: Говорите с детьми не только о победах и героизме. О трагических страницах (войнах, трудностях) нужно рассказывать деликатно, делая акцент на том, как важно ценить мир и помогать друг другу. Цель исторического просвещения — воспитание </w:t>
      </w:r>
      <w:proofErr w:type="spellStart"/>
      <w:r w:rsidRPr="007B3800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7B3800">
        <w:rPr>
          <w:rFonts w:ascii="Times New Roman" w:hAnsi="Times New Roman" w:cs="Times New Roman"/>
          <w:sz w:val="24"/>
          <w:szCs w:val="24"/>
        </w:rPr>
        <w:t xml:space="preserve"> и ответственности.</w:t>
      </w:r>
    </w:p>
    <w:p w:rsidR="00585B7E" w:rsidRPr="007B3800" w:rsidRDefault="00585B7E" w:rsidP="00585B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2577" w:rsidRDefault="00FF2577">
      <w:bookmarkStart w:id="0" w:name="_GoBack"/>
      <w:bookmarkEnd w:id="0"/>
    </w:p>
    <w:sectPr w:rsidR="00FF25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711"/>
    <w:rsid w:val="00106711"/>
    <w:rsid w:val="00585B7E"/>
    <w:rsid w:val="00FF2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97D69B-DF2F-445E-90FC-6210D7C59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5B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518</Words>
  <Characters>2955</Characters>
  <Application>Microsoft Office Word</Application>
  <DocSecurity>0</DocSecurity>
  <Lines>24</Lines>
  <Paragraphs>6</Paragraphs>
  <ScaleCrop>false</ScaleCrop>
  <Company/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2026-08-25T06:05:00Z</dcterms:created>
  <dcterms:modified xsi:type="dcterms:W3CDTF">2026-08-25T06:05:00Z</dcterms:modified>
</cp:coreProperties>
</file>