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FB1A8" w14:textId="4D31A700" w:rsidR="00372A8A" w:rsidRDefault="00372A8A" w:rsidP="00372A8A">
      <w:pPr>
        <w:spacing w:after="0"/>
        <w:ind w:firstLine="709"/>
        <w:jc w:val="center"/>
      </w:pPr>
      <w:r>
        <w:t>Сценарий совместной утренней гимнастики «Семейный заряд: День здоровья»</w:t>
      </w:r>
    </w:p>
    <w:p w14:paraId="661F3E97" w14:textId="77777777" w:rsidR="00372A8A" w:rsidRDefault="00372A8A" w:rsidP="00372A8A">
      <w:pPr>
        <w:spacing w:after="0"/>
        <w:ind w:firstLine="709"/>
        <w:jc w:val="both"/>
      </w:pPr>
    </w:p>
    <w:p w14:paraId="57B10869" w14:textId="5322B2AD" w:rsidR="00372A8A" w:rsidRDefault="00372A8A" w:rsidP="00372A8A">
      <w:pPr>
        <w:spacing w:after="0"/>
        <w:ind w:firstLine="709"/>
        <w:jc w:val="both"/>
      </w:pPr>
      <w:r>
        <w:t>Формат: Совместное физкультурно-оздоровительное мероприятие без использования спортивного инвентаря.</w:t>
      </w:r>
    </w:p>
    <w:p w14:paraId="3D9C9104" w14:textId="321AE660" w:rsidR="00372A8A" w:rsidRDefault="00372A8A" w:rsidP="00372A8A">
      <w:pPr>
        <w:spacing w:after="0"/>
        <w:ind w:firstLine="709"/>
        <w:jc w:val="both"/>
      </w:pPr>
      <w:r>
        <w:t>Целевая аудитория: Дети 4–7 лет и их родители (мамы, папы, бабушки).</w:t>
      </w:r>
    </w:p>
    <w:p w14:paraId="3A741D5F" w14:textId="6AE012F7" w:rsidR="00372A8A" w:rsidRDefault="00372A8A" w:rsidP="00372A8A">
      <w:pPr>
        <w:spacing w:after="0"/>
        <w:ind w:firstLine="709"/>
        <w:jc w:val="both"/>
      </w:pPr>
      <w:r>
        <w:t>Музыкальное сопровождение: Песня «День Здоровья» или аналогичные ритмичные треки с четким темпо</w:t>
      </w:r>
      <w:r>
        <w:t xml:space="preserve">м). </w:t>
      </w:r>
      <w:r>
        <w:t>Также потребуется фоновая спокойная музыка для заминки.</w:t>
      </w:r>
    </w:p>
    <w:p w14:paraId="139793F7" w14:textId="67772315" w:rsidR="00372A8A" w:rsidRDefault="00372A8A" w:rsidP="00372A8A">
      <w:pPr>
        <w:spacing w:after="0"/>
        <w:ind w:firstLine="709"/>
        <w:jc w:val="both"/>
      </w:pPr>
      <w:r>
        <w:t>Продолжительность: 20 минут.</w:t>
      </w:r>
    </w:p>
    <w:p w14:paraId="39142507" w14:textId="77777777" w:rsidR="00372A8A" w:rsidRDefault="00372A8A" w:rsidP="00372A8A">
      <w:pPr>
        <w:spacing w:after="0"/>
        <w:ind w:firstLine="709"/>
        <w:jc w:val="both"/>
      </w:pPr>
    </w:p>
    <w:p w14:paraId="6F1FFAF6" w14:textId="77777777" w:rsidR="00372A8A" w:rsidRDefault="00372A8A" w:rsidP="00372A8A">
      <w:pPr>
        <w:spacing w:after="0"/>
        <w:ind w:firstLine="709"/>
        <w:jc w:val="both"/>
      </w:pPr>
      <w:r>
        <w:t>Цель:</w:t>
      </w:r>
      <w:r>
        <w:t xml:space="preserve"> </w:t>
      </w:r>
      <w:r>
        <w:t>Создание позитивного эмоционального настроя на здоровый образ жизни через совместную двигательную деятельность детей и взрослых.</w:t>
      </w:r>
    </w:p>
    <w:p w14:paraId="38FABD16" w14:textId="42E6BACB" w:rsidR="00372A8A" w:rsidRDefault="00372A8A" w:rsidP="00372A8A">
      <w:pPr>
        <w:spacing w:after="0"/>
        <w:ind w:firstLine="709"/>
        <w:jc w:val="both"/>
      </w:pPr>
      <w:r>
        <w:t>З</w:t>
      </w:r>
      <w:r>
        <w:t>адачи:</w:t>
      </w:r>
    </w:p>
    <w:p w14:paraId="0634D98D" w14:textId="2BD16141" w:rsidR="00372A8A" w:rsidRDefault="00372A8A" w:rsidP="00372A8A">
      <w:pPr>
        <w:spacing w:after="0"/>
        <w:ind w:firstLine="709"/>
        <w:jc w:val="both"/>
      </w:pPr>
      <w:r>
        <w:t>Оздоровительные: Укрепление мышечного корсета, развитие координации движений, улучшение кровообращения после сна.</w:t>
      </w:r>
    </w:p>
    <w:p w14:paraId="348AA08F" w14:textId="290D8028" w:rsidR="00372A8A" w:rsidRDefault="00372A8A" w:rsidP="00372A8A">
      <w:pPr>
        <w:spacing w:after="0"/>
        <w:ind w:firstLine="709"/>
        <w:jc w:val="both"/>
      </w:pPr>
      <w:r>
        <w:t>Образовательные: Обучение родителей правильной технике страховки ребенка при выполнении упражнений на равновесие; синхронизация дыхания с движением.</w:t>
      </w:r>
    </w:p>
    <w:p w14:paraId="453E597A" w14:textId="4CD13DBF" w:rsidR="00372A8A" w:rsidRDefault="00372A8A" w:rsidP="00372A8A">
      <w:pPr>
        <w:spacing w:after="0"/>
        <w:ind w:firstLine="709"/>
        <w:jc w:val="both"/>
      </w:pPr>
      <w:r>
        <w:t>Воспитательные: Формирование привычки к ежедневной утренней зарядке, укрепление тактильного контакта между родителем и ребенком.</w:t>
      </w:r>
    </w:p>
    <w:p w14:paraId="03FB7AC3" w14:textId="77777777" w:rsidR="00372A8A" w:rsidRDefault="00372A8A" w:rsidP="00372A8A">
      <w:pPr>
        <w:spacing w:after="0"/>
        <w:ind w:firstLine="709"/>
        <w:jc w:val="both"/>
      </w:pPr>
    </w:p>
    <w:p w14:paraId="2048A123" w14:textId="123A9BEF" w:rsidR="00372A8A" w:rsidRDefault="00372A8A" w:rsidP="00372A8A">
      <w:pPr>
        <w:spacing w:after="0"/>
        <w:ind w:firstLine="709"/>
        <w:jc w:val="both"/>
      </w:pPr>
      <w:r>
        <w:t>Ход мероприятия</w:t>
      </w:r>
    </w:p>
    <w:p w14:paraId="1D5A77E2" w14:textId="77777777" w:rsidR="00372A8A" w:rsidRDefault="00372A8A" w:rsidP="00372A8A">
      <w:pPr>
        <w:spacing w:after="0"/>
        <w:ind w:firstLine="709"/>
        <w:jc w:val="both"/>
      </w:pPr>
    </w:p>
    <w:p w14:paraId="32B5ED79" w14:textId="76EE1251" w:rsidR="00372A8A" w:rsidRDefault="00372A8A" w:rsidP="00372A8A">
      <w:pPr>
        <w:spacing w:after="0"/>
        <w:ind w:firstLine="709"/>
        <w:jc w:val="both"/>
      </w:pPr>
      <w:r>
        <w:t>Родители и дети входят в зал под вступление песни. Строятся парами по кругу: взрослый стоит за спиной ребенка, положив руки ему на плечи или талию).</w:t>
      </w:r>
    </w:p>
    <w:p w14:paraId="086402AB" w14:textId="77777777" w:rsidR="00372A8A" w:rsidRDefault="00372A8A" w:rsidP="00372A8A">
      <w:pPr>
        <w:spacing w:after="0"/>
        <w:ind w:firstLine="709"/>
        <w:jc w:val="both"/>
      </w:pPr>
    </w:p>
    <w:p w14:paraId="7FC70713" w14:textId="33B46B64" w:rsidR="00372A8A" w:rsidRDefault="00372A8A" w:rsidP="00372A8A">
      <w:pPr>
        <w:spacing w:after="0"/>
        <w:ind w:firstLine="709"/>
        <w:jc w:val="both"/>
      </w:pPr>
      <w:r>
        <w:t>Инструктор:</w:t>
      </w:r>
    </w:p>
    <w:p w14:paraId="11676382" w14:textId="77777777" w:rsidR="00372A8A" w:rsidRDefault="00372A8A" w:rsidP="00372A8A">
      <w:pPr>
        <w:spacing w:after="0"/>
        <w:ind w:firstLine="709"/>
        <w:jc w:val="both"/>
      </w:pPr>
      <w:r>
        <w:t>Доброе утро, уважаемые мамы и папы! Здравствуйте, наши юные любители спорта! Сегодня во всем мире отмечают День здоровья. А главный секрет здоровья — это улыбка и движение. Проверим? Наша песня уже зовет нас в путь!</w:t>
      </w:r>
    </w:p>
    <w:p w14:paraId="46613297" w14:textId="77777777" w:rsidR="00372A8A" w:rsidRDefault="00372A8A" w:rsidP="00372A8A">
      <w:pPr>
        <w:spacing w:after="0"/>
        <w:ind w:firstLine="709"/>
        <w:jc w:val="both"/>
      </w:pPr>
    </w:p>
    <w:p w14:paraId="19DEA5D2" w14:textId="5C713648" w:rsidR="00372A8A" w:rsidRDefault="00372A8A" w:rsidP="00372A8A">
      <w:pPr>
        <w:spacing w:after="0"/>
        <w:ind w:firstLine="709"/>
        <w:jc w:val="both"/>
      </w:pPr>
      <w:r>
        <w:t>I. Разминка-путешествие (под куплет песни)</w:t>
      </w:r>
    </w:p>
    <w:p w14:paraId="0D8C3066" w14:textId="6C3A9D16" w:rsidR="00372A8A" w:rsidRDefault="00372A8A" w:rsidP="00372A8A">
      <w:pPr>
        <w:spacing w:after="0"/>
        <w:ind w:firstLine="709"/>
        <w:jc w:val="both"/>
      </w:pPr>
      <w:r>
        <w:t>(Движения выполняются в колонне по кругу, пары не разрываются)</w:t>
      </w:r>
    </w:p>
    <w:p w14:paraId="56297AFE" w14:textId="77777777" w:rsidR="00372A8A" w:rsidRDefault="00372A8A" w:rsidP="00372A8A">
      <w:pPr>
        <w:spacing w:after="0"/>
        <w:ind w:firstLine="709"/>
      </w:pPr>
    </w:p>
    <w:p w14:paraId="1060361F" w14:textId="5B6A4FF1" w:rsidR="00372A8A" w:rsidRDefault="00372A8A" w:rsidP="00372A8A">
      <w:pPr>
        <w:spacing w:after="0"/>
      </w:pPr>
      <w:r w:rsidRPr="00372A8A">
        <w:rPr>
          <w:b/>
          <w:bCs/>
        </w:rPr>
        <w:t>«Идём навстречу солнцу»</w:t>
      </w:r>
      <w:r>
        <w:t xml:space="preserve"> </w:t>
      </w:r>
      <w:r>
        <w:t>Бодрая ходьба обычным шагом. Взрослый задает ритм, ребенок старается попадать в шаг.</w:t>
      </w:r>
    </w:p>
    <w:p w14:paraId="5609008D" w14:textId="0D07654F" w:rsidR="00372A8A" w:rsidRDefault="00372A8A" w:rsidP="00372A8A">
      <w:pPr>
        <w:spacing w:after="0"/>
        <w:jc w:val="both"/>
      </w:pPr>
      <w:r w:rsidRPr="00372A8A">
        <w:rPr>
          <w:b/>
          <w:bCs/>
        </w:rPr>
        <w:t>«Перепрыгиваем ручьи</w:t>
      </w:r>
      <w:r>
        <w:rPr>
          <w:b/>
          <w:bCs/>
        </w:rPr>
        <w:t>» (</w:t>
      </w:r>
      <w:r>
        <w:t>Ходьба с перекатом с пятки на носок, активно работая стопами.</w:t>
      </w:r>
      <w:r>
        <w:t>)</w:t>
      </w:r>
    </w:p>
    <w:p w14:paraId="32671164" w14:textId="05E0433C" w:rsidR="00372A8A" w:rsidRDefault="00372A8A" w:rsidP="00372A8A">
      <w:pPr>
        <w:spacing w:after="0"/>
        <w:jc w:val="both"/>
      </w:pPr>
      <w:r w:rsidRPr="00372A8A">
        <w:rPr>
          <w:b/>
          <w:bCs/>
        </w:rPr>
        <w:t>«Высокие горы»</w:t>
      </w:r>
      <w:r>
        <w:t xml:space="preserve"> (</w:t>
      </w:r>
      <w:r>
        <w:t>Ходьба на носках, руки вытянуты вверх и сомкнуты ладонями над головой («пик горы»). Родитель идет рядом, контролируя осанку ребенка.</w:t>
      </w:r>
      <w:r>
        <w:t>)</w:t>
      </w:r>
    </w:p>
    <w:p w14:paraId="3712FFF2" w14:textId="784E6279" w:rsidR="00372A8A" w:rsidRDefault="00372A8A" w:rsidP="00372A8A">
      <w:pPr>
        <w:spacing w:after="0"/>
        <w:ind w:firstLine="709"/>
        <w:jc w:val="both"/>
      </w:pPr>
      <w:r w:rsidRPr="00372A8A">
        <w:rPr>
          <w:b/>
          <w:bCs/>
        </w:rPr>
        <w:lastRenderedPageBreak/>
        <w:t>«Низкие пещеры»</w:t>
      </w:r>
      <w:r>
        <w:t xml:space="preserve"> </w:t>
      </w:r>
      <w:r>
        <w:t>(</w:t>
      </w:r>
      <w:r>
        <w:t xml:space="preserve">Ходьба в </w:t>
      </w:r>
      <w:proofErr w:type="spellStart"/>
      <w:r>
        <w:t>полуприсяде</w:t>
      </w:r>
      <w:proofErr w:type="spellEnd"/>
      <w:r>
        <w:t>, руки на коленях. Спину держим ровно.</w:t>
      </w:r>
      <w:r>
        <w:t>)</w:t>
      </w:r>
    </w:p>
    <w:p w14:paraId="6EF1BFDA" w14:textId="7224C2E6" w:rsidR="00372A8A" w:rsidRDefault="00372A8A" w:rsidP="00372A8A">
      <w:pPr>
        <w:spacing w:after="0"/>
        <w:ind w:firstLine="709"/>
        <w:jc w:val="both"/>
      </w:pPr>
      <w:r w:rsidRPr="00372A8A">
        <w:rPr>
          <w:b/>
          <w:bCs/>
        </w:rPr>
        <w:t>«Веселый ветер»</w:t>
      </w:r>
      <w:r>
        <w:t xml:space="preserve"> </w:t>
      </w:r>
      <w:r>
        <w:t>(</w:t>
      </w:r>
      <w:r>
        <w:t>Легкий бег в паре, взявшись за руки (внешний круг — взрослые, внутренний — дети, либо просто парами).</w:t>
      </w:r>
    </w:p>
    <w:p w14:paraId="4B59FF56" w14:textId="0755F701" w:rsidR="00372A8A" w:rsidRDefault="00372A8A" w:rsidP="00372A8A">
      <w:pPr>
        <w:spacing w:after="0"/>
        <w:ind w:firstLine="709"/>
        <w:jc w:val="both"/>
      </w:pPr>
      <w:r w:rsidRPr="00372A8A">
        <w:rPr>
          <w:b/>
          <w:bCs/>
        </w:rPr>
        <w:t>«Тропинка домой»</w:t>
      </w:r>
      <w:r>
        <w:t xml:space="preserve"> </w:t>
      </w:r>
      <w:r>
        <w:t>(</w:t>
      </w:r>
      <w:r>
        <w:t>Переход на шаг, упражнение на восстановление дыхания (руки через стороны вверх — вдох носом, резко опускаем — выдох со звуком «Ш-ш-ш»).</w:t>
      </w:r>
    </w:p>
    <w:p w14:paraId="56A56ADF" w14:textId="77777777" w:rsidR="00372A8A" w:rsidRDefault="00372A8A" w:rsidP="00372A8A">
      <w:pPr>
        <w:spacing w:after="0"/>
        <w:ind w:firstLine="709"/>
        <w:jc w:val="both"/>
      </w:pPr>
    </w:p>
    <w:p w14:paraId="2301C4AE" w14:textId="1DC19FFF" w:rsidR="00372A8A" w:rsidRDefault="00372A8A" w:rsidP="00372A8A">
      <w:pPr>
        <w:spacing w:after="0"/>
        <w:ind w:firstLine="709"/>
        <w:jc w:val="both"/>
      </w:pPr>
      <w:r>
        <w:t>II. Основная часть: Комплекс ОРУ «Мы — команда!» (8–10 минут)</w:t>
      </w:r>
    </w:p>
    <w:p w14:paraId="15E30E9F" w14:textId="7EB480AC" w:rsidR="00372A8A" w:rsidRDefault="00372A8A" w:rsidP="00372A8A">
      <w:pPr>
        <w:spacing w:after="0"/>
        <w:ind w:firstLine="709"/>
        <w:jc w:val="both"/>
      </w:pPr>
      <w:r>
        <w:t>(Выполняется строго лицом друг к другу в парах или стоя в кругу, если места мало. Все движения повторяют припев и слова песни).</w:t>
      </w:r>
    </w:p>
    <w:p w14:paraId="42B4A135" w14:textId="77777777" w:rsidR="00372A8A" w:rsidRDefault="00372A8A" w:rsidP="00372A8A">
      <w:pPr>
        <w:spacing w:after="0"/>
        <w:ind w:firstLine="709"/>
        <w:jc w:val="both"/>
      </w:pPr>
    </w:p>
    <w:p w14:paraId="269957FB" w14:textId="15B5685A" w:rsidR="00372A8A" w:rsidRDefault="00372A8A" w:rsidP="00372A8A">
      <w:pPr>
        <w:spacing w:after="0"/>
        <w:ind w:firstLine="709"/>
        <w:jc w:val="both"/>
      </w:pPr>
      <w:r>
        <w:t>Блок 1: Руки и плечевой пояс</w:t>
      </w:r>
    </w:p>
    <w:p w14:paraId="63D0F6F9" w14:textId="45F72EC7" w:rsidR="00372A8A" w:rsidRDefault="00372A8A" w:rsidP="00372A8A">
      <w:pPr>
        <w:spacing w:after="0"/>
        <w:ind w:firstLine="709"/>
        <w:jc w:val="both"/>
      </w:pPr>
      <w:r>
        <w:t>1.  «Хлопок дружбы». И.П.: Стоя ноги на ширине плеч, лицом друг к другу на расстоянии шага. На сильную долю музыки делаем хлопок двумя руками о ладони партнера. Затем возвращаем руки к себе на плечи. (8 раз). Важно</w:t>
      </w:r>
      <w:proofErr w:type="gramStart"/>
      <w:r>
        <w:t>: Хлопаем</w:t>
      </w:r>
      <w:proofErr w:type="gramEnd"/>
      <w:r>
        <w:t xml:space="preserve"> прямыми руками от плеча.</w:t>
      </w:r>
    </w:p>
    <w:p w14:paraId="629F9089" w14:textId="47356210" w:rsidR="00372A8A" w:rsidRDefault="00372A8A" w:rsidP="00372A8A">
      <w:pPr>
        <w:spacing w:after="0"/>
        <w:ind w:firstLine="709"/>
        <w:jc w:val="both"/>
      </w:pPr>
      <w:r>
        <w:t>2.  «Пилим дрова». И.П.: Ноги шире плеч. Вытягиваем прямые руки вперед, сцепляемся ладонями (правая рука взрослого с правой рукой ребенка). Поочередно сгибаем и разгибаем локти, имитируя пиление (движение должно идти от корпуса). (8 раз).</w:t>
      </w:r>
    </w:p>
    <w:p w14:paraId="1E78CF0F" w14:textId="250C9F96" w:rsidR="00372A8A" w:rsidRDefault="00372A8A" w:rsidP="00372A8A">
      <w:pPr>
        <w:spacing w:after="0"/>
        <w:ind w:firstLine="709"/>
        <w:jc w:val="both"/>
      </w:pPr>
      <w:r>
        <w:t>3.  «</w:t>
      </w:r>
      <w:proofErr w:type="spellStart"/>
      <w:r>
        <w:t>Обнимашки</w:t>
      </w:r>
      <w:proofErr w:type="spellEnd"/>
      <w:r>
        <w:t>». И.П.: Руки разведены в стороны. На счет «раз» — обнять себя за плечи (взрослый помогает ребенку попасть руками), на «два» — вернуться в И.П. (6 раз).</w:t>
      </w:r>
    </w:p>
    <w:p w14:paraId="1BAC2C85" w14:textId="77777777" w:rsidR="00372A8A" w:rsidRDefault="00372A8A" w:rsidP="00372A8A">
      <w:pPr>
        <w:spacing w:after="0"/>
        <w:ind w:firstLine="709"/>
        <w:jc w:val="both"/>
      </w:pPr>
    </w:p>
    <w:p w14:paraId="3734BB64" w14:textId="37547295" w:rsidR="00372A8A" w:rsidRDefault="00372A8A" w:rsidP="00372A8A">
      <w:pPr>
        <w:spacing w:after="0"/>
        <w:ind w:firstLine="709"/>
        <w:jc w:val="both"/>
      </w:pPr>
      <w:r>
        <w:t>Блок 2: Корпус и спи</w:t>
      </w:r>
      <w:r>
        <w:t>на.</w:t>
      </w:r>
    </w:p>
    <w:p w14:paraId="7D05B355" w14:textId="26E21AC3" w:rsidR="00372A8A" w:rsidRDefault="00372A8A" w:rsidP="00372A8A">
      <w:pPr>
        <w:spacing w:after="0"/>
        <w:ind w:firstLine="709"/>
        <w:jc w:val="both"/>
      </w:pPr>
      <w:r>
        <w:t>4.  «Мельница»</w:t>
      </w:r>
      <w:r>
        <w:t>.</w:t>
      </w:r>
      <w:r>
        <w:t xml:space="preserve"> И.П.: Ноги широко, руки в стороны. Выполняем наклоны вправо-влево. Ребенок наклоняется сам, родитель стоит устойчиво и может придерживать его за бедра, чтобы не было завала вперед. (По 4 раза в каждую сторону).</w:t>
      </w:r>
    </w:p>
    <w:p w14:paraId="5EBDB312" w14:textId="5DA85DAB" w:rsidR="00372A8A" w:rsidRDefault="00372A8A" w:rsidP="00372A8A">
      <w:pPr>
        <w:spacing w:after="0"/>
        <w:ind w:firstLine="709"/>
        <w:jc w:val="both"/>
      </w:pPr>
      <w:r>
        <w:t>5.  «Тянемся к радуге». И.П.: Руки в «замок». На счет «раз» — поднять замок вверх, потянуться, встать на носки. На «два» — опустить, стукнуть замком по коленям. (6 раз).</w:t>
      </w:r>
    </w:p>
    <w:p w14:paraId="70334294" w14:textId="77777777" w:rsidR="00372A8A" w:rsidRDefault="00372A8A" w:rsidP="00372A8A">
      <w:pPr>
        <w:spacing w:after="0"/>
        <w:ind w:firstLine="709"/>
        <w:jc w:val="both"/>
      </w:pPr>
      <w:r>
        <w:t>6.  «Кошечка-собачка». И.П.: Опора на четыре точки (на пол садиться не нужно, достаточно упереться руками в колени). Прогибаем спину вниз («добрая кошечка»), затем округляем спину горбиком («сердитый ежик»). (6 раз).</w:t>
      </w:r>
      <w:r>
        <w:t xml:space="preserve"> </w:t>
      </w:r>
    </w:p>
    <w:p w14:paraId="3E9C5B5A" w14:textId="17E32607" w:rsidR="00372A8A" w:rsidRDefault="00372A8A" w:rsidP="00372A8A">
      <w:pPr>
        <w:spacing w:after="0"/>
        <w:ind w:firstLine="709"/>
        <w:jc w:val="both"/>
      </w:pPr>
      <w:r>
        <w:t>Блок 3: Ноги и прыжки</w:t>
      </w:r>
      <w:r>
        <w:t>.</w:t>
      </w:r>
    </w:p>
    <w:p w14:paraId="0F69538E" w14:textId="195D6D90" w:rsidR="00372A8A" w:rsidRDefault="00372A8A" w:rsidP="00372A8A">
      <w:pPr>
        <w:spacing w:after="0"/>
        <w:ind w:firstLine="709"/>
        <w:jc w:val="both"/>
      </w:pPr>
      <w:r>
        <w:t>7.  «Лошадки». И.П.: Руки на поясе родителя (для устойчивости). Выполняем поочередное поднимание согнутых в колене ног так, чтобы пятка касалась ягодицы. Темп средний. (10 секунд).</w:t>
      </w:r>
    </w:p>
    <w:p w14:paraId="56B7297B" w14:textId="780A8F83" w:rsidR="00372A8A" w:rsidRDefault="00372A8A" w:rsidP="00372A8A">
      <w:pPr>
        <w:spacing w:after="0"/>
        <w:ind w:firstLine="709"/>
        <w:jc w:val="both"/>
      </w:pPr>
      <w:r>
        <w:t xml:space="preserve">8.  </w:t>
      </w:r>
      <w:r>
        <w:t xml:space="preserve"> </w:t>
      </w:r>
      <w:r>
        <w:t>«Классики». И.П.: Руки на поясе. Прыжки на двух ногах из стороны в сторону (через воображаемую линию перед парой). Взрослый прыгает мягко, на передней части стопы, амортизируя приземление ребенка. (2 серии по 15 секунд).</w:t>
      </w:r>
    </w:p>
    <w:p w14:paraId="4BBF24AE" w14:textId="0317C404" w:rsidR="00372A8A" w:rsidRDefault="00372A8A" w:rsidP="00372A8A">
      <w:pPr>
        <w:spacing w:after="0"/>
        <w:ind w:firstLine="709"/>
        <w:jc w:val="both"/>
      </w:pPr>
      <w:r>
        <w:lastRenderedPageBreak/>
        <w:t>9.  «Пружинка». Простые пружинистые приседания в такт музыке. Взрослый держит ребенка за руки, помогая сохранять равновесие. Пятки стараемся держать на полу. (8–10 раз).</w:t>
      </w:r>
    </w:p>
    <w:p w14:paraId="7EEF0E9C" w14:textId="77777777" w:rsidR="00372A8A" w:rsidRDefault="00372A8A" w:rsidP="00372A8A">
      <w:pPr>
        <w:spacing w:after="0"/>
        <w:ind w:firstLine="709"/>
        <w:jc w:val="both"/>
      </w:pPr>
    </w:p>
    <w:p w14:paraId="341069FD" w14:textId="645B88E5" w:rsidR="00372A8A" w:rsidRDefault="00372A8A" w:rsidP="00372A8A">
      <w:pPr>
        <w:spacing w:after="0"/>
        <w:jc w:val="both"/>
      </w:pPr>
      <w:r>
        <w:t xml:space="preserve"> III. Дыхательно-речевая игра «Сердцебиение» (2 минуты)</w:t>
      </w:r>
    </w:p>
    <w:p w14:paraId="5858FD6D" w14:textId="02A52709" w:rsidR="00372A8A" w:rsidRDefault="00372A8A" w:rsidP="00372A8A">
      <w:pPr>
        <w:spacing w:after="0"/>
        <w:ind w:firstLine="709"/>
        <w:jc w:val="both"/>
      </w:pPr>
      <w:r>
        <w:t>Инструктор: Наш моторчик разогнался! Давайте его успокоим.</w:t>
      </w:r>
    </w:p>
    <w:p w14:paraId="68FF1523" w14:textId="77777777" w:rsidR="00372A8A" w:rsidRDefault="00372A8A" w:rsidP="00372A8A">
      <w:pPr>
        <w:spacing w:after="0"/>
        <w:ind w:firstLine="709"/>
        <w:jc w:val="both"/>
      </w:pPr>
      <w:r>
        <w:t>Дети прижимаются ухом к груди родителя.</w:t>
      </w:r>
    </w:p>
    <w:p w14:paraId="1CDAD80D" w14:textId="7FC7954C" w:rsidR="00372A8A" w:rsidRDefault="00372A8A" w:rsidP="00372A8A">
      <w:pPr>
        <w:spacing w:after="0"/>
        <w:ind w:firstLine="709"/>
        <w:jc w:val="both"/>
      </w:pPr>
      <w:r>
        <w:t>Вдох носом:</w:t>
      </w:r>
      <w:r>
        <w:t xml:space="preserve"> </w:t>
      </w:r>
      <w:r>
        <w:t>«Я слышу, как бьется мамино/дедушкино сердце».</w:t>
      </w:r>
    </w:p>
    <w:p w14:paraId="129F39A0" w14:textId="54ACD917" w:rsidR="00372A8A" w:rsidRDefault="00372A8A" w:rsidP="00372A8A">
      <w:pPr>
        <w:spacing w:after="0"/>
        <w:ind w:firstLine="709"/>
        <w:jc w:val="both"/>
      </w:pPr>
      <w:r>
        <w:t>Медленный выдох ртом (губы трубочкой):</w:t>
      </w:r>
      <w:r>
        <w:t xml:space="preserve"> </w:t>
      </w:r>
      <w:r>
        <w:t>«Тук-тук... тук-тук...»</w:t>
      </w:r>
    </w:p>
    <w:p w14:paraId="01726CDF" w14:textId="77777777" w:rsidR="00372A8A" w:rsidRDefault="00372A8A" w:rsidP="00372A8A">
      <w:pPr>
        <w:spacing w:after="0"/>
        <w:ind w:firstLine="709"/>
        <w:jc w:val="both"/>
      </w:pPr>
      <w:r>
        <w:t>(Повторить 3–4 раза).</w:t>
      </w:r>
    </w:p>
    <w:p w14:paraId="1DC74DE7" w14:textId="77777777" w:rsidR="00372A8A" w:rsidRDefault="00372A8A" w:rsidP="00372A8A">
      <w:pPr>
        <w:spacing w:after="0"/>
        <w:ind w:firstLine="709"/>
        <w:jc w:val="both"/>
      </w:pPr>
    </w:p>
    <w:p w14:paraId="020454D0" w14:textId="2EE8B89C" w:rsidR="00372A8A" w:rsidRDefault="00372A8A" w:rsidP="00372A8A">
      <w:pPr>
        <w:spacing w:after="0"/>
        <w:jc w:val="both"/>
      </w:pPr>
      <w:r>
        <w:t>IV. Заключительная часть «Тропа доверия» (3 минуты)</w:t>
      </w:r>
    </w:p>
    <w:p w14:paraId="7B366FE3" w14:textId="77777777" w:rsidR="00372A8A" w:rsidRDefault="00372A8A" w:rsidP="00372A8A">
      <w:pPr>
        <w:spacing w:after="0"/>
        <w:ind w:firstLine="709"/>
        <w:jc w:val="both"/>
      </w:pPr>
    </w:p>
    <w:p w14:paraId="726F4220" w14:textId="0E392256" w:rsidR="00372A8A" w:rsidRDefault="00372A8A" w:rsidP="00372A8A">
      <w:pPr>
        <w:spacing w:after="0"/>
        <w:jc w:val="both"/>
      </w:pPr>
      <w:r>
        <w:t>Игра малой подвижности «Статуя» (без музыки):</w:t>
      </w:r>
    </w:p>
    <w:p w14:paraId="3148B917" w14:textId="77777777" w:rsidR="00372A8A" w:rsidRDefault="00372A8A" w:rsidP="00372A8A">
      <w:pPr>
        <w:spacing w:after="0"/>
        <w:ind w:firstLine="709"/>
        <w:jc w:val="both"/>
      </w:pPr>
      <w:r>
        <w:t>Взрослый — «скульптор», ребенок — «глина» (или наоборот).</w:t>
      </w:r>
    </w:p>
    <w:p w14:paraId="4DF17DBF" w14:textId="77777777" w:rsidR="00372A8A" w:rsidRDefault="00372A8A" w:rsidP="00372A8A">
      <w:pPr>
        <w:spacing w:after="0"/>
        <w:ind w:firstLine="709"/>
        <w:jc w:val="both"/>
      </w:pPr>
      <w:r>
        <w:t>1. Скульптор аккуратно берет «глину» за руку и ставит одну ногу ребенка на свою ступню. Взрослый крепко держит ребенка за обе руки. Они делают несколько шагов по залу. Это отлично тренирует баланс и укрепляет голеностоп.</w:t>
      </w:r>
    </w:p>
    <w:p w14:paraId="4471F2C9" w14:textId="0E3C769C" w:rsidR="00372A8A" w:rsidRDefault="00372A8A" w:rsidP="00372A8A">
      <w:pPr>
        <w:spacing w:after="0"/>
        <w:ind w:firstLine="709"/>
        <w:jc w:val="both"/>
      </w:pPr>
      <w:r>
        <w:t>2. «Слепой поводырь»: Детям завязывают глаза (или просят закрыть их). Родители становятся «поводырями». Ведут ребенка по залу, обходя других людей, меняя темп ходьбы от медленного до быстрого. Задача ребенка — полностью довериться руке родителя.</w:t>
      </w:r>
    </w:p>
    <w:p w14:paraId="627BE029" w14:textId="77777777" w:rsidR="00372A8A" w:rsidRDefault="00372A8A" w:rsidP="00372A8A">
      <w:pPr>
        <w:spacing w:after="0"/>
        <w:ind w:firstLine="709"/>
        <w:jc w:val="both"/>
      </w:pPr>
    </w:p>
    <w:p w14:paraId="45536840" w14:textId="5127CFD4" w:rsidR="00372A8A" w:rsidRDefault="00372A8A" w:rsidP="00372A8A">
      <w:pPr>
        <w:spacing w:after="0"/>
        <w:ind w:firstLine="709"/>
        <w:jc w:val="both"/>
      </w:pPr>
      <w:r>
        <w:t>Инструктор</w:t>
      </w:r>
      <w:r>
        <w:t>:</w:t>
      </w:r>
    </w:p>
    <w:p w14:paraId="2BD3338C" w14:textId="77777777" w:rsidR="00372A8A" w:rsidRDefault="00372A8A" w:rsidP="00372A8A">
      <w:pPr>
        <w:spacing w:after="0"/>
        <w:ind w:firstLine="709"/>
        <w:jc w:val="both"/>
      </w:pPr>
      <w:r>
        <w:t>На этом наш праздничный заряд окончен! Посмотрите друг на друга — вы стали румяными, веселыми и бодрыми. Помните: один день здоровья хорош, а ежедневная семейная зарядка — еще лучше! Улыбнитесь своему партнеру и сохраните это тепло на весь день. Направо! Шагом марш в группу!</w:t>
      </w:r>
    </w:p>
    <w:p w14:paraId="4F9FEA2B" w14:textId="598211E8" w:rsidR="00372A8A" w:rsidRDefault="00C44E4A" w:rsidP="00372A8A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DF5E917" wp14:editId="08121C2B">
            <wp:simplePos x="0" y="0"/>
            <wp:positionH relativeFrom="page">
              <wp:posOffset>1181100</wp:posOffset>
            </wp:positionH>
            <wp:positionV relativeFrom="paragraph">
              <wp:posOffset>494665</wp:posOffset>
            </wp:positionV>
            <wp:extent cx="5177390" cy="2846070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39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72A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A4CE5"/>
    <w:multiLevelType w:val="hybridMultilevel"/>
    <w:tmpl w:val="C088D87E"/>
    <w:lvl w:ilvl="0" w:tplc="0EC0398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20"/>
    <w:rsid w:val="002E71C8"/>
    <w:rsid w:val="00372A8A"/>
    <w:rsid w:val="006C0B77"/>
    <w:rsid w:val="008242FF"/>
    <w:rsid w:val="00870751"/>
    <w:rsid w:val="00922C48"/>
    <w:rsid w:val="00B915B7"/>
    <w:rsid w:val="00BE4920"/>
    <w:rsid w:val="00C44E4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1D2F"/>
  <w15:chartTrackingRefBased/>
  <w15:docId w15:val="{EABAC085-315F-4A42-A66F-3B174647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A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820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2026-08-01T04:49:00Z</dcterms:created>
  <dcterms:modified xsi:type="dcterms:W3CDTF">2026-08-01T04:57:00Z</dcterms:modified>
</cp:coreProperties>
</file>