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112B2" w14:textId="09670857" w:rsidR="00922FE1" w:rsidRDefault="00922FE1" w:rsidP="00922FE1">
      <w:pPr>
        <w:spacing w:after="0"/>
        <w:ind w:firstLine="709"/>
        <w:jc w:val="center"/>
      </w:pPr>
      <w:r>
        <w:t>Конспект методического занятия:</w:t>
      </w:r>
    </w:p>
    <w:p w14:paraId="0E136301" w14:textId="5FFA7897" w:rsidR="00922FE1" w:rsidRDefault="00922FE1" w:rsidP="00922FE1">
      <w:pPr>
        <w:spacing w:after="0"/>
        <w:ind w:firstLine="709"/>
        <w:jc w:val="center"/>
      </w:pPr>
      <w:r>
        <w:t>Тестирование нормативов ВФСК «ГТО» (I ступень, возрастная группа 6–8 лет)</w:t>
      </w:r>
    </w:p>
    <w:p w14:paraId="18C9DCE8" w14:textId="77777777" w:rsidR="00922FE1" w:rsidRDefault="00922FE1" w:rsidP="00922FE1">
      <w:pPr>
        <w:spacing w:after="0"/>
        <w:ind w:firstLine="709"/>
        <w:jc w:val="both"/>
      </w:pPr>
    </w:p>
    <w:p w14:paraId="132C64F5" w14:textId="614FB65E" w:rsidR="00922FE1" w:rsidRDefault="00922FE1" w:rsidP="00922FE1">
      <w:pPr>
        <w:spacing w:after="0"/>
        <w:ind w:firstLine="709"/>
        <w:jc w:val="both"/>
      </w:pPr>
      <w:r>
        <w:t>Целевая аудитория:</w:t>
      </w:r>
      <w:r>
        <w:t xml:space="preserve"> </w:t>
      </w:r>
      <w:r>
        <w:t>дети 7 лет (подготовительная к школе группа).</w:t>
      </w:r>
    </w:p>
    <w:p w14:paraId="2929D915" w14:textId="046F800F" w:rsidR="00922FE1" w:rsidRDefault="00922FE1" w:rsidP="00922FE1">
      <w:pPr>
        <w:spacing w:after="0"/>
        <w:ind w:firstLine="709"/>
        <w:jc w:val="both"/>
      </w:pPr>
      <w:r>
        <w:t>Место проведения:</w:t>
      </w:r>
      <w:r>
        <w:t xml:space="preserve"> </w:t>
      </w:r>
      <w:r>
        <w:t>спортивный зал школы.</w:t>
      </w:r>
    </w:p>
    <w:p w14:paraId="4579B872" w14:textId="20ED3752" w:rsidR="00922FE1" w:rsidRDefault="00922FE1" w:rsidP="00922FE1">
      <w:pPr>
        <w:spacing w:after="0"/>
        <w:ind w:firstLine="709"/>
        <w:jc w:val="both"/>
      </w:pPr>
      <w:r>
        <w:t>Продолжительность: 45–50 минут.</w:t>
      </w:r>
    </w:p>
    <w:p w14:paraId="69A5C1A2" w14:textId="56666184" w:rsidR="00922FE1" w:rsidRDefault="00922FE1" w:rsidP="00922FE1">
      <w:pPr>
        <w:spacing w:after="0"/>
        <w:ind w:firstLine="709"/>
        <w:jc w:val="both"/>
      </w:pPr>
      <w:r>
        <w:t>Оборудование и инвентарь:</w:t>
      </w:r>
    </w:p>
    <w:p w14:paraId="170243FD" w14:textId="1CE195C5" w:rsidR="00922FE1" w:rsidRDefault="00922FE1" w:rsidP="00922FE1">
      <w:pPr>
        <w:spacing w:after="0"/>
        <w:ind w:firstLine="709"/>
        <w:jc w:val="both"/>
      </w:pPr>
      <w:r>
        <w:t>Секундомеры — 2 шт.</w:t>
      </w:r>
    </w:p>
    <w:p w14:paraId="4CF6F61C" w14:textId="215EC525" w:rsidR="00922FE1" w:rsidRDefault="00922FE1" w:rsidP="00922FE1">
      <w:pPr>
        <w:spacing w:after="0"/>
        <w:ind w:firstLine="709"/>
        <w:jc w:val="both"/>
      </w:pPr>
      <w:r>
        <w:t>Свисток, протоколы тестирования, ручки.</w:t>
      </w:r>
    </w:p>
    <w:p w14:paraId="394C68AA" w14:textId="4D2E8CE9" w:rsidR="00922FE1" w:rsidRDefault="00922FE1" w:rsidP="00922FE1">
      <w:pPr>
        <w:spacing w:after="0"/>
        <w:ind w:firstLine="709"/>
        <w:jc w:val="both"/>
      </w:pPr>
      <w:r>
        <w:t>Измерительная рулетка (5 метров).</w:t>
      </w:r>
    </w:p>
    <w:p w14:paraId="43580917" w14:textId="7FE38AE9" w:rsidR="00922FE1" w:rsidRDefault="00922FE1" w:rsidP="00922FE1">
      <w:pPr>
        <w:spacing w:after="0"/>
        <w:ind w:firstLine="709"/>
        <w:jc w:val="both"/>
      </w:pPr>
      <w:r>
        <w:t>Высокий и низкий стартовые колодки (или фишки для обозначения старта/финиша).</w:t>
      </w:r>
    </w:p>
    <w:p w14:paraId="23618E33" w14:textId="743C999D" w:rsidR="00922FE1" w:rsidRDefault="00922FE1" w:rsidP="00922FE1">
      <w:pPr>
        <w:spacing w:after="0"/>
        <w:ind w:firstLine="709"/>
        <w:jc w:val="both"/>
      </w:pPr>
      <w:r>
        <w:t>Гимнастическая скамейка (высота 30 см), гимнастический мат, линейка для измерения гибкости.</w:t>
      </w:r>
    </w:p>
    <w:p w14:paraId="70990202" w14:textId="0A55C8D7" w:rsidR="00922FE1" w:rsidRDefault="00922FE1" w:rsidP="00922FE1">
      <w:pPr>
        <w:spacing w:after="0"/>
        <w:ind w:firstLine="709"/>
        <w:jc w:val="both"/>
      </w:pPr>
      <w:r>
        <w:t>Фишки-ориентиры (конусы) — 4–5 шт.</w:t>
      </w:r>
    </w:p>
    <w:p w14:paraId="38EEEB82" w14:textId="4F9AA9D3" w:rsidR="00922FE1" w:rsidRDefault="00922FE1" w:rsidP="00922FE1">
      <w:pPr>
        <w:spacing w:after="0"/>
        <w:ind w:firstLine="709"/>
        <w:jc w:val="both"/>
      </w:pPr>
      <w:r>
        <w:t>Мел или разметочная лента.</w:t>
      </w:r>
    </w:p>
    <w:p w14:paraId="40CD998B" w14:textId="77777777" w:rsidR="00922FE1" w:rsidRDefault="00922FE1" w:rsidP="00922FE1">
      <w:pPr>
        <w:spacing w:after="0"/>
        <w:ind w:firstLine="709"/>
        <w:jc w:val="both"/>
      </w:pPr>
    </w:p>
    <w:p w14:paraId="19960140" w14:textId="77777777" w:rsidR="00922FE1" w:rsidRDefault="00922FE1" w:rsidP="00922FE1">
      <w:pPr>
        <w:spacing w:after="0"/>
        <w:ind w:firstLine="709"/>
        <w:jc w:val="both"/>
      </w:pPr>
      <w:r>
        <w:t>Подготовительная часть</w:t>
      </w:r>
      <w:r>
        <w:t>-</w:t>
      </w:r>
      <w:r>
        <w:t>8–10 мин</w:t>
      </w:r>
      <w:r>
        <w:t>.</w:t>
      </w:r>
    </w:p>
    <w:p w14:paraId="3AA075CE" w14:textId="77777777" w:rsidR="00922FE1" w:rsidRDefault="00922FE1" w:rsidP="00922FE1">
      <w:pPr>
        <w:spacing w:after="0"/>
        <w:ind w:firstLine="709"/>
        <w:jc w:val="both"/>
      </w:pPr>
      <w:r>
        <w:t>Построение в одну шеренгу. Приветствие, сообщение задач мероприятия.</w:t>
      </w:r>
      <w:r>
        <w:t xml:space="preserve"> </w:t>
      </w:r>
      <w:r>
        <w:t>Инструктаж по технике безопасности: бежать только по своей дорожке, не останавливаться резко на финише, выполнять упражнения строго по команде инструктора.</w:t>
      </w:r>
      <w:r>
        <w:t xml:space="preserve"> </w:t>
      </w:r>
    </w:p>
    <w:p w14:paraId="77017F9F" w14:textId="0F89F59E" w:rsidR="00922FE1" w:rsidRDefault="00922FE1" w:rsidP="00922FE1">
      <w:pPr>
        <w:spacing w:after="0"/>
        <w:ind w:firstLine="709"/>
        <w:jc w:val="both"/>
      </w:pPr>
      <w:r>
        <w:t>Разминка в движении:</w:t>
      </w:r>
    </w:p>
    <w:p w14:paraId="414DCCAA" w14:textId="71F24034" w:rsidR="00922FE1" w:rsidRDefault="00922FE1" w:rsidP="00922FE1">
      <w:pPr>
        <w:spacing w:after="0"/>
        <w:ind w:firstLine="709"/>
        <w:jc w:val="both"/>
      </w:pPr>
      <w:r>
        <w:t>• Ходьба обычная, на носках, на пятках (30 сек).</w:t>
      </w:r>
    </w:p>
    <w:p w14:paraId="058B4530" w14:textId="77777777" w:rsidR="00922FE1" w:rsidRDefault="00922FE1" w:rsidP="00922FE1">
      <w:pPr>
        <w:spacing w:after="0"/>
        <w:ind w:firstLine="709"/>
        <w:jc w:val="both"/>
      </w:pPr>
      <w:r>
        <w:t>• Легкий бег в равномерном темпе по кругу (1,5–2 минуты). Следить за дыханием через нос.</w:t>
      </w:r>
    </w:p>
    <w:p w14:paraId="755B2026" w14:textId="4AEA0892" w:rsidR="00922FE1" w:rsidRDefault="00922FE1" w:rsidP="00922FE1">
      <w:pPr>
        <w:spacing w:after="0"/>
        <w:ind w:firstLine="709"/>
        <w:jc w:val="both"/>
      </w:pPr>
      <w:r>
        <w:t>Общеразвивающие упражнения (ОРУ) на месте (в кругу): вращения головой, круговые движения плечами, наклоны туловища вперед-назад и в стороны, выпады правой и левой ногой, прыжки на двух ногах с поворотом вокруг себя.</w:t>
      </w:r>
    </w:p>
    <w:p w14:paraId="2346A154" w14:textId="77777777" w:rsidR="00922FE1" w:rsidRDefault="00922FE1" w:rsidP="00922FE1">
      <w:pPr>
        <w:spacing w:after="0"/>
        <w:ind w:firstLine="709"/>
        <w:jc w:val="both"/>
      </w:pPr>
      <w:r>
        <w:t>Основная часть</w:t>
      </w:r>
      <w:r>
        <w:t>-</w:t>
      </w:r>
      <w:r>
        <w:t>30–35 мин</w:t>
      </w:r>
      <w:r>
        <w:t>.</w:t>
      </w:r>
    </w:p>
    <w:p w14:paraId="541A5E75" w14:textId="77777777" w:rsidR="00922FE1" w:rsidRDefault="00922FE1" w:rsidP="00922FE1">
      <w:pPr>
        <w:spacing w:after="0"/>
        <w:ind w:firstLine="709"/>
        <w:jc w:val="both"/>
      </w:pPr>
      <w:r>
        <w:t>Нормативы выполняются фронтальным или поточным методом под строгим контролем инструктора. Между силовыми и скоростными нагрузками обязателен восстановительный интервал (ходьба, махи руками) 1–2 минуты.</w:t>
      </w:r>
    </w:p>
    <w:p w14:paraId="39DFD5AD" w14:textId="77777777" w:rsidR="00922FE1" w:rsidRDefault="00922FE1" w:rsidP="00922FE1">
      <w:pPr>
        <w:pStyle w:val="a3"/>
        <w:numPr>
          <w:ilvl w:val="0"/>
          <w:numId w:val="1"/>
        </w:numPr>
        <w:spacing w:after="0"/>
        <w:jc w:val="both"/>
      </w:pPr>
      <w:r>
        <w:t>Гибкость (наклон вперед из положения стоя)</w:t>
      </w:r>
      <w:r>
        <w:t xml:space="preserve">. </w:t>
      </w:r>
    </w:p>
    <w:p w14:paraId="2AE95159" w14:textId="15CECECA" w:rsidR="00922FE1" w:rsidRDefault="00922FE1" w:rsidP="00922FE1">
      <w:pPr>
        <w:pStyle w:val="a3"/>
        <w:spacing w:after="0"/>
        <w:ind w:left="1144"/>
        <w:jc w:val="both"/>
      </w:pPr>
      <w:r>
        <w:t>Цель:</w:t>
      </w:r>
      <w:r>
        <w:t xml:space="preserve"> </w:t>
      </w:r>
      <w:r>
        <w:t>Оценка подвижности тазобедренных суставов и эластичности мышц задней поверхности бедра.</w:t>
      </w:r>
    </w:p>
    <w:p w14:paraId="303390D5" w14:textId="77777777" w:rsidR="00922FE1" w:rsidRDefault="00922FE1" w:rsidP="00922FE1">
      <w:pPr>
        <w:pStyle w:val="a3"/>
        <w:spacing w:after="0"/>
        <w:ind w:left="1144"/>
        <w:jc w:val="both"/>
      </w:pPr>
      <w:r>
        <w:t>Оборудование:</w:t>
      </w:r>
      <w:r>
        <w:t xml:space="preserve"> </w:t>
      </w:r>
      <w:r>
        <w:t>гимнастическая скамейка, измерительная линейка.</w:t>
      </w:r>
      <w:r>
        <w:t xml:space="preserve"> </w:t>
      </w:r>
      <w:r>
        <w:t>Выполнение: Участник встает на гимнастическую скамейку так, чтобы носки касались края, ноги прямые. Выполняется два предварительных наклона (ладони двигаются вдоль линейки, колени не сгибать). На третий счет фиксируется результат по кончикам пальцев. Результат выше уровня скамьи записывается со знаком «+», ниже — со знаком «–». Упражнение выполняется без обуви.</w:t>
      </w:r>
    </w:p>
    <w:p w14:paraId="6C63B37B" w14:textId="47E965C7" w:rsidR="00922FE1" w:rsidRDefault="00922FE1" w:rsidP="00922FE1">
      <w:pPr>
        <w:pStyle w:val="a3"/>
        <w:numPr>
          <w:ilvl w:val="0"/>
          <w:numId w:val="1"/>
        </w:numPr>
        <w:spacing w:after="0"/>
        <w:jc w:val="both"/>
      </w:pPr>
      <w:r>
        <w:lastRenderedPageBreak/>
        <w:t>Челночный бег</w:t>
      </w:r>
      <w:r>
        <w:t>.</w:t>
      </w:r>
    </w:p>
    <w:p w14:paraId="2CDC4906" w14:textId="77777777" w:rsidR="00922FE1" w:rsidRDefault="00922FE1" w:rsidP="00922FE1">
      <w:pPr>
        <w:pStyle w:val="a3"/>
        <w:spacing w:after="0"/>
        <w:ind w:left="1144"/>
        <w:jc w:val="both"/>
      </w:pPr>
      <w:r>
        <w:t>Цель: Оценка координационных способностей, ловкости и быстроты.</w:t>
      </w:r>
    </w:p>
    <w:p w14:paraId="6A76AEEA" w14:textId="77777777" w:rsidR="00922FE1" w:rsidRDefault="00922FE1" w:rsidP="00922FE1">
      <w:pPr>
        <w:pStyle w:val="a3"/>
        <w:spacing w:after="0"/>
        <w:ind w:left="1144"/>
        <w:jc w:val="both"/>
      </w:pPr>
      <w:r>
        <w:t>Оборудование: две параллельные линии на расстоянии 10 метров (нанесены мелом), 2 кубика (5х5х5 см).</w:t>
      </w:r>
      <w:r>
        <w:t xml:space="preserve"> </w:t>
      </w:r>
      <w:r>
        <w:t>Выполнение: По команде «На старт!» участник подходит к линии старта. По командам «Внимание! Марш!» бежит до противоположной линии, берет кубик, возвращается и кладет его за линию старта, разворачивается, бежит за вторым кубиком, возвращается с ним и финиширует, пересекая линию грудью. Касаться линий запрещено. Дается одна попытка.</w:t>
      </w:r>
    </w:p>
    <w:p w14:paraId="16DA543E" w14:textId="50DE8F30" w:rsidR="00922FE1" w:rsidRDefault="00922FE1" w:rsidP="00922FE1">
      <w:pPr>
        <w:pStyle w:val="a3"/>
        <w:numPr>
          <w:ilvl w:val="0"/>
          <w:numId w:val="1"/>
        </w:numPr>
        <w:spacing w:after="0"/>
        <w:jc w:val="both"/>
      </w:pPr>
      <w:r>
        <w:t>Прыжок в длину с места толчком двумя ногами</w:t>
      </w:r>
      <w:r>
        <w:t>.</w:t>
      </w:r>
    </w:p>
    <w:p w14:paraId="5615569F" w14:textId="77777777" w:rsidR="00922FE1" w:rsidRDefault="00922FE1" w:rsidP="00922FE1">
      <w:pPr>
        <w:pStyle w:val="a3"/>
        <w:spacing w:after="0"/>
        <w:ind w:left="1144"/>
        <w:jc w:val="both"/>
      </w:pPr>
      <w:r>
        <w:t>Цель: Оценка скоростно-силовых качеств.</w:t>
      </w:r>
    </w:p>
    <w:p w14:paraId="03FC471F" w14:textId="77777777" w:rsidR="00922FE1" w:rsidRDefault="00922FE1" w:rsidP="00922FE1">
      <w:pPr>
        <w:pStyle w:val="a3"/>
        <w:spacing w:after="0"/>
        <w:ind w:left="1144"/>
        <w:jc w:val="both"/>
      </w:pPr>
      <w:r>
        <w:t>Оборудование: нескользящий пол, измерительная рулетка.</w:t>
      </w:r>
      <w:r>
        <w:t xml:space="preserve"> </w:t>
      </w:r>
      <w:r>
        <w:t>Выполнение: Линия старта наносится четко. Участник встает у линии, не касаясь ее носками, производит замах руками и одновременный толчок двумя ногами. Приземление должно быть на обе ноги одновременно. Результат измеряется по перпендикулярной линии от края следа, оставленного ближе к стартовой линии (по пяткам). Каждому участнику дается три попытки, засчитывается лучший результат.</w:t>
      </w:r>
    </w:p>
    <w:p w14:paraId="38174BFC" w14:textId="70CAE227" w:rsidR="00922FE1" w:rsidRDefault="00922FE1" w:rsidP="00922FE1">
      <w:pPr>
        <w:pStyle w:val="a3"/>
        <w:numPr>
          <w:ilvl w:val="0"/>
          <w:numId w:val="1"/>
        </w:numPr>
        <w:spacing w:after="0"/>
        <w:jc w:val="both"/>
      </w:pPr>
      <w:r>
        <w:t>Бег 10 м (тест на скоростные качества / «Оценка быстроты»)</w:t>
      </w:r>
    </w:p>
    <w:p w14:paraId="7206A537" w14:textId="77777777" w:rsidR="00922FE1" w:rsidRDefault="00922FE1" w:rsidP="00922FE1">
      <w:pPr>
        <w:pStyle w:val="a3"/>
        <w:spacing w:after="0"/>
        <w:ind w:left="1144"/>
        <w:jc w:val="both"/>
      </w:pPr>
      <w:r>
        <w:t>Цель: Оценка частоты движений и стартового разгона.</w:t>
      </w:r>
    </w:p>
    <w:p w14:paraId="210C80B3" w14:textId="77777777" w:rsidR="00922FE1" w:rsidRDefault="00922FE1" w:rsidP="00922FE1">
      <w:pPr>
        <w:pStyle w:val="a3"/>
        <w:spacing w:after="0"/>
        <w:ind w:left="1144"/>
        <w:jc w:val="both"/>
      </w:pPr>
      <w:r>
        <w:t>Оборудование: линия старта, линия финиша, секундомер.</w:t>
      </w:r>
      <w:r>
        <w:t xml:space="preserve"> </w:t>
      </w:r>
      <w:r>
        <w:t>Выполнение: Высокий или низкий старт (по выбору инструктора, чаще высокий для зала). Старт выполняется индивидуально по команде. Инструктор включает секундомер по первому движению ребенка и выключает при пересечении линии финиша любой частью тела. Дается две попытки, засчитывается лучшая.</w:t>
      </w:r>
    </w:p>
    <w:p w14:paraId="19D447D0" w14:textId="7FD3BFFD" w:rsidR="00922FE1" w:rsidRDefault="00922FE1" w:rsidP="00922FE1">
      <w:pPr>
        <w:pStyle w:val="a3"/>
        <w:numPr>
          <w:ilvl w:val="0"/>
          <w:numId w:val="1"/>
        </w:numPr>
        <w:spacing w:after="0"/>
        <w:jc w:val="both"/>
      </w:pPr>
      <w:r>
        <w:t>Смешанное передвижение на 600 м (Бег 600 м)</w:t>
      </w:r>
    </w:p>
    <w:p w14:paraId="596ADB0F" w14:textId="1FB17558" w:rsidR="00922FE1" w:rsidRDefault="00922FE1" w:rsidP="00922FE1">
      <w:pPr>
        <w:pStyle w:val="a3"/>
        <w:spacing w:after="0"/>
        <w:ind w:left="1144"/>
        <w:jc w:val="both"/>
      </w:pPr>
      <w:r>
        <w:t>Цель:</w:t>
      </w:r>
      <w:r>
        <w:t xml:space="preserve"> </w:t>
      </w:r>
      <w:r>
        <w:t>Оценка общей выносливости.</w:t>
      </w:r>
      <w:r>
        <w:t xml:space="preserve"> </w:t>
      </w:r>
      <w:r>
        <w:t>Примечание</w:t>
      </w:r>
      <w:r>
        <w:t>: для</w:t>
      </w:r>
      <w:r>
        <w:t xml:space="preserve"> I ступени ГТО (6–8 лет) смешанное передвижение является основным нормативом. Если ребенок готов, он может пробежать всю дистанцию без</w:t>
      </w:r>
      <w:r>
        <w:t xml:space="preserve"> </w:t>
      </w:r>
      <w:r>
        <w:t>перехода на шаг.</w:t>
      </w:r>
      <w:r>
        <w:t xml:space="preserve"> </w:t>
      </w:r>
    </w:p>
    <w:p w14:paraId="45816947" w14:textId="4E00565A" w:rsidR="00922FE1" w:rsidRDefault="00922FE1" w:rsidP="00922FE1">
      <w:pPr>
        <w:pStyle w:val="a3"/>
        <w:spacing w:after="0"/>
        <w:ind w:left="1144"/>
        <w:jc w:val="both"/>
      </w:pPr>
      <w:r>
        <w:t>Маршрут: Спортивный зал (периметр заранее размечен) или коридор. Длина одного круга должна быть точно известна инструктору (например, 30 метров).</w:t>
      </w:r>
      <w:r>
        <w:t xml:space="preserve"> </w:t>
      </w:r>
      <w:r>
        <w:t>Выполнение: Участники выстраиваются на стартовой линии. Старт групповой (не более 5 человек) или индивидуальный во избежание заторов. По свистку начинают движение. Инструктор громко объявляет пройденное расстояние каждые 100 метров («Осталось 500!», «Осталось 400!»). При сильной усталости разрешен переход на быстрый шаг, но поощряется продолжение бега. Время фиксируется по последнему пересечению линии финиша участником забега.</w:t>
      </w:r>
    </w:p>
    <w:p w14:paraId="10B0B09C" w14:textId="331BF6AE" w:rsidR="00922FE1" w:rsidRDefault="00922FE1" w:rsidP="00922FE1">
      <w:pPr>
        <w:spacing w:after="0"/>
        <w:ind w:firstLine="709"/>
        <w:jc w:val="both"/>
      </w:pPr>
      <w:r>
        <w:t>Заключительная часть</w:t>
      </w:r>
      <w:r>
        <w:t>-</w:t>
      </w:r>
      <w:r>
        <w:t>5–7 мин</w:t>
      </w:r>
      <w:r>
        <w:t xml:space="preserve">. </w:t>
      </w:r>
      <w:r>
        <w:t xml:space="preserve">Медленная ходьба по залу (1–2 круга) для восстановления пульса. Упражнения на восстановление дыхания (руки </w:t>
      </w:r>
      <w:r>
        <w:lastRenderedPageBreak/>
        <w:t>через стороны вверх — вдох, вниз — выдох). Легкая растяжка: сидя на полу, тянуться корпусом к прямым ногам (удерживать положение 10–15 секунд). Построение. Подведение итогов: похвала детей за проявленные волевые качества. Краткий разбор типичных ошибок (недостаточное отталкивание в прыжке, срезание углов в челночном беге). Выдача символических наклеек-стикеров «Юный спортсмен».</w:t>
      </w:r>
    </w:p>
    <w:p w14:paraId="65740A5D" w14:textId="565BAF8E" w:rsidR="00922FE1" w:rsidRDefault="00922FE1" w:rsidP="00922FE1">
      <w:pPr>
        <w:spacing w:after="0"/>
        <w:ind w:firstLine="709"/>
        <w:jc w:val="both"/>
      </w:pPr>
    </w:p>
    <w:p w14:paraId="2FBE8CBE" w14:textId="6B52B2AD" w:rsidR="00922FE1" w:rsidRDefault="00922FE1" w:rsidP="00922FE1">
      <w:pPr>
        <w:spacing w:after="0"/>
        <w:jc w:val="both"/>
      </w:pPr>
      <w:r>
        <w:t>Методические указания инструктору:</w:t>
      </w:r>
    </w:p>
    <w:p w14:paraId="3C2A31A3" w14:textId="4537322F" w:rsidR="00922FE1" w:rsidRDefault="00922FE1" w:rsidP="00922FE1">
      <w:pPr>
        <w:spacing w:after="0"/>
        <w:ind w:firstLine="709"/>
        <w:jc w:val="both"/>
      </w:pPr>
      <w:r>
        <w:t>1. Психологический настрой: Дети 7 лет быстро утомляются от монотонности. Инструктору необходимо поддерживать высокую эмоциональную плотность, использовать игровые команды («Покажи, как прыгает лягушка!», «Бежим тихо, как мышки на финиш!»).</w:t>
      </w:r>
    </w:p>
    <w:p w14:paraId="39BF012C" w14:textId="5CE210FD" w:rsidR="00922FE1" w:rsidRDefault="00922FE1" w:rsidP="00922FE1">
      <w:pPr>
        <w:spacing w:after="0"/>
        <w:ind w:firstLine="709"/>
        <w:jc w:val="both"/>
      </w:pPr>
      <w:r>
        <w:t>2. Безопасность</w:t>
      </w:r>
      <w:proofErr w:type="gramStart"/>
      <w:r>
        <w:t>: Перед</w:t>
      </w:r>
      <w:proofErr w:type="gramEnd"/>
      <w:r>
        <w:t xml:space="preserve"> началом убрать все лишние предметы из зала. При выполнении челночного бега следить, чтобы дети не сталкивались при разворотах. В беге на 600 м инструктор должен двигаться внутри круга, подбадривая отстающих.</w:t>
      </w:r>
    </w:p>
    <w:p w14:paraId="6F9CCF58" w14:textId="6884B4E0" w:rsidR="00922FE1" w:rsidRDefault="00922FE1" w:rsidP="00922FE1">
      <w:pPr>
        <w:spacing w:after="0"/>
        <w:ind w:firstLine="709"/>
        <w:jc w:val="both"/>
      </w:pPr>
      <w:r>
        <w:t>3. Фиксация результатов: Протокол ведется ассистентом (если есть) или самим инструктором сразу после выполнения попытки. Результаты обязательно заносятся в личные карточки участников согласно официальным таблицам нормативов ГТО I ступени.</w:t>
      </w:r>
    </w:p>
    <w:p w14:paraId="6DCB656B" w14:textId="3D0D2616" w:rsidR="00922FE1" w:rsidRDefault="00922FE1" w:rsidP="00922FE1">
      <w:pPr>
        <w:spacing w:after="0"/>
        <w:ind w:firstLine="709"/>
        <w:jc w:val="both"/>
      </w:pPr>
      <w:r>
        <w:t>4. Температурный режим</w:t>
      </w:r>
      <w:proofErr w:type="gramStart"/>
      <w:r>
        <w:t>: Проветрить</w:t>
      </w:r>
      <w:proofErr w:type="gramEnd"/>
      <w:r>
        <w:t xml:space="preserve"> зал перед занятием, оптимальная температура +17…+19 °C.</w:t>
      </w:r>
    </w:p>
    <w:p w14:paraId="2EFE9CDA" w14:textId="77777777" w:rsidR="00922FE1" w:rsidRDefault="00922FE1" w:rsidP="00922FE1">
      <w:pPr>
        <w:spacing w:after="0"/>
        <w:ind w:firstLine="709"/>
        <w:jc w:val="both"/>
      </w:pPr>
    </w:p>
    <w:p w14:paraId="78D42F15" w14:textId="69525D06" w:rsidR="00922FE1" w:rsidRDefault="00922FE1" w:rsidP="00922FE1">
      <w:pPr>
        <w:spacing w:after="0"/>
        <w:ind w:firstLine="709"/>
        <w:jc w:val="both"/>
      </w:pPr>
      <w:r>
        <w:t>Образец протокола фиксации результатов (сокращенный):</w:t>
      </w:r>
    </w:p>
    <w:p w14:paraId="33761BA4" w14:textId="1BC7C269" w:rsidR="00922FE1" w:rsidRDefault="00922FE1" w:rsidP="00922FE1">
      <w:pPr>
        <w:spacing w:after="0"/>
        <w:jc w:val="both"/>
      </w:pPr>
    </w:p>
    <w:tbl>
      <w:tblPr>
        <w:tblStyle w:val="a4"/>
        <w:tblW w:w="0" w:type="auto"/>
        <w:tblLook w:val="04A0" w:firstRow="1" w:lastRow="0" w:firstColumn="1" w:lastColumn="0" w:noHBand="0" w:noVBand="1"/>
      </w:tblPr>
      <w:tblGrid>
        <w:gridCol w:w="904"/>
        <w:gridCol w:w="1424"/>
        <w:gridCol w:w="1145"/>
        <w:gridCol w:w="1574"/>
        <w:gridCol w:w="1209"/>
        <w:gridCol w:w="1022"/>
        <w:gridCol w:w="1264"/>
      </w:tblGrid>
      <w:tr w:rsidR="00922FE1" w14:paraId="02E54A2F" w14:textId="77777777" w:rsidTr="00922FE1">
        <w:tc>
          <w:tcPr>
            <w:tcW w:w="904" w:type="dxa"/>
          </w:tcPr>
          <w:p w14:paraId="287957E3" w14:textId="72686301" w:rsidR="00922FE1" w:rsidRDefault="00922FE1" w:rsidP="00922FE1">
            <w:pPr>
              <w:jc w:val="both"/>
            </w:pPr>
            <w:r>
              <w:t>№</w:t>
            </w:r>
          </w:p>
        </w:tc>
        <w:tc>
          <w:tcPr>
            <w:tcW w:w="1424" w:type="dxa"/>
          </w:tcPr>
          <w:p w14:paraId="522D6094" w14:textId="005B25DA" w:rsidR="00922FE1" w:rsidRDefault="00922FE1" w:rsidP="00922FE1">
            <w:pPr>
              <w:jc w:val="both"/>
            </w:pPr>
            <w:r>
              <w:t>Ф.И.О. участника</w:t>
            </w:r>
          </w:p>
        </w:tc>
        <w:tc>
          <w:tcPr>
            <w:tcW w:w="1145" w:type="dxa"/>
          </w:tcPr>
          <w:p w14:paraId="31DEE1B0" w14:textId="1961B50D" w:rsidR="00922FE1" w:rsidRDefault="00922FE1" w:rsidP="00922FE1">
            <w:pPr>
              <w:jc w:val="both"/>
            </w:pPr>
            <w:r>
              <w:t>Наклон (см)</w:t>
            </w:r>
          </w:p>
        </w:tc>
        <w:tc>
          <w:tcPr>
            <w:tcW w:w="1574" w:type="dxa"/>
          </w:tcPr>
          <w:p w14:paraId="4E84E132" w14:textId="6C4D7783" w:rsidR="00922FE1" w:rsidRDefault="00922FE1" w:rsidP="00922FE1">
            <w:pPr>
              <w:jc w:val="both"/>
            </w:pPr>
            <w:r>
              <w:t>Челночный бег</w:t>
            </w:r>
          </w:p>
        </w:tc>
        <w:tc>
          <w:tcPr>
            <w:tcW w:w="1209" w:type="dxa"/>
          </w:tcPr>
          <w:p w14:paraId="5AC02736" w14:textId="38E90FAD" w:rsidR="00922FE1" w:rsidRDefault="00922FE1" w:rsidP="00922FE1">
            <w:pPr>
              <w:jc w:val="both"/>
            </w:pPr>
            <w:r>
              <w:t>Прыжок в длину (см)</w:t>
            </w:r>
          </w:p>
        </w:tc>
        <w:tc>
          <w:tcPr>
            <w:tcW w:w="1022" w:type="dxa"/>
          </w:tcPr>
          <w:p w14:paraId="18AD199D" w14:textId="7F906B4A" w:rsidR="00922FE1" w:rsidRDefault="00922FE1" w:rsidP="00922FE1">
            <w:pPr>
              <w:jc w:val="both"/>
            </w:pPr>
            <w:r>
              <w:t>Бег 10 м (сек)</w:t>
            </w:r>
          </w:p>
        </w:tc>
        <w:tc>
          <w:tcPr>
            <w:tcW w:w="1264" w:type="dxa"/>
          </w:tcPr>
          <w:p w14:paraId="43BC4B17" w14:textId="6E631A21" w:rsidR="00922FE1" w:rsidRDefault="00922FE1" w:rsidP="00922FE1">
            <w:pPr>
              <w:jc w:val="both"/>
            </w:pPr>
            <w:r>
              <w:t>Смешан. пе</w:t>
            </w:r>
            <w:proofErr w:type="spellStart"/>
            <w:r>
              <w:t>редв</w:t>
            </w:r>
            <w:proofErr w:type="spellEnd"/>
            <w:r>
              <w:t>. 600 м (мин, сек)</w:t>
            </w:r>
          </w:p>
        </w:tc>
      </w:tr>
      <w:tr w:rsidR="00922FE1" w14:paraId="3329A35B" w14:textId="77777777" w:rsidTr="00922FE1">
        <w:tc>
          <w:tcPr>
            <w:tcW w:w="904" w:type="dxa"/>
          </w:tcPr>
          <w:p w14:paraId="315BA532" w14:textId="2462C8B2" w:rsidR="00922FE1" w:rsidRDefault="00922FE1" w:rsidP="00922FE1">
            <w:pPr>
              <w:jc w:val="both"/>
            </w:pPr>
            <w:r>
              <w:t>1</w:t>
            </w:r>
          </w:p>
        </w:tc>
        <w:tc>
          <w:tcPr>
            <w:tcW w:w="1424" w:type="dxa"/>
          </w:tcPr>
          <w:p w14:paraId="23DD4AE1" w14:textId="5B2C4F68" w:rsidR="00922FE1" w:rsidRDefault="00922FE1" w:rsidP="00922FE1">
            <w:pPr>
              <w:jc w:val="both"/>
            </w:pPr>
            <w:r>
              <w:t>Иванов И.И.</w:t>
            </w:r>
          </w:p>
        </w:tc>
        <w:tc>
          <w:tcPr>
            <w:tcW w:w="1145" w:type="dxa"/>
          </w:tcPr>
          <w:p w14:paraId="7B8E70CD" w14:textId="32D82DA0" w:rsidR="00922FE1" w:rsidRDefault="00922FE1" w:rsidP="00922FE1">
            <w:pPr>
              <w:jc w:val="both"/>
            </w:pPr>
            <w:r>
              <w:t>+4</w:t>
            </w:r>
          </w:p>
        </w:tc>
        <w:tc>
          <w:tcPr>
            <w:tcW w:w="1574" w:type="dxa"/>
          </w:tcPr>
          <w:p w14:paraId="228A6B3A" w14:textId="125029EA" w:rsidR="00922FE1" w:rsidRDefault="00922FE1" w:rsidP="00922FE1">
            <w:pPr>
              <w:jc w:val="both"/>
            </w:pPr>
            <w:r>
              <w:t>10,2</w:t>
            </w:r>
          </w:p>
        </w:tc>
        <w:tc>
          <w:tcPr>
            <w:tcW w:w="1209" w:type="dxa"/>
          </w:tcPr>
          <w:p w14:paraId="33404233" w14:textId="43ECC0C1" w:rsidR="00922FE1" w:rsidRDefault="00922FE1" w:rsidP="00922FE1">
            <w:pPr>
              <w:jc w:val="both"/>
            </w:pPr>
            <w:r>
              <w:t>135</w:t>
            </w:r>
          </w:p>
        </w:tc>
        <w:tc>
          <w:tcPr>
            <w:tcW w:w="1022" w:type="dxa"/>
          </w:tcPr>
          <w:p w14:paraId="433865DC" w14:textId="2AB053A1" w:rsidR="00922FE1" w:rsidRDefault="00922FE1" w:rsidP="00922FE1">
            <w:pPr>
              <w:jc w:val="both"/>
            </w:pPr>
            <w:r>
              <w:t>2,5</w:t>
            </w:r>
          </w:p>
        </w:tc>
        <w:tc>
          <w:tcPr>
            <w:tcW w:w="1264" w:type="dxa"/>
          </w:tcPr>
          <w:p w14:paraId="65A87FC3" w14:textId="43608ACE" w:rsidR="00922FE1" w:rsidRDefault="00922FE1" w:rsidP="00922FE1">
            <w:pPr>
              <w:jc w:val="both"/>
            </w:pPr>
            <w:r>
              <w:t>2:45</w:t>
            </w:r>
          </w:p>
        </w:tc>
      </w:tr>
      <w:tr w:rsidR="00922FE1" w14:paraId="45554DD8" w14:textId="77777777" w:rsidTr="00922FE1">
        <w:tc>
          <w:tcPr>
            <w:tcW w:w="904" w:type="dxa"/>
          </w:tcPr>
          <w:p w14:paraId="5F6C994C" w14:textId="06759191" w:rsidR="00922FE1" w:rsidRDefault="00922FE1" w:rsidP="00922FE1">
            <w:pPr>
              <w:jc w:val="both"/>
            </w:pPr>
            <w:r>
              <w:t>2</w:t>
            </w:r>
          </w:p>
        </w:tc>
        <w:tc>
          <w:tcPr>
            <w:tcW w:w="1424" w:type="dxa"/>
          </w:tcPr>
          <w:p w14:paraId="6441DE23" w14:textId="20032ACC" w:rsidR="00922FE1" w:rsidRDefault="00922FE1" w:rsidP="00922FE1">
            <w:pPr>
              <w:jc w:val="both"/>
            </w:pPr>
            <w:r>
              <w:t>Петрова А.С.</w:t>
            </w:r>
          </w:p>
        </w:tc>
        <w:tc>
          <w:tcPr>
            <w:tcW w:w="1145" w:type="dxa"/>
          </w:tcPr>
          <w:p w14:paraId="4DF3C346" w14:textId="2FE41D23" w:rsidR="00922FE1" w:rsidRDefault="00922FE1" w:rsidP="00922FE1">
            <w:pPr>
              <w:jc w:val="both"/>
            </w:pPr>
            <w:r>
              <w:t>+6</w:t>
            </w:r>
          </w:p>
        </w:tc>
        <w:tc>
          <w:tcPr>
            <w:tcW w:w="1574" w:type="dxa"/>
          </w:tcPr>
          <w:p w14:paraId="1B97371D" w14:textId="58620A07" w:rsidR="00922FE1" w:rsidRDefault="00922FE1" w:rsidP="00922FE1">
            <w:pPr>
              <w:jc w:val="both"/>
            </w:pPr>
            <w:r>
              <w:t>9,8</w:t>
            </w:r>
          </w:p>
        </w:tc>
        <w:tc>
          <w:tcPr>
            <w:tcW w:w="1209" w:type="dxa"/>
          </w:tcPr>
          <w:p w14:paraId="132A0F7B" w14:textId="68E239EA" w:rsidR="00922FE1" w:rsidRDefault="00922FE1" w:rsidP="00922FE1">
            <w:pPr>
              <w:jc w:val="both"/>
            </w:pPr>
            <w:r>
              <w:t>128</w:t>
            </w:r>
          </w:p>
        </w:tc>
        <w:tc>
          <w:tcPr>
            <w:tcW w:w="1022" w:type="dxa"/>
          </w:tcPr>
          <w:p w14:paraId="4FA0A126" w14:textId="0844C308" w:rsidR="00922FE1" w:rsidRDefault="00922FE1" w:rsidP="00922FE1">
            <w:pPr>
              <w:jc w:val="both"/>
            </w:pPr>
            <w:r>
              <w:t>2,4</w:t>
            </w:r>
          </w:p>
        </w:tc>
        <w:tc>
          <w:tcPr>
            <w:tcW w:w="1264" w:type="dxa"/>
          </w:tcPr>
          <w:p w14:paraId="605302DF" w14:textId="4524D63C" w:rsidR="00922FE1" w:rsidRDefault="00922FE1" w:rsidP="00922FE1">
            <w:pPr>
              <w:jc w:val="both"/>
            </w:pPr>
            <w:r>
              <w:t>2:50</w:t>
            </w:r>
          </w:p>
        </w:tc>
      </w:tr>
    </w:tbl>
    <w:p w14:paraId="00D335B9" w14:textId="0D14AB40" w:rsidR="00F12C76" w:rsidRDefault="00922FE1" w:rsidP="00922FE1">
      <w:pPr>
        <w:spacing w:after="0"/>
        <w:ind w:firstLine="709"/>
        <w:jc w:val="both"/>
      </w:pPr>
      <w:r>
        <w:rPr>
          <w:noProof/>
        </w:rPr>
        <w:drawing>
          <wp:anchor distT="0" distB="0" distL="114300" distR="114300" simplePos="0" relativeHeight="251660288" behindDoc="1" locked="0" layoutInCell="1" allowOverlap="1" wp14:anchorId="7BC6DE14" wp14:editId="7AF9BCBD">
            <wp:simplePos x="0" y="0"/>
            <wp:positionH relativeFrom="column">
              <wp:posOffset>3110866</wp:posOffset>
            </wp:positionH>
            <wp:positionV relativeFrom="paragraph">
              <wp:posOffset>463684</wp:posOffset>
            </wp:positionV>
            <wp:extent cx="3056918" cy="2292852"/>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62859" cy="2297308"/>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75EEC791" wp14:editId="6F3DAE8B">
            <wp:simplePos x="0" y="0"/>
            <wp:positionH relativeFrom="column">
              <wp:posOffset>-756285</wp:posOffset>
            </wp:positionH>
            <wp:positionV relativeFrom="paragraph">
              <wp:posOffset>142240</wp:posOffset>
            </wp:positionV>
            <wp:extent cx="3200172" cy="2400300"/>
            <wp:effectExtent l="0" t="0" r="63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05814" cy="2404532"/>
                    </a:xfrm>
                    <a:prstGeom prst="rect">
                      <a:avLst/>
                    </a:prstGeom>
                  </pic:spPr>
                </pic:pic>
              </a:graphicData>
            </a:graphic>
            <wp14:sizeRelH relativeFrom="page">
              <wp14:pctWidth>0</wp14:pctWidth>
            </wp14:sizeRelH>
            <wp14:sizeRelV relativeFrom="page">
              <wp14:pctHeight>0</wp14:pctHeight>
            </wp14:sizeRelV>
          </wp:anchor>
        </w:drawing>
      </w: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5C41F3"/>
    <w:multiLevelType w:val="hybridMultilevel"/>
    <w:tmpl w:val="B930D516"/>
    <w:lvl w:ilvl="0" w:tplc="9B7A17E2">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6AB"/>
    <w:rsid w:val="002E71C8"/>
    <w:rsid w:val="006C0B77"/>
    <w:rsid w:val="008242FF"/>
    <w:rsid w:val="00870751"/>
    <w:rsid w:val="00922C48"/>
    <w:rsid w:val="00922FE1"/>
    <w:rsid w:val="00B915B7"/>
    <w:rsid w:val="00C016AB"/>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D9FF1"/>
  <w15:chartTrackingRefBased/>
  <w15:docId w15:val="{DB049204-783C-4595-A026-6B75ED19C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2FE1"/>
    <w:pPr>
      <w:ind w:left="720"/>
      <w:contextualSpacing/>
    </w:pPr>
  </w:style>
  <w:style w:type="table" w:styleId="a4">
    <w:name w:val="Table Grid"/>
    <w:basedOn w:val="a1"/>
    <w:uiPriority w:val="39"/>
    <w:rsid w:val="00922F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886</Words>
  <Characters>5051</Characters>
  <Application>Microsoft Office Word</Application>
  <DocSecurity>0</DocSecurity>
  <Lines>42</Lines>
  <Paragraphs>11</Paragraphs>
  <ScaleCrop>false</ScaleCrop>
  <Company/>
  <LinksUpToDate>false</LinksUpToDate>
  <CharactersWithSpaces>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2026-08-01T04:36:00Z</dcterms:created>
  <dcterms:modified xsi:type="dcterms:W3CDTF">2026-08-01T04:47:00Z</dcterms:modified>
</cp:coreProperties>
</file>