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r w:rsidRPr="004E3599">
        <w:rPr>
          <w:b/>
          <w:color w:val="2C2D2E"/>
          <w:sz w:val="28"/>
          <w:szCs w:val="28"/>
        </w:rPr>
        <w:t>Музыка и эмоции: интегрированные занятия для развития эмоционального интеллекта дошкольников (3–7 лет)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В дошкольном возрасте активно формируются эмоциональные реакции ребёнка, восприятие окружающего мира и важнейшие социальные навыки: умение взаимодействовать с другими людьми, выражать свои чувства и понимать эмоции окружающих. Одним из эффективных инструментов для решения этих задач выступает музыка — она воздействует на эмоциональную сферу, помогает детям выражать переживания и развивать способность к совместной деятельности.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Цель: сформировать у дошкольников основы эмоционального интеллекта посредством музыкальных и интегрированных занятий.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Задачи:</w:t>
      </w:r>
      <w:r>
        <w:rPr>
          <w:color w:val="2C2D2E"/>
          <w:sz w:val="28"/>
          <w:szCs w:val="28"/>
        </w:rPr>
        <w:t xml:space="preserve"> </w:t>
      </w:r>
      <w:r w:rsidRPr="004E3599">
        <w:rPr>
          <w:color w:val="2C2D2E"/>
          <w:sz w:val="28"/>
          <w:szCs w:val="28"/>
        </w:rPr>
        <w:t>познакомить детей с базовыми эмоциями через музыкальные образы;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развить способность соотносить музыку с эмоциональным состоянием;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обучить способам выражения эмоций через движение, звук, цвет и слово;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 xml:space="preserve">стимулировать </w:t>
      </w:r>
      <w:proofErr w:type="spellStart"/>
      <w:r w:rsidRPr="004E3599">
        <w:rPr>
          <w:color w:val="2C2D2E"/>
          <w:sz w:val="28"/>
          <w:szCs w:val="28"/>
        </w:rPr>
        <w:t>эмпатию</w:t>
      </w:r>
      <w:proofErr w:type="spellEnd"/>
      <w:r w:rsidRPr="004E3599">
        <w:rPr>
          <w:color w:val="2C2D2E"/>
          <w:sz w:val="28"/>
          <w:szCs w:val="28"/>
        </w:rPr>
        <w:t xml:space="preserve"> и понимание чу</w:t>
      </w:r>
      <w:proofErr w:type="gramStart"/>
      <w:r w:rsidRPr="004E3599">
        <w:rPr>
          <w:color w:val="2C2D2E"/>
          <w:sz w:val="28"/>
          <w:szCs w:val="28"/>
        </w:rPr>
        <w:t>вств др</w:t>
      </w:r>
      <w:proofErr w:type="gramEnd"/>
      <w:r w:rsidRPr="004E3599">
        <w:rPr>
          <w:color w:val="2C2D2E"/>
          <w:sz w:val="28"/>
          <w:szCs w:val="28"/>
        </w:rPr>
        <w:t>угих людей;</w:t>
      </w:r>
    </w:p>
    <w:p w:rsid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создать условия для творческой самореализации ребёнка в разных видах деятельности.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Принцип</w:t>
      </w:r>
      <w:r>
        <w:rPr>
          <w:color w:val="2C2D2E"/>
          <w:sz w:val="28"/>
          <w:szCs w:val="28"/>
        </w:rPr>
        <w:t xml:space="preserve"> </w:t>
      </w:r>
      <w:r w:rsidRPr="004E3599">
        <w:rPr>
          <w:color w:val="2C2D2E"/>
          <w:sz w:val="28"/>
          <w:szCs w:val="28"/>
        </w:rPr>
        <w:t>работы</w:t>
      </w:r>
      <w:r>
        <w:rPr>
          <w:color w:val="2C2D2E"/>
          <w:sz w:val="28"/>
          <w:szCs w:val="28"/>
        </w:rPr>
        <w:t xml:space="preserve"> з</w:t>
      </w:r>
      <w:r w:rsidRPr="004E3599">
        <w:rPr>
          <w:color w:val="2C2D2E"/>
          <w:sz w:val="28"/>
          <w:szCs w:val="28"/>
        </w:rPr>
        <w:t>аняти</w:t>
      </w:r>
      <w:r>
        <w:rPr>
          <w:color w:val="2C2D2E"/>
          <w:sz w:val="28"/>
          <w:szCs w:val="28"/>
        </w:rPr>
        <w:t xml:space="preserve">й </w:t>
      </w:r>
      <w:r w:rsidRPr="004E3599">
        <w:rPr>
          <w:color w:val="2C2D2E"/>
          <w:sz w:val="28"/>
          <w:szCs w:val="28"/>
        </w:rPr>
        <w:t xml:space="preserve"> строятся на следующих принципах: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эмоциональная безопасность — отсутствие оценок «правильно/неправильно», принятие любых проявлений;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игровой подход — использование сказочных сюжетов, образов, ролевых игр;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интеграция видов деятельности — соединение музыки, движения, речи, изобразительного творчества;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постепенность — от узнавания эмоций в музыке к их выражению и управлению ими;</w:t>
      </w:r>
    </w:p>
    <w:p w:rsid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опора на личный опыт — связь музыкальных образов с жизненными ситуациями детей.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Этапы работы по возрастам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3–4 года (диагностический этап):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выявление уровня понимания эмоций у детей;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наблюдение за реакцией на музыку разного характера;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беседы по картинкам с изображением эмоций;</w:t>
      </w:r>
    </w:p>
    <w:p w:rsid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игровые задания («Покажи, как радуется зайчик»).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4–5 лет (ознакомительный этап):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слушание музыки с ярко выраженным эмоциональным содержанием;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соотнесение музыки с картинками эмоций;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двигательные импровизации («Танец радости», «Грустный листочек»);</w:t>
      </w:r>
    </w:p>
    <w:p w:rsid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пальчиковые игры с эмоциональным подтекстом.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5–6 лет (практический этап):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музыкальные игры на распознавание настроения («Угадай, какое настроение у этой музыки?»);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lastRenderedPageBreak/>
        <w:t>создание «эмоциональных партитур» (выбор инструментов для «весёлой» и «грустной» музыки);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интеграция с изобразительной деятельностью («Нарисуй музыку»);</w:t>
      </w:r>
    </w:p>
    <w:p w:rsid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театрализованные этюды под музыку.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6–7 лет (творческий этап):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сочинение мини</w:t>
      </w:r>
      <w:r w:rsidRPr="004E3599">
        <w:rPr>
          <w:color w:val="2C2D2E"/>
          <w:sz w:val="28"/>
          <w:szCs w:val="28"/>
        </w:rPr>
        <w:noBreakHyphen/>
        <w:t>историй на заданную эмоцию;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создание музыкальных картин («Утро в лесу», «Шторм на море»);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коллективные проекты («Театр настроений»);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рефлексия: обсуждение собственных эмоций во время занятия.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изобразительная деятельность: рисование музыки цветными карандашами, мелками, акварелью;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>речевые игры: подбор слов</w:t>
      </w:r>
      <w:r w:rsidRPr="004E3599">
        <w:rPr>
          <w:color w:val="2C2D2E"/>
          <w:sz w:val="28"/>
          <w:szCs w:val="28"/>
        </w:rPr>
        <w:noBreakHyphen/>
        <w:t>эмоций, сочинение коротких стихов или сказок на заданное настроение;</w:t>
      </w:r>
    </w:p>
    <w:p w:rsid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4E3599">
        <w:rPr>
          <w:color w:val="2C2D2E"/>
          <w:sz w:val="28"/>
          <w:szCs w:val="28"/>
        </w:rPr>
        <w:t xml:space="preserve">игра на инструментах: выбор инструмента и способа </w:t>
      </w:r>
      <w:proofErr w:type="spellStart"/>
      <w:r w:rsidRPr="004E3599">
        <w:rPr>
          <w:color w:val="2C2D2E"/>
          <w:sz w:val="28"/>
          <w:szCs w:val="28"/>
        </w:rPr>
        <w:t>звукоизвлечения</w:t>
      </w:r>
      <w:proofErr w:type="spellEnd"/>
      <w:r w:rsidRPr="004E3599">
        <w:rPr>
          <w:color w:val="2C2D2E"/>
          <w:sz w:val="28"/>
          <w:szCs w:val="28"/>
        </w:rPr>
        <w:t xml:space="preserve"> для передачи эмоции (колокольчики — радость, барабан — тревога).</w:t>
      </w: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4E3599" w:rsidRPr="004E3599" w:rsidRDefault="004E3599" w:rsidP="004E359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Р</w:t>
      </w:r>
      <w:r w:rsidRPr="004E3599">
        <w:rPr>
          <w:color w:val="2C2D2E"/>
          <w:sz w:val="28"/>
          <w:szCs w:val="28"/>
        </w:rPr>
        <w:t>одители отметили рост эмоциональной грамотности детей в быту: дети стали лучше понимать свои и чужие чувства, чаще используют слова для описания эмоций.</w:t>
      </w:r>
    </w:p>
    <w:p w:rsidR="00963377" w:rsidRPr="004E3599" w:rsidRDefault="00963377" w:rsidP="004E359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63377" w:rsidRPr="004E3599" w:rsidSect="0096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599"/>
    <w:rsid w:val="004E3599"/>
    <w:rsid w:val="0096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sergey.kulygin.198782@gmail.com</dc:creator>
  <cp:keywords/>
  <dc:description/>
  <cp:lastModifiedBy>sergey.kulygin.198782@gmail.com</cp:lastModifiedBy>
  <cp:revision>2</cp:revision>
  <dcterms:created xsi:type="dcterms:W3CDTF">2026-05-28T07:59:00Z</dcterms:created>
  <dcterms:modified xsi:type="dcterms:W3CDTF">2026-05-28T08:06:00Z</dcterms:modified>
</cp:coreProperties>
</file>