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1AEC" w14:textId="2C630B9D" w:rsid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города Колпашево»</w:t>
      </w:r>
    </w:p>
    <w:p w14:paraId="287E16B4" w14:textId="77777777" w:rsid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563F08" w14:textId="77777777" w:rsid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D3CBC2" w14:textId="77777777" w:rsid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13F43C" w14:textId="77777777" w:rsid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12C456" w14:textId="77777777" w:rsid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63F849" w14:textId="77777777" w:rsid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0D6793" w14:textId="77777777" w:rsid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2B130A" w14:textId="77777777" w:rsid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D934DA" w14:textId="77777777" w:rsid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0F9246" w14:textId="77777777" w:rsid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3F1487" w14:textId="65CD67AF" w:rsid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08D85D5F" w14:textId="6E0537EB" w:rsidR="003C79D7" w:rsidRP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«Мой город: правила безопасности для детей»</w:t>
      </w:r>
    </w:p>
    <w:p w14:paraId="6F82B5FD" w14:textId="77777777" w:rsidR="003C79D7" w:rsidRP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8C98C2" w14:textId="406105AD" w:rsidR="003C79D7" w:rsidRP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C79D7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>детей 4-5 лет</w:t>
      </w:r>
    </w:p>
    <w:p w14:paraId="20CD090B" w14:textId="77777777" w:rsidR="003C79D7" w:rsidRP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5FEF3F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4DF6E2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874581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3CDDD8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AEFD8F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06E439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13CFA3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D4B924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C8134B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32D9D6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753171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E73443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8D255D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62298C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A4F2B8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7ABB3A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B518D6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C06506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B46673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2D8A0C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EB808B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1D56E8" w14:textId="77777777" w:rsidR="003C79D7" w:rsidRDefault="003C79D7" w:rsidP="003C7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9AD5E" w14:textId="1299D8C2" w:rsidR="003C79D7" w:rsidRPr="003C79D7" w:rsidRDefault="003C79D7" w:rsidP="003C7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Галиной Геннадьевной</w:t>
      </w:r>
    </w:p>
    <w:p w14:paraId="0624A4D3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DD4C6E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98A845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4623EC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96F872" w14:textId="0B643C91" w:rsidR="003C79D7" w:rsidRPr="003C79D7" w:rsidRDefault="003C79D7" w:rsidP="003C7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74E0B82B" w14:textId="1511091A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1. Актуальность</w:t>
      </w:r>
    </w:p>
    <w:p w14:paraId="6C064D45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CF2F73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Безопасность детей на улицах города — одна из важнейших задач дошкольного образования. Статистика дорожно-транспортных происшествий с участием детей подчёркивает необходимость раннего обучения правилам дорожного движения (ПДД) и основам безопасности. Проект направлен на формирование у детей осознанного отношения к соблюдению ПДД, развитие внимательности и ответственности на улице.</w:t>
      </w:r>
    </w:p>
    <w:p w14:paraId="4F5C3175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E237D0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2. Цель проекта</w:t>
      </w:r>
    </w:p>
    <w:p w14:paraId="6783E606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1C6E9D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Сформировать у детей средней группы систему знаний и навыков, обеспечивающих безопасное поведение на улицах города и в транспорте.</w:t>
      </w:r>
    </w:p>
    <w:p w14:paraId="3FCC4F3B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086E3E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3. Задачи проекта</w:t>
      </w:r>
    </w:p>
    <w:p w14:paraId="0A79F1E8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41F94C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познакомить детей с основными дорожными знаками, их значением и ролью в обеспечении безопасности;</w:t>
      </w:r>
    </w:p>
    <w:p w14:paraId="15058BF0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закрепить знания о правилах перехода дороги, работе светофора, поведении в транспорте;</w:t>
      </w:r>
    </w:p>
    <w:p w14:paraId="10D639EE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развить у детей осторожность, внимательность и умение предвидеть опасные ситуации на дороге;</w:t>
      </w:r>
    </w:p>
    <w:p w14:paraId="05790B5F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обогатить словарный запас детей терминами, связанными с ПДД («тротуар», «пешеходный переход», «светофор» и др.);</w:t>
      </w:r>
    </w:p>
    <w:p w14:paraId="0FB5FFED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вовлечь родителей в процесс обучения детей правилам безопасности;</w:t>
      </w:r>
    </w:p>
    <w:p w14:paraId="5427D45A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создать предметно-развивающую среду по теме проекта в группе.</w:t>
      </w:r>
    </w:p>
    <w:p w14:paraId="170A75D0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565C5F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4. Участники проекта</w:t>
      </w:r>
    </w:p>
    <w:p w14:paraId="172257A5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891216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дети средней группы (4–5 лет);</w:t>
      </w:r>
    </w:p>
    <w:p w14:paraId="748791DB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воспитатели группы;</w:t>
      </w:r>
    </w:p>
    <w:p w14:paraId="0FF383C9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родители воспитанников;</w:t>
      </w:r>
    </w:p>
    <w:p w14:paraId="0C136800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специалисты ДОУ (музыкальный руководитель, инструктор по физкультуре — по возможности).</w:t>
      </w:r>
    </w:p>
    <w:p w14:paraId="5F898165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35DEC7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5. Сроки реализации</w:t>
      </w:r>
    </w:p>
    <w:p w14:paraId="62B03F06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6EB501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Краткосрочный проект: 1 неделя (5 рабочих дней).</w:t>
      </w:r>
    </w:p>
    <w:p w14:paraId="1822A974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CB8290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6. Этапы реализации проекта</w:t>
      </w:r>
    </w:p>
    <w:p w14:paraId="0E5C835D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285158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Этап 1. Подготовительный (1 день)</w:t>
      </w:r>
    </w:p>
    <w:p w14:paraId="3BC5462E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2228CE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определение темы, целей и задач проекта;</w:t>
      </w:r>
    </w:p>
    <w:p w14:paraId="2B84355D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подбор методической литературы, наглядных материалов (плакаты, иллюстрации, макеты);</w:t>
      </w:r>
    </w:p>
    <w:p w14:paraId="09FFF20D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составление плана мероприятий;</w:t>
      </w:r>
    </w:p>
    <w:p w14:paraId="3AF59837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подготовка дидактических и подвижных игр, материалов для творчества;</w:t>
      </w:r>
    </w:p>
    <w:p w14:paraId="7ADD585C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информирование родителей о проекте (брошюры, сообщения в чате группы).</w:t>
      </w:r>
    </w:p>
    <w:p w14:paraId="1893AE38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8F6A4A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Этап 2. Основной (3 дня)</w:t>
      </w:r>
    </w:p>
    <w:p w14:paraId="3CED91D1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FFDF5D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День 1. «Дорожные знаки — наши помощники»</w:t>
      </w:r>
    </w:p>
    <w:p w14:paraId="73289D7E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2ED924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беседа «Что такое дорожные знаки?» с использованием иллюстраций;</w:t>
      </w:r>
    </w:p>
    <w:p w14:paraId="384D34E3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дидактическая игра «Угадай знак»;</w:t>
      </w:r>
    </w:p>
    <w:p w14:paraId="04F2B738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рисование «Мой любимый дорожный знак»;</w:t>
      </w:r>
    </w:p>
    <w:p w14:paraId="6E6B8F25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просмотр короткого обучающего мультфильма о дорожных знаках.</w:t>
      </w:r>
    </w:p>
    <w:p w14:paraId="2F5F7A4D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E39930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День 2. «Светофор и правила перехода дороги»</w:t>
      </w:r>
    </w:p>
    <w:p w14:paraId="4278AFA3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F6DAF4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беседа «Зачем нужен светофор?» с демонстрацией макета светофора;</w:t>
      </w:r>
    </w:p>
    <w:p w14:paraId="5B3A9B34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подвижная игра «Светофор» (дети выполняют действия по сигналам);</w:t>
      </w:r>
    </w:p>
    <w:p w14:paraId="72610E8D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сюжетно-ролевая игра «Переходим дорогу»;</w:t>
      </w:r>
    </w:p>
    <w:p w14:paraId="1078304F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чтение художественной литературы (например, стихи С. Михалкова о ПДД).</w:t>
      </w:r>
    </w:p>
    <w:p w14:paraId="6DE20E8E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553ED9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День 3. «Безопасность в транспорте и на улице»</w:t>
      </w:r>
    </w:p>
    <w:p w14:paraId="2558B59E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3C3D5F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беседа «Как вести себя в автобусе/троллейбусе»;</w:t>
      </w:r>
    </w:p>
    <w:p w14:paraId="3D0B5096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обсуждение опасных ситуаций на улице (стройка, парковка, игра у дороги);</w:t>
      </w:r>
    </w:p>
    <w:p w14:paraId="761F539F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дидактическая игра «Что делать, если потерялся?»;</w:t>
      </w:r>
    </w:p>
    <w:p w14:paraId="2AD7DF64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лепка «Транспорт нашего города»;</w:t>
      </w:r>
    </w:p>
    <w:p w14:paraId="36A1D712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физкультминутка «Мы — пешеходы».</w:t>
      </w:r>
    </w:p>
    <w:p w14:paraId="79C49BE9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9E39B3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Этап 3. Заключительный (1 день)</w:t>
      </w:r>
    </w:p>
    <w:p w14:paraId="7F184BD5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223957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итоговое занятие «Путешествие по безопасному городу» (интеграция всех знаний);</w:t>
      </w:r>
    </w:p>
    <w:p w14:paraId="55FEAE53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выставка детских работ (рисунки, поделки);</w:t>
      </w:r>
    </w:p>
    <w:p w14:paraId="26727953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викторина «Знай и соблюдай!» с вручением медалей «Юный знаток ПДД»;</w:t>
      </w:r>
    </w:p>
    <w:p w14:paraId="10A53075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фотоотчёт для родителей;</w:t>
      </w:r>
    </w:p>
    <w:p w14:paraId="2C40C109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рефлексия: обсуждение с детьми, что они узнали нового.</w:t>
      </w:r>
    </w:p>
    <w:p w14:paraId="4B3A4984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231F3A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7. Формы работы с родителями</w:t>
      </w:r>
    </w:p>
    <w:p w14:paraId="5C71B87A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BF1A4F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памятка «Правила безопасности для детей на улице»;</w:t>
      </w:r>
    </w:p>
    <w:p w14:paraId="6B60F115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консультация «Как научить ребёнка соблюдать ПДД»;</w:t>
      </w:r>
    </w:p>
    <w:p w14:paraId="010DAF2A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совместное творчество: изготовление макетов дорожных ситуаций;</w:t>
      </w:r>
    </w:p>
    <w:p w14:paraId="05058D8B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фоторепортаж «Безопасный маршрут до детского сада» (родители фотографируют безопасный путь ребёнка в ДОУ).</w:t>
      </w:r>
    </w:p>
    <w:p w14:paraId="4113B236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A8A71B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8. Предметно-развивающая среда</w:t>
      </w:r>
    </w:p>
    <w:p w14:paraId="001F771A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28CE13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уголок безопасности с макетами дорог, знаками, светофором;</w:t>
      </w:r>
    </w:p>
    <w:p w14:paraId="0276A080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дидактические игры по ПДД;</w:t>
      </w:r>
    </w:p>
    <w:p w14:paraId="1BF7F816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коллекция игрушек-транспорта;</w:t>
      </w:r>
    </w:p>
    <w:p w14:paraId="12F53692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альбомы с иллюстрациями по теме;</w:t>
      </w:r>
    </w:p>
    <w:p w14:paraId="643B2999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материалы для творчества (бумага, краски, пластилин).</w:t>
      </w:r>
    </w:p>
    <w:p w14:paraId="4CB7B304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5B7187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9. Ожидаемые результаты</w:t>
      </w:r>
    </w:p>
    <w:p w14:paraId="551F100C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B78B8E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дети знают основные дорожные знаки и их значение;</w:t>
      </w:r>
    </w:p>
    <w:p w14:paraId="53718F57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дети умеют правильно переходить дорогу и ориентироваться по сигналам светофора;</w:t>
      </w:r>
    </w:p>
    <w:p w14:paraId="4694E4C1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дети осознают важность соблюдения правил безопасности на улице и в транспорте;</w:t>
      </w:r>
    </w:p>
    <w:p w14:paraId="5918AC62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обогащён словарный запас по теме ПДД;</w:t>
      </w:r>
    </w:p>
    <w:p w14:paraId="06E93B21" w14:textId="229A1780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повышена компетентность родителей в вопросах безопасности детей;</w:t>
      </w:r>
    </w:p>
    <w:p w14:paraId="3032BC3C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31A23A" w14:textId="3C8E0A6D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создана тематическая развивающая среда в группе.</w:t>
      </w:r>
    </w:p>
    <w:p w14:paraId="1C296BF5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1F4428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10. Критерии оценки эффективности проекта</w:t>
      </w:r>
    </w:p>
    <w:p w14:paraId="5686AE89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E2AF4A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активность детей в мероприятиях проекта;</w:t>
      </w:r>
    </w:p>
    <w:p w14:paraId="1E6B647B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качество выполненных творческих работ;</w:t>
      </w:r>
    </w:p>
    <w:p w14:paraId="18FA77CF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результаты итоговой викторины;</w:t>
      </w:r>
    </w:p>
    <w:p w14:paraId="5BD311B8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отзывы родителей о проекте;</w:t>
      </w:r>
    </w:p>
    <w:p w14:paraId="4B5BB1A9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динамика усвоения детьми правил безопасности (наблюдение воспитателей).</w:t>
      </w:r>
    </w:p>
    <w:p w14:paraId="17BB76DD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CBC74B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11. Перспективы развития проекта</w:t>
      </w:r>
    </w:p>
    <w:p w14:paraId="5DA934E7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5F65A6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организация экскурсии к светофору и пешеходному переходу;</w:t>
      </w:r>
    </w:p>
    <w:p w14:paraId="49CB6214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проведение совместного мероприятия с родителями «Семейный квест по ПДД»;</w:t>
      </w:r>
    </w:p>
    <w:p w14:paraId="1A7E6BC4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создание мини-книги «Правила безопасности на улице» с рисунками детей;</w:t>
      </w:r>
    </w:p>
    <w:p w14:paraId="7EF8F127" w14:textId="77777777" w:rsidR="003C79D7" w:rsidRPr="003C79D7" w:rsidRDefault="003C79D7" w:rsidP="003C7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9D7">
        <w:rPr>
          <w:rFonts w:ascii="Times New Roman" w:hAnsi="Times New Roman" w:cs="Times New Roman"/>
          <w:sz w:val="28"/>
          <w:szCs w:val="28"/>
        </w:rPr>
        <w:t>* участие в городском конкурсе поделок по ПДД.</w:t>
      </w:r>
    </w:p>
    <w:p w14:paraId="2D23DC54" w14:textId="231780FB" w:rsidR="00724309" w:rsidRPr="003C79D7" w:rsidRDefault="00724309" w:rsidP="003C79D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24309" w:rsidRPr="003C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D7"/>
    <w:rsid w:val="002A423F"/>
    <w:rsid w:val="003C79D7"/>
    <w:rsid w:val="00724309"/>
    <w:rsid w:val="00A6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1E22"/>
  <w15:chartTrackingRefBased/>
  <w15:docId w15:val="{C9E654A8-1B8A-47E8-AB0F-6264B78F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9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9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9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9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9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9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9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9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9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9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9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9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7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2026-05-18T06:46:00Z</dcterms:created>
  <dcterms:modified xsi:type="dcterms:W3CDTF">2026-05-18T06:54:00Z</dcterms:modified>
</cp:coreProperties>
</file>