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803" w:rsidRPr="00483803" w:rsidRDefault="00483803" w:rsidP="0048380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  <w:r w:rsidRPr="00483803">
        <w:rPr>
          <w:rFonts w:ascii="Times New Roman" w:eastAsia="Calibri" w:hAnsi="Times New Roman" w:cs="Times New Roman"/>
          <w:bCs/>
          <w:sz w:val="32"/>
          <w:szCs w:val="32"/>
        </w:rPr>
        <w:t>ГБОУ Школа № 185 имени Героя Советского Союза,</w:t>
      </w:r>
    </w:p>
    <w:p w:rsidR="00483803" w:rsidRPr="00483803" w:rsidRDefault="00483803" w:rsidP="0048380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:rsidR="00483803" w:rsidRPr="00483803" w:rsidRDefault="00483803" w:rsidP="0048380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  <w:r w:rsidRPr="00483803">
        <w:rPr>
          <w:rFonts w:ascii="Times New Roman" w:eastAsia="Calibri" w:hAnsi="Times New Roman" w:cs="Times New Roman"/>
          <w:bCs/>
          <w:sz w:val="32"/>
          <w:szCs w:val="32"/>
        </w:rPr>
        <w:t xml:space="preserve">Героя Социалистического Труда </w:t>
      </w:r>
      <w:proofErr w:type="spellStart"/>
      <w:r w:rsidRPr="00483803">
        <w:rPr>
          <w:rFonts w:ascii="Times New Roman" w:eastAsia="Calibri" w:hAnsi="Times New Roman" w:cs="Times New Roman"/>
          <w:bCs/>
          <w:sz w:val="32"/>
          <w:szCs w:val="32"/>
        </w:rPr>
        <w:t>В.С.Гризодубовой</w:t>
      </w:r>
      <w:proofErr w:type="spellEnd"/>
    </w:p>
    <w:p w:rsidR="00483803" w:rsidRPr="00483803" w:rsidRDefault="00483803" w:rsidP="0048380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:rsidR="00483803" w:rsidRPr="00483803" w:rsidRDefault="00483803" w:rsidP="0048380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:rsidR="00483803" w:rsidRPr="00483803" w:rsidRDefault="00483803" w:rsidP="00483803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:rsidR="00483803" w:rsidRDefault="00483803">
      <w:pPr>
        <w:rPr>
          <w:rFonts w:ascii="Times New Roman" w:eastAsia="Calibri" w:hAnsi="Times New Roman" w:cs="Times New Roman"/>
          <w:bCs/>
          <w:sz w:val="44"/>
          <w:szCs w:val="44"/>
        </w:rPr>
      </w:pPr>
    </w:p>
    <w:p w:rsidR="00483803" w:rsidRDefault="00483803" w:rsidP="00483803">
      <w:pPr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  <w:r>
        <w:rPr>
          <w:rFonts w:ascii="Times New Roman" w:eastAsia="Calibri" w:hAnsi="Times New Roman" w:cs="Times New Roman"/>
          <w:bCs/>
          <w:sz w:val="44"/>
          <w:szCs w:val="44"/>
        </w:rPr>
        <w:t>«Музей истории игрушек»</w:t>
      </w:r>
    </w:p>
    <w:p w:rsidR="00483803" w:rsidRDefault="00483803" w:rsidP="00483803">
      <w:pPr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483803" w:rsidRDefault="00483803" w:rsidP="00483803">
      <w:pPr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483803" w:rsidRDefault="00483803" w:rsidP="00483803">
      <w:pPr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483803" w:rsidRDefault="00483803" w:rsidP="00483803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   </w:t>
      </w:r>
      <w:r w:rsidRPr="00483803">
        <w:rPr>
          <w:rFonts w:ascii="Times New Roman" w:eastAsia="Calibri" w:hAnsi="Times New Roman" w:cs="Times New Roman"/>
          <w:bCs/>
          <w:sz w:val="28"/>
          <w:szCs w:val="28"/>
        </w:rPr>
        <w:t>Выполнили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работу </w:t>
      </w:r>
    </w:p>
    <w:p w:rsidR="00483803" w:rsidRPr="00483803" w:rsidRDefault="00483803" w:rsidP="00483803">
      <w:pPr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воспитатели: </w:t>
      </w:r>
      <w:r w:rsidRPr="00483803">
        <w:rPr>
          <w:rFonts w:ascii="Times New Roman" w:eastAsia="Calibri" w:hAnsi="Times New Roman" w:cs="Times New Roman"/>
          <w:bCs/>
          <w:sz w:val="28"/>
          <w:szCs w:val="28"/>
        </w:rPr>
        <w:t>Князева Ю.А.</w:t>
      </w:r>
    </w:p>
    <w:p w:rsidR="00483803" w:rsidRPr="00483803" w:rsidRDefault="00483803" w:rsidP="00483803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proofErr w:type="spellStart"/>
      <w:r w:rsidRPr="00483803">
        <w:rPr>
          <w:rFonts w:ascii="Times New Roman" w:eastAsia="Calibri" w:hAnsi="Times New Roman" w:cs="Times New Roman"/>
          <w:bCs/>
          <w:sz w:val="28"/>
          <w:szCs w:val="28"/>
        </w:rPr>
        <w:t>Дякина</w:t>
      </w:r>
      <w:proofErr w:type="spellEnd"/>
      <w:r w:rsidRPr="00483803">
        <w:rPr>
          <w:rFonts w:ascii="Times New Roman" w:eastAsia="Calibri" w:hAnsi="Times New Roman" w:cs="Times New Roman"/>
          <w:bCs/>
          <w:sz w:val="28"/>
          <w:szCs w:val="28"/>
        </w:rPr>
        <w:t xml:space="preserve"> Е.Е.</w:t>
      </w:r>
    </w:p>
    <w:p w:rsidR="004137FE" w:rsidRDefault="004137FE" w:rsidP="00483803">
      <w:pPr>
        <w:jc w:val="right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4137FE" w:rsidRDefault="004137FE" w:rsidP="00483803">
      <w:pPr>
        <w:jc w:val="right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4137FE" w:rsidRDefault="004137FE" w:rsidP="00483803">
      <w:pPr>
        <w:jc w:val="right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4137FE" w:rsidRDefault="004137FE" w:rsidP="00483803">
      <w:pPr>
        <w:jc w:val="right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4137FE" w:rsidRDefault="004137FE" w:rsidP="00483803">
      <w:pPr>
        <w:jc w:val="right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4137FE" w:rsidRDefault="004137FE" w:rsidP="00483803">
      <w:pPr>
        <w:jc w:val="right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4137FE" w:rsidRDefault="004137FE" w:rsidP="00483803">
      <w:pPr>
        <w:jc w:val="right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4137FE" w:rsidRDefault="004137FE" w:rsidP="00483803">
      <w:pPr>
        <w:jc w:val="right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4137FE" w:rsidRDefault="004137FE" w:rsidP="00483803">
      <w:pPr>
        <w:jc w:val="right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483803" w:rsidRPr="004137FE" w:rsidRDefault="004137FE" w:rsidP="004137FE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4137FE">
        <w:rPr>
          <w:rFonts w:ascii="Times New Roman" w:eastAsia="Calibri" w:hAnsi="Times New Roman" w:cs="Times New Roman"/>
          <w:bCs/>
          <w:sz w:val="28"/>
          <w:szCs w:val="28"/>
        </w:rPr>
        <w:t>Москва 2026</w:t>
      </w:r>
      <w:r w:rsidR="00483803" w:rsidRPr="004137FE">
        <w:rPr>
          <w:rFonts w:ascii="Times New Roman" w:eastAsia="Calibri" w:hAnsi="Times New Roman" w:cs="Times New Roman"/>
          <w:bCs/>
          <w:sz w:val="28"/>
          <w:szCs w:val="28"/>
        </w:rPr>
        <w:br w:type="page"/>
      </w:r>
    </w:p>
    <w:p w:rsidR="00803809" w:rsidRPr="00330B5E" w:rsidRDefault="00803809" w:rsidP="0080380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  <w:r w:rsidRPr="00330B5E">
        <w:rPr>
          <w:rFonts w:ascii="Times New Roman" w:eastAsia="Calibri" w:hAnsi="Times New Roman" w:cs="Times New Roman"/>
          <w:bCs/>
          <w:sz w:val="44"/>
          <w:szCs w:val="44"/>
        </w:rPr>
        <w:lastRenderedPageBreak/>
        <w:t xml:space="preserve">Паспорт музея </w:t>
      </w:r>
    </w:p>
    <w:p w:rsidR="00803809" w:rsidRDefault="00C2635C" w:rsidP="0080380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  <w:r>
        <w:rPr>
          <w:rFonts w:ascii="Times New Roman" w:eastAsia="Calibri" w:hAnsi="Times New Roman" w:cs="Times New Roman"/>
          <w:bCs/>
          <w:sz w:val="44"/>
          <w:szCs w:val="44"/>
        </w:rPr>
        <w:t>«История игрушек</w:t>
      </w:r>
      <w:r w:rsidR="00803809" w:rsidRPr="00330B5E">
        <w:rPr>
          <w:rFonts w:ascii="Times New Roman" w:eastAsia="Calibri" w:hAnsi="Times New Roman" w:cs="Times New Roman"/>
          <w:bCs/>
          <w:sz w:val="44"/>
          <w:szCs w:val="44"/>
        </w:rPr>
        <w:t>»</w:t>
      </w:r>
    </w:p>
    <w:p w:rsidR="00C2635C" w:rsidRDefault="00C2635C" w:rsidP="00110354">
      <w:pPr>
        <w:spacing w:after="0" w:line="240" w:lineRule="auto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134E5A" w:rsidRDefault="00134E5A" w:rsidP="0080380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7D7D4B" w:rsidRDefault="00232489" w:rsidP="00803809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44"/>
          <w:szCs w:val="44"/>
        </w:rPr>
      </w:pPr>
      <w:r w:rsidRPr="00232489">
        <w:rPr>
          <w:rFonts w:ascii="Times New Roman" w:eastAsia="Calibri" w:hAnsi="Times New Roman" w:cs="Times New Roman"/>
          <w:bCs/>
          <w:noProof/>
          <w:sz w:val="44"/>
          <w:szCs w:val="44"/>
          <w:lang w:eastAsia="ru-RU"/>
        </w:rPr>
        <w:drawing>
          <wp:inline distT="0" distB="0" distL="0" distR="0">
            <wp:extent cx="4810125" cy="3303270"/>
            <wp:effectExtent l="0" t="0" r="9525" b="0"/>
            <wp:docPr id="20" name="Рисунок 20" descr="D:\Home\Teacher\Desktop\фото отчёт к годзадаче 2 2026\IMG_20260312_14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ome\Teacher\Desktop\фото отчёт к годзадаче 2 2026\IMG_20260312_141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69" cy="330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4B" w:rsidRPr="00330B5E" w:rsidRDefault="00C16CED" w:rsidP="00C16CED">
      <w:pPr>
        <w:rPr>
          <w:rFonts w:ascii="Times New Roman" w:eastAsia="Calibri" w:hAnsi="Times New Roman" w:cs="Times New Roman"/>
          <w:bCs/>
          <w:sz w:val="44"/>
          <w:szCs w:val="44"/>
        </w:rPr>
      </w:pPr>
      <w:r>
        <w:rPr>
          <w:rFonts w:ascii="Times New Roman" w:eastAsia="Calibri" w:hAnsi="Times New Roman" w:cs="Times New Roman"/>
          <w:bCs/>
          <w:sz w:val="44"/>
          <w:szCs w:val="44"/>
        </w:rPr>
        <w:br w:type="page"/>
      </w:r>
    </w:p>
    <w:p w:rsidR="00283003" w:rsidRPr="000B3B89" w:rsidRDefault="00283003" w:rsidP="00283003">
      <w:pPr>
        <w:pStyle w:val="a4"/>
        <w:ind w:left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B3B89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Характеристика(описание) мини-музея:</w:t>
      </w:r>
    </w:p>
    <w:p w:rsidR="00283003" w:rsidRPr="002F4DF6" w:rsidRDefault="00283003" w:rsidP="002830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4DF6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2F4DF6">
        <w:rPr>
          <w:rFonts w:ascii="Times New Roman" w:hAnsi="Times New Roman" w:cs="Times New Roman"/>
          <w:sz w:val="28"/>
          <w:szCs w:val="28"/>
        </w:rPr>
        <w:t xml:space="preserve"> </w:t>
      </w:r>
      <w:r w:rsidRPr="002F4DF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Игра детей неотделима от игрушек. </w:t>
      </w:r>
      <w:r w:rsidRPr="002F4DF6">
        <w:rPr>
          <w:rFonts w:ascii="Times New Roman" w:hAnsi="Times New Roman" w:cs="Times New Roman"/>
          <w:sz w:val="28"/>
          <w:szCs w:val="28"/>
        </w:rPr>
        <w:t>Современные дети очень избалованы изобилием игрушек и, к сожалению, не ценят игрушки. Они относятся к ним как к расходному материалу, могу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F4DF6">
        <w:rPr>
          <w:rFonts w:ascii="Times New Roman" w:hAnsi="Times New Roman" w:cs="Times New Roman"/>
          <w:sz w:val="28"/>
          <w:szCs w:val="28"/>
        </w:rPr>
        <w:t xml:space="preserve"> сломать, забыть, подарить. Они знают, что, если что-то произойдет с игрушкой можно купить новую, возможно даже такую же. </w:t>
      </w:r>
      <w:r w:rsidRPr="002F4DF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 w:rsidRPr="002F4D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то время как старшее поколение вспоминает с любовью каждый подарок. </w:t>
      </w:r>
    </w:p>
    <w:p w:rsidR="00283003" w:rsidRDefault="00283003" w:rsidP="002830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4DF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</w:t>
      </w:r>
      <w:r w:rsidRPr="002F4D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нашего музея рассказать и показать современным детям, что игрушки могут быть не просто вещью, с которой можно обращаться как пожелаешь, а нести в себе важное значение и иметь свою историю. Тем самым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хотим показать детям какие игрушки были много лет назад, в какие игрушки играли родители наших воспитанников. Провести сравнение между игрушками прошлого и настоящего.</w:t>
      </w:r>
    </w:p>
    <w:p w:rsidR="00283003" w:rsidRPr="002F4DF6" w:rsidRDefault="00283003" w:rsidP="0028300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F4DF6">
        <w:rPr>
          <w:rFonts w:ascii="Times New Roman" w:hAnsi="Times New Roman" w:cs="Times New Roman"/>
          <w:b/>
          <w:bCs/>
          <w:sz w:val="28"/>
          <w:szCs w:val="28"/>
        </w:rPr>
        <w:t xml:space="preserve">Этапы работы над созданием музея: </w:t>
      </w:r>
    </w:p>
    <w:p w:rsidR="00283003" w:rsidRPr="002F4DF6" w:rsidRDefault="00283003" w:rsidP="0028300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F4DF6">
        <w:rPr>
          <w:rFonts w:ascii="Times New Roman" w:hAnsi="Times New Roman" w:cs="Times New Roman"/>
          <w:sz w:val="28"/>
          <w:szCs w:val="28"/>
        </w:rPr>
        <w:t>Беседа с детьми на тему «Любимая игрушка»</w:t>
      </w:r>
    </w:p>
    <w:p w:rsidR="00283003" w:rsidRPr="002F4DF6" w:rsidRDefault="00283003" w:rsidP="0028300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F4DF6">
        <w:rPr>
          <w:rFonts w:ascii="Times New Roman" w:hAnsi="Times New Roman" w:cs="Times New Roman"/>
          <w:sz w:val="28"/>
          <w:szCs w:val="28"/>
        </w:rPr>
        <w:t>Беседа с родителями на тему «Любимая игрушка</w:t>
      </w:r>
      <w:r>
        <w:rPr>
          <w:rFonts w:ascii="Times New Roman" w:hAnsi="Times New Roman" w:cs="Times New Roman"/>
          <w:sz w:val="28"/>
          <w:szCs w:val="28"/>
        </w:rPr>
        <w:t xml:space="preserve"> детства</w:t>
      </w:r>
      <w:r w:rsidRPr="002F4DF6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83003" w:rsidRPr="002F4DF6" w:rsidRDefault="00283003" w:rsidP="0028300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F4DF6">
        <w:rPr>
          <w:rFonts w:ascii="Times New Roman" w:hAnsi="Times New Roman" w:cs="Times New Roman"/>
          <w:sz w:val="28"/>
          <w:szCs w:val="28"/>
        </w:rPr>
        <w:t>Работа с родител</w:t>
      </w:r>
      <w:r>
        <w:rPr>
          <w:rFonts w:ascii="Times New Roman" w:hAnsi="Times New Roman" w:cs="Times New Roman"/>
          <w:sz w:val="28"/>
          <w:szCs w:val="28"/>
        </w:rPr>
        <w:t>ями. Попросить принести свою</w:t>
      </w:r>
      <w:r w:rsidRPr="002F4DF6">
        <w:rPr>
          <w:rFonts w:ascii="Times New Roman" w:hAnsi="Times New Roman" w:cs="Times New Roman"/>
          <w:sz w:val="28"/>
          <w:szCs w:val="28"/>
        </w:rPr>
        <w:t xml:space="preserve"> игрушку</w:t>
      </w:r>
      <w:r>
        <w:rPr>
          <w:rFonts w:ascii="Times New Roman" w:hAnsi="Times New Roman" w:cs="Times New Roman"/>
          <w:sz w:val="28"/>
          <w:szCs w:val="28"/>
        </w:rPr>
        <w:t xml:space="preserve"> детства</w:t>
      </w:r>
      <w:r w:rsidRPr="002F4DF6">
        <w:rPr>
          <w:rFonts w:ascii="Times New Roman" w:hAnsi="Times New Roman" w:cs="Times New Roman"/>
          <w:sz w:val="28"/>
          <w:szCs w:val="28"/>
        </w:rPr>
        <w:t xml:space="preserve">, у которой есть </w:t>
      </w:r>
      <w:r>
        <w:rPr>
          <w:rFonts w:ascii="Times New Roman" w:hAnsi="Times New Roman" w:cs="Times New Roman"/>
          <w:sz w:val="28"/>
          <w:szCs w:val="28"/>
        </w:rPr>
        <w:t>необычная история.</w:t>
      </w:r>
    </w:p>
    <w:p w:rsidR="00283003" w:rsidRPr="002F4DF6" w:rsidRDefault="00283003" w:rsidP="0028300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F4DF6">
        <w:rPr>
          <w:rFonts w:ascii="Times New Roman" w:hAnsi="Times New Roman" w:cs="Times New Roman"/>
          <w:sz w:val="28"/>
          <w:szCs w:val="28"/>
        </w:rPr>
        <w:t>Поиск игрушек старины</w:t>
      </w:r>
      <w:r>
        <w:rPr>
          <w:rFonts w:ascii="Times New Roman" w:hAnsi="Times New Roman" w:cs="Times New Roman"/>
          <w:sz w:val="28"/>
          <w:szCs w:val="28"/>
        </w:rPr>
        <w:t xml:space="preserve"> из разных материалов</w:t>
      </w:r>
    </w:p>
    <w:p w:rsidR="00283003" w:rsidRPr="002F4DF6" w:rsidRDefault="00283003" w:rsidP="0028300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F4DF6">
        <w:rPr>
          <w:rFonts w:ascii="Times New Roman" w:hAnsi="Times New Roman" w:cs="Times New Roman"/>
          <w:sz w:val="28"/>
          <w:szCs w:val="28"/>
        </w:rPr>
        <w:t>Создание выставки, расстановка экспонатов</w:t>
      </w:r>
    </w:p>
    <w:p w:rsidR="00283003" w:rsidRPr="001428D3" w:rsidRDefault="00283003" w:rsidP="00283003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428D3">
        <w:rPr>
          <w:rFonts w:ascii="Times New Roman" w:hAnsi="Times New Roman" w:cs="Times New Roman"/>
          <w:sz w:val="28"/>
          <w:szCs w:val="28"/>
        </w:rPr>
        <w:t>Создание зоны «Игрушки дарят тепло»</w:t>
      </w:r>
    </w:p>
    <w:p w:rsidR="00283003" w:rsidRDefault="00283003" w:rsidP="00283003">
      <w:pPr>
        <w:pStyle w:val="a4"/>
      </w:pPr>
    </w:p>
    <w:p w:rsidR="00283003" w:rsidRPr="002F4DF6" w:rsidRDefault="00283003" w:rsidP="00283003">
      <w:pPr>
        <w:pStyle w:val="a4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2F4DF6">
        <w:rPr>
          <w:rFonts w:ascii="Times New Roman" w:hAnsi="Times New Roman" w:cs="Times New Roman"/>
          <w:sz w:val="28"/>
          <w:szCs w:val="28"/>
        </w:rPr>
        <w:t xml:space="preserve">Мы считаем, что с помощью музея, можно решить следующие </w:t>
      </w:r>
      <w:r w:rsidRPr="002F4DF6">
        <w:rPr>
          <w:rFonts w:ascii="Times New Roman" w:hAnsi="Times New Roman" w:cs="Times New Roman"/>
          <w:b/>
          <w:bCs/>
          <w:sz w:val="28"/>
          <w:szCs w:val="28"/>
        </w:rPr>
        <w:t>образовательные задачи:</w:t>
      </w:r>
    </w:p>
    <w:p w:rsidR="00283003" w:rsidRPr="002F4DF6" w:rsidRDefault="00283003" w:rsidP="0028300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283003" w:rsidRPr="002F4DF6" w:rsidRDefault="00283003" w:rsidP="00283003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2F4DF6">
        <w:rPr>
          <w:rFonts w:ascii="Times New Roman" w:hAnsi="Times New Roman" w:cs="Times New Roman"/>
          <w:sz w:val="28"/>
          <w:szCs w:val="28"/>
        </w:rPr>
        <w:t xml:space="preserve">-Расширить и обобщить знания детей о игрушках старины. </w:t>
      </w:r>
    </w:p>
    <w:p w:rsidR="00283003" w:rsidRPr="002F4DF6" w:rsidRDefault="00283003" w:rsidP="00283003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2F4DF6">
        <w:rPr>
          <w:rFonts w:ascii="Times New Roman" w:hAnsi="Times New Roman" w:cs="Times New Roman"/>
          <w:sz w:val="28"/>
          <w:szCs w:val="28"/>
        </w:rPr>
        <w:t xml:space="preserve">-Сформировать представление почему игрушки делали из дерева и глины и почему раньше игрушки ценили намного больше. </w:t>
      </w:r>
    </w:p>
    <w:p w:rsidR="00283003" w:rsidRPr="002F4DF6" w:rsidRDefault="00283003" w:rsidP="00283003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2F4DF6">
        <w:rPr>
          <w:rFonts w:ascii="Times New Roman" w:hAnsi="Times New Roman" w:cs="Times New Roman"/>
          <w:sz w:val="28"/>
          <w:szCs w:val="28"/>
        </w:rPr>
        <w:t>-Так же можно изучить материалы, из которых изготовлены игрушки.</w:t>
      </w:r>
    </w:p>
    <w:p w:rsidR="00283003" w:rsidRPr="002F4DF6" w:rsidRDefault="00283003" w:rsidP="00283003">
      <w:pPr>
        <w:pStyle w:val="a4"/>
        <w:ind w:left="284"/>
        <w:rPr>
          <w:rFonts w:ascii="Times New Roman" w:hAnsi="Times New Roman" w:cs="Times New Roman"/>
          <w:sz w:val="28"/>
          <w:szCs w:val="28"/>
        </w:rPr>
      </w:pPr>
      <w:r w:rsidRPr="002F4DF6">
        <w:rPr>
          <w:rFonts w:ascii="Times New Roman" w:hAnsi="Times New Roman" w:cs="Times New Roman"/>
          <w:sz w:val="28"/>
          <w:szCs w:val="28"/>
        </w:rPr>
        <w:t xml:space="preserve">-Провести занятие по </w:t>
      </w:r>
      <w:r>
        <w:rPr>
          <w:rFonts w:ascii="Times New Roman" w:hAnsi="Times New Roman" w:cs="Times New Roman"/>
          <w:sz w:val="28"/>
          <w:szCs w:val="28"/>
        </w:rPr>
        <w:t xml:space="preserve">созданию игрушки из соломы,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ткани, </w:t>
      </w:r>
      <w:r w:rsidR="00C2635C">
        <w:rPr>
          <w:rFonts w:ascii="Times New Roman" w:hAnsi="Times New Roman" w:cs="Times New Roman"/>
          <w:sz w:val="28"/>
          <w:szCs w:val="28"/>
        </w:rPr>
        <w:t xml:space="preserve"> глины</w:t>
      </w:r>
      <w:proofErr w:type="gramEnd"/>
      <w:r w:rsidR="00C2635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дерева.</w:t>
      </w:r>
    </w:p>
    <w:p w:rsidR="00283003" w:rsidRDefault="00283003" w:rsidP="00283003">
      <w:pPr>
        <w:pStyle w:val="a4"/>
      </w:pPr>
    </w:p>
    <w:p w:rsidR="00283003" w:rsidRPr="000B3B89" w:rsidRDefault="00283003" w:rsidP="00283003">
      <w:pPr>
        <w:pStyle w:val="a4"/>
        <w:ind w:left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B3B89">
        <w:rPr>
          <w:rFonts w:ascii="Times New Roman" w:hAnsi="Times New Roman" w:cs="Times New Roman"/>
          <w:b/>
          <w:bCs/>
          <w:sz w:val="28"/>
          <w:szCs w:val="28"/>
          <w:u w:val="single"/>
        </w:rPr>
        <w:t>Характеристика(описание) мини-музея:</w:t>
      </w:r>
    </w:p>
    <w:p w:rsidR="00803809" w:rsidRPr="00330B5E" w:rsidRDefault="00803809" w:rsidP="00283003">
      <w:pPr>
        <w:pStyle w:val="a4"/>
        <w:ind w:left="0"/>
        <w:rPr>
          <w:rFonts w:ascii="Times New Roman" w:eastAsia="Calibri" w:hAnsi="Times New Roman" w:cs="Times New Roman"/>
          <w:bCs/>
          <w:sz w:val="44"/>
          <w:szCs w:val="44"/>
        </w:rPr>
      </w:pPr>
    </w:p>
    <w:p w:rsidR="00803809" w:rsidRPr="00803809" w:rsidRDefault="00803809" w:rsidP="00803809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038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Деревянная кукла</w:t>
      </w:r>
    </w:p>
    <w:p w:rsidR="00803809" w:rsidRPr="00803809" w:rsidRDefault="00803809" w:rsidP="008038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8038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Первая кукла</w:t>
      </w:r>
      <w:r w:rsidRPr="008038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палочка, которую взрослый показал ребёнку, как можно забавляться: кормить, качать, укладывать спать. Так появилась деревянная кукла</w:t>
      </w:r>
      <w:r w:rsidRPr="00803809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.</w:t>
      </w:r>
    </w:p>
    <w:p w:rsidR="00803809" w:rsidRDefault="00803809" w:rsidP="00803809">
      <w:pPr>
        <w:shd w:val="clear" w:color="auto" w:fill="FFFFFF"/>
        <w:spacing w:line="33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038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</w:t>
      </w:r>
      <w:r w:rsidRPr="0080380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Особенности</w:t>
      </w:r>
      <w:r w:rsidRPr="0080380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 куклы нет рук и ног, она некрасочная, нет выражения лица.</w:t>
      </w:r>
      <w:r w:rsidRPr="008038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A455D" w:rsidRDefault="00803809" w:rsidP="00803809">
      <w:pPr>
        <w:shd w:val="clear" w:color="auto" w:fill="FFFFFF"/>
        <w:spacing w:line="33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8A4661" wp14:editId="79BAD45F">
            <wp:extent cx="2038985" cy="146685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62" cy="147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252A1B" wp14:editId="33CD2C98">
            <wp:extent cx="1428750" cy="142875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85" cy="14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DDA194" wp14:editId="448C62D0">
            <wp:extent cx="1390650" cy="1441909"/>
            <wp:effectExtent l="0" t="0" r="0" b="635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71" cy="145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09" w:rsidRPr="006542B6" w:rsidRDefault="00803809" w:rsidP="0080380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                        </w:t>
      </w:r>
      <w:r w:rsidRPr="006542B6">
        <w:rPr>
          <w:rFonts w:ascii="Times New Roman" w:hAnsi="Times New Roman" w:cs="Times New Roman"/>
          <w:b/>
          <w:bCs/>
          <w:color w:val="202122"/>
          <w:sz w:val="32"/>
          <w:szCs w:val="32"/>
          <w:shd w:val="clear" w:color="auto" w:fill="FFFFFF"/>
        </w:rPr>
        <w:t>Матрёшка</w:t>
      </w:r>
      <w:r w:rsidRPr="006542B6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 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-</w:t>
      </w:r>
      <w:r w:rsidRPr="00661CE7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hyperlink r:id="rId10" w:tooltip="Русская культура" w:history="1">
        <w:r w:rsidRPr="00661CE7">
          <w:rPr>
            <w:rStyle w:val="a3"/>
            <w:rFonts w:ascii="Times New Roman" w:hAnsi="Times New Roman" w:cs="Times New Roman"/>
            <w:sz w:val="32"/>
            <w:szCs w:val="32"/>
            <w:shd w:val="clear" w:color="auto" w:fill="FFFFFF"/>
          </w:rPr>
          <w:t>русская</w:t>
        </w:r>
      </w:hyperlink>
      <w:r w:rsidRPr="00661CE7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hyperlink r:id="rId11" w:tooltip="Древесина" w:history="1">
        <w:r w:rsidRPr="00661CE7">
          <w:rPr>
            <w:rStyle w:val="a3"/>
            <w:rFonts w:ascii="Times New Roman" w:hAnsi="Times New Roman" w:cs="Times New Roman"/>
            <w:sz w:val="32"/>
            <w:szCs w:val="32"/>
            <w:shd w:val="clear" w:color="auto" w:fill="FFFFFF"/>
          </w:rPr>
          <w:t>деревянная</w:t>
        </w:r>
      </w:hyperlink>
      <w:r w:rsidRPr="00661CE7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hyperlink r:id="rId12" w:tooltip="Игрушка" w:history="1">
        <w:r w:rsidRPr="00661CE7">
          <w:rPr>
            <w:rStyle w:val="a3"/>
            <w:rFonts w:ascii="Times New Roman" w:hAnsi="Times New Roman" w:cs="Times New Roman"/>
            <w:sz w:val="32"/>
            <w:szCs w:val="32"/>
            <w:shd w:val="clear" w:color="auto" w:fill="FFFFFF"/>
          </w:rPr>
          <w:t>игрушка</w:t>
        </w:r>
      </w:hyperlink>
      <w:r w:rsidRPr="00661CE7">
        <w:rPr>
          <w:rFonts w:ascii="Times New Roman" w:hAnsi="Times New Roman" w:cs="Times New Roman"/>
          <w:sz w:val="32"/>
          <w:szCs w:val="32"/>
          <w:shd w:val="clear" w:color="auto" w:fill="FFFFFF"/>
        </w:rPr>
        <w:t> в виде расписной </w:t>
      </w:r>
      <w:hyperlink r:id="rId13" w:tooltip="Кукла" w:history="1">
        <w:r w:rsidRPr="00661CE7">
          <w:rPr>
            <w:rStyle w:val="a3"/>
            <w:rFonts w:ascii="Times New Roman" w:hAnsi="Times New Roman" w:cs="Times New Roman"/>
            <w:sz w:val="32"/>
            <w:szCs w:val="32"/>
            <w:shd w:val="clear" w:color="auto" w:fill="FFFFFF"/>
          </w:rPr>
          <w:t>куклы</w:t>
        </w:r>
      </w:hyperlink>
      <w:r w:rsidRPr="00661CE7">
        <w:rPr>
          <w:rFonts w:ascii="Times New Roman" w:hAnsi="Times New Roman" w:cs="Times New Roman"/>
          <w:sz w:val="32"/>
          <w:szCs w:val="32"/>
          <w:shd w:val="clear" w:color="auto" w:fill="FFFFFF"/>
        </w:rPr>
        <w:t>, внутри которой находятся подобные ей куклы меньшего размера. Восходит к </w:t>
      </w:r>
      <w:hyperlink r:id="rId14" w:tooltip="Укладка (кукла)" w:history="1">
        <w:r w:rsidRPr="00661CE7">
          <w:rPr>
            <w:rStyle w:val="a3"/>
            <w:rFonts w:ascii="Times New Roman" w:hAnsi="Times New Roman" w:cs="Times New Roman"/>
            <w:sz w:val="32"/>
            <w:szCs w:val="32"/>
            <w:shd w:val="clear" w:color="auto" w:fill="FFFFFF"/>
          </w:rPr>
          <w:t>кукле-укладке</w:t>
        </w:r>
      </w:hyperlink>
      <w:r w:rsidRPr="00661CE7">
        <w:rPr>
          <w:rFonts w:ascii="Times New Roman" w:hAnsi="Times New Roman" w:cs="Times New Roman"/>
          <w:sz w:val="32"/>
          <w:szCs w:val="32"/>
          <w:shd w:val="clear" w:color="auto" w:fill="FFFFFF"/>
        </w:rPr>
        <w:t> (многосоставная игрушка)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 Число вложенных кукол -</w:t>
      </w:r>
      <w:r w:rsidRPr="006542B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обычно </w:t>
      </w:r>
      <w:r w:rsidRPr="006542B6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три и более. Обычно имеют форму яйца с плоским донцем и состоят из двух разъёмных частей, верхней и нижней. На традиционных матрёшках изображена женщина в красном сарафане и платке. В наше время темы для росписи разнообразны: сказочные персонажи, девушки, а также семьи.</w:t>
      </w:r>
    </w:p>
    <w:p w:rsidR="00803809" w:rsidRDefault="00803809" w:rsidP="00803809">
      <w:pPr>
        <w:shd w:val="clear" w:color="auto" w:fill="FFFFFF"/>
        <w:spacing w:line="33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84553C" wp14:editId="75C6AD18">
            <wp:extent cx="1876425" cy="1504267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22" cy="1509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4FB296" wp14:editId="5582FAF5">
            <wp:extent cx="1295400" cy="14861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92" cy="1506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809" w:rsidRPr="00331C0D" w:rsidRDefault="00803809" w:rsidP="00803809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331C0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Соломенная кукла</w:t>
      </w:r>
    </w:p>
    <w:p w:rsidR="00803809" w:rsidRPr="00331C0D" w:rsidRDefault="00803809" w:rsidP="008038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</w:t>
      </w:r>
      <w:r w:rsidRPr="00331C0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Первые соломенные игрушки</w:t>
      </w: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родились в поле в страду, когда крестьянки часто брали с собой малых детей. Крестьянка сделала примитивную куклу из соломенного жгута (свясла), применяемого для перевязки снопов. Сложенный пополам жгут отдалённо напоминал голову, а расходящиеся внизу веером соломины — платье или сарафан.</w:t>
      </w:r>
    </w:p>
    <w:p w:rsidR="00803809" w:rsidRPr="00331C0D" w:rsidRDefault="00803809" w:rsidP="008038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 </w:t>
      </w:r>
      <w:r w:rsidRPr="00331C0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Особенности</w:t>
      </w: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</w:t>
      </w:r>
    </w:p>
    <w:p w:rsidR="00803809" w:rsidRPr="00331C0D" w:rsidRDefault="00803809" w:rsidP="00803809">
      <w:pPr>
        <w:numPr>
          <w:ilvl w:val="0"/>
          <w:numId w:val="1"/>
        </w:numPr>
        <w:shd w:val="clear" w:color="auto" w:fill="FFFFFF"/>
        <w:spacing w:before="120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Преднамеренно соломенных кукол делали безликими, у них не было ни глаз, ни носа, ни рта. По древним поверьям, кукла, лишённая лица, была неодушевлённым предметом, а потому в неё не могли вселиться потусторонние, злые силы.</w:t>
      </w:r>
    </w:p>
    <w:p w:rsidR="00803809" w:rsidRPr="00331C0D" w:rsidRDefault="00803809" w:rsidP="00803809">
      <w:pPr>
        <w:numPr>
          <w:ilvl w:val="0"/>
          <w:numId w:val="1"/>
        </w:numPr>
        <w:shd w:val="clear" w:color="auto" w:fill="FFFFFF"/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Основное назначение соломенной куклы — игра, развлечение, забава не только для детей, но и для взрослых.</w:t>
      </w:r>
    </w:p>
    <w:p w:rsidR="00803809" w:rsidRDefault="00803809" w:rsidP="00803809">
      <w:pPr>
        <w:numPr>
          <w:ilvl w:val="0"/>
          <w:numId w:val="1"/>
        </w:numPr>
        <w:shd w:val="clear" w:color="auto" w:fill="FFFFFF"/>
        <w:spacing w:before="100" w:beforeAutospacing="1" w:line="330" w:lineRule="atLeast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 старину соломенных кукол называли «</w:t>
      </w:r>
      <w:proofErr w:type="spellStart"/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стригушками</w:t>
      </w:r>
      <w:proofErr w:type="spellEnd"/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» потому, что пучок соломы, из которого их связывают, по низу ровно постригали.</w:t>
      </w:r>
    </w:p>
    <w:p w:rsidR="00803809" w:rsidRPr="00331C0D" w:rsidRDefault="00803809" w:rsidP="00803809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DB0ACA" wp14:editId="2839A56D">
            <wp:extent cx="1809750" cy="1651893"/>
            <wp:effectExtent l="0" t="0" r="0" b="571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44" cy="166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BD99BD" wp14:editId="46BFA45A">
            <wp:extent cx="1724025" cy="1647663"/>
            <wp:effectExtent l="0" t="0" r="0" b="0"/>
            <wp:docPr id="8" name="Рисунок 8" descr="https://avatars.mds.yandex.net/i?id=ea89e1f75d22d184f97d821f1fa550febc5c498e-1640062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ea89e1f75d22d184f97d821f1fa550febc5c498e-1640062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45" cy="166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273B04" wp14:editId="760FD195">
            <wp:extent cx="2051415" cy="1637665"/>
            <wp:effectExtent l="0" t="0" r="6350" b="63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57" cy="16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809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  <w:r w:rsidRPr="00331C0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Тряпичная кукла</w:t>
      </w:r>
    </w:p>
    <w:p w:rsidR="00803809" w:rsidRDefault="00803809" w:rsidP="008038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</w:t>
      </w:r>
      <w:r w:rsidRPr="00331C0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Тряпичная кукла</w:t>
      </w: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— сделана из лоскутов ткани. </w:t>
      </w:r>
    </w:p>
    <w:p w:rsidR="00803809" w:rsidRPr="00331C0D" w:rsidRDefault="00803809" w:rsidP="008038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</w:t>
      </w:r>
      <w:r w:rsidRPr="00331C0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Особенности</w:t>
      </w: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</w:t>
      </w:r>
    </w:p>
    <w:p w:rsidR="00803809" w:rsidRPr="00331C0D" w:rsidRDefault="00803809" w:rsidP="00803809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Ткань сшивали мешком, набивали внутрь что-нибудь мягкое и украшали.  </w:t>
      </w:r>
    </w:p>
    <w:p w:rsidR="00803809" w:rsidRPr="00331C0D" w:rsidRDefault="00803809" w:rsidP="00803809">
      <w:pPr>
        <w:numPr>
          <w:ilvl w:val="0"/>
          <w:numId w:val="2"/>
        </w:numPr>
        <w:shd w:val="clear" w:color="auto" w:fill="FFFFFF"/>
        <w:spacing w:beforeAutospacing="1" w:after="0" w:line="330" w:lineRule="atLeast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Головку отделяли от туловища, перерезав мешочек ниткой или тесьмой.  </w:t>
      </w:r>
    </w:p>
    <w:p w:rsidR="00803809" w:rsidRPr="00331C0D" w:rsidRDefault="00803809" w:rsidP="00803809">
      <w:pPr>
        <w:numPr>
          <w:ilvl w:val="0"/>
          <w:numId w:val="2"/>
        </w:numPr>
        <w:shd w:val="clear" w:color="auto" w:fill="FFFFFF"/>
        <w:spacing w:beforeAutospacing="1" w:after="0" w:line="330" w:lineRule="atLeast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При изготовлении кукол особенно ценили красные тряпочки — они шли на самые красивые куклы. Красный цвет издавна служил оберегом, символом жизни и красоты.  </w:t>
      </w:r>
    </w:p>
    <w:p w:rsidR="00803809" w:rsidRPr="00331C0D" w:rsidRDefault="00803809" w:rsidP="00803809">
      <w:pPr>
        <w:numPr>
          <w:ilvl w:val="0"/>
          <w:numId w:val="2"/>
        </w:numPr>
        <w:shd w:val="clear" w:color="auto" w:fill="FFFFFF"/>
        <w:spacing w:before="100" w:beforeAutospacing="1" w:line="330" w:lineRule="atLeast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</w:t>
      </w:r>
      <w:r w:rsidRPr="00331C0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Значение</w:t>
      </w: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например, кукла «</w:t>
      </w:r>
      <w:proofErr w:type="spellStart"/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Крупеничка</w:t>
      </w:r>
      <w:proofErr w:type="spellEnd"/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» — кукла-мешочек, в неё клали крупу, считалось, что кукла помогает сохранять урожай. </w:t>
      </w:r>
    </w:p>
    <w:p w:rsidR="00803809" w:rsidRDefault="00803809" w:rsidP="00803809">
      <w:pPr>
        <w:shd w:val="clear" w:color="auto" w:fill="FFFFFF"/>
        <w:spacing w:line="33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3003" w:rsidRDefault="00803809" w:rsidP="00283003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451D75" wp14:editId="3F87ED5E">
            <wp:extent cx="1685925" cy="2081923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93" cy="211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0323EB23" wp14:editId="1400504B">
            <wp:extent cx="1952625" cy="1952625"/>
            <wp:effectExtent l="0" t="0" r="9525" b="952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83003" w:rsidRPr="00283003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</w:t>
      </w:r>
    </w:p>
    <w:p w:rsidR="00283003" w:rsidRPr="00331C0D" w:rsidRDefault="00283003" w:rsidP="00283003">
      <w:pPr>
        <w:shd w:val="clear" w:color="auto" w:fill="FFFFFF"/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331C0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lastRenderedPageBreak/>
        <w:t>Глиняная кукла</w:t>
      </w:r>
    </w:p>
    <w:p w:rsidR="00283003" w:rsidRPr="00331C0D" w:rsidRDefault="00283003" w:rsidP="00283003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31C0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 Спустя много лет</w:t>
      </w: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человек догадался, что можно добывать глину и, помесив её в воде, можно что-то вылепить, например, куклу. </w:t>
      </w:r>
      <w:r w:rsidRPr="00331C0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Особенности</w:t>
      </w: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:  </w:t>
      </w:r>
    </w:p>
    <w:p w:rsidR="00283003" w:rsidRPr="00331C0D" w:rsidRDefault="00283003" w:rsidP="00283003">
      <w:pPr>
        <w:numPr>
          <w:ilvl w:val="0"/>
          <w:numId w:val="3"/>
        </w:numPr>
        <w:shd w:val="clear" w:color="auto" w:fill="FFFFFF"/>
        <w:spacing w:before="120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Глиняные куклы раскрашивали угольками.</w:t>
      </w:r>
    </w:p>
    <w:p w:rsidR="00283003" w:rsidRPr="00331C0D" w:rsidRDefault="00283003" w:rsidP="00283003">
      <w:pPr>
        <w:numPr>
          <w:ilvl w:val="0"/>
          <w:numId w:val="3"/>
        </w:numPr>
        <w:shd w:val="clear" w:color="auto" w:fill="FFFFFF"/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Вскоре придумали искусственные краски и стали раскрашивать глиняных кукол красками. В каждой губернии (области) были свои мастера, которые раскрашивали этих кукол разными узорами.</w:t>
      </w:r>
    </w:p>
    <w:p w:rsidR="00283003" w:rsidRPr="00331C0D" w:rsidRDefault="00283003" w:rsidP="00283003">
      <w:pPr>
        <w:numPr>
          <w:ilvl w:val="0"/>
          <w:numId w:val="3"/>
        </w:numPr>
        <w:shd w:val="clear" w:color="auto" w:fill="FFFFFF"/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31C0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Особенности</w:t>
      </w: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глиняная кукла тяжёлая, не гнётся, если упадёт, то может разбиться, одежду на неё не наденешь.</w:t>
      </w:r>
    </w:p>
    <w:p w:rsidR="00283003" w:rsidRPr="00331C0D" w:rsidRDefault="00283003" w:rsidP="00283003">
      <w:pPr>
        <w:shd w:val="clear" w:color="auto" w:fill="FFFFFF"/>
        <w:spacing w:after="120" w:line="33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 </w:t>
      </w:r>
    </w:p>
    <w:p w:rsidR="00283003" w:rsidRDefault="00283003" w:rsidP="00283003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331C0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 xml:space="preserve">     Важно</w:t>
      </w:r>
      <w:r w:rsidRPr="00331C0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глиняные куклы сохранились и до наших дней, но ими не играют — они служат для украшения и хранятся в музеях и выставочных залах.</w:t>
      </w:r>
    </w:p>
    <w:p w:rsidR="00803809" w:rsidRDefault="00803809" w:rsidP="00803809">
      <w:pPr>
        <w:shd w:val="clear" w:color="auto" w:fill="FFFFFF"/>
        <w:spacing w:line="33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83003" w:rsidRDefault="00283003" w:rsidP="00803809">
      <w:pPr>
        <w:shd w:val="clear" w:color="auto" w:fill="FFFFFF"/>
        <w:spacing w:line="33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9D6792" wp14:editId="5C9B12EB">
            <wp:extent cx="1819275" cy="1547003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05" cy="15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D785C7" wp14:editId="7633FD6E">
            <wp:extent cx="1143000" cy="1524000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03" w:rsidRPr="00283003" w:rsidRDefault="00283003" w:rsidP="002830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ru-RU"/>
        </w:rPr>
      </w:pPr>
      <w:r w:rsidRPr="0028300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Кукла-</w:t>
      </w:r>
      <w:proofErr w:type="spellStart"/>
      <w:r w:rsidRPr="0028300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пеленашка</w:t>
      </w:r>
      <w:proofErr w:type="spellEnd"/>
    </w:p>
    <w:p w:rsidR="00283003" w:rsidRPr="00283003" w:rsidRDefault="00283003" w:rsidP="00283003">
      <w:pPr>
        <w:spacing w:before="90" w:after="300" w:line="42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3003">
        <w:rPr>
          <w:rFonts w:ascii="Times New Roman" w:eastAsia="Times New Roman" w:hAnsi="Times New Roman" w:cs="Times New Roman"/>
          <w:sz w:val="36"/>
          <w:szCs w:val="36"/>
          <w:lang w:eastAsia="ru-RU"/>
        </w:rPr>
        <w:t>Еще одной необычной куклой-оберегом</w:t>
      </w:r>
      <w:r w:rsidRPr="0028300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являлась </w:t>
      </w:r>
      <w:proofErr w:type="spellStart"/>
      <w:r w:rsidRPr="00283003">
        <w:rPr>
          <w:rFonts w:ascii="Times New Roman" w:eastAsia="Times New Roman" w:hAnsi="Times New Roman" w:cs="Times New Roman"/>
          <w:sz w:val="32"/>
          <w:szCs w:val="32"/>
          <w:lang w:eastAsia="ru-RU"/>
        </w:rPr>
        <w:t>пеленашка</w:t>
      </w:r>
      <w:proofErr w:type="spellEnd"/>
      <w:r w:rsidRPr="0028300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:rsidR="00283003" w:rsidRPr="00283003" w:rsidRDefault="00283003" w:rsidP="00283003">
      <w:pPr>
        <w:spacing w:before="90" w:after="300" w:line="42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300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Ее клали в колыбель младенцу, которого еще не успели крестить. Считалось, что тем самым злые духи будут обмануты, приняв </w:t>
      </w:r>
      <w:proofErr w:type="gramStart"/>
      <w:r w:rsidRPr="00283003">
        <w:rPr>
          <w:rFonts w:ascii="Times New Roman" w:eastAsia="Times New Roman" w:hAnsi="Times New Roman" w:cs="Times New Roman"/>
          <w:sz w:val="32"/>
          <w:szCs w:val="32"/>
          <w:lang w:eastAsia="ru-RU"/>
        </w:rPr>
        <w:t>за ребенку</w:t>
      </w:r>
      <w:proofErr w:type="gramEnd"/>
      <w:r w:rsidRPr="0028300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куклу и ничем не смогут навредить самому младенцу.</w:t>
      </w:r>
    </w:p>
    <w:p w:rsidR="00283003" w:rsidRPr="00283003" w:rsidRDefault="00283003" w:rsidP="00283003">
      <w:pPr>
        <w:spacing w:before="90" w:after="300" w:line="42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300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Примечательно, что потом </w:t>
      </w:r>
      <w:proofErr w:type="spellStart"/>
      <w:r w:rsidRPr="00283003">
        <w:rPr>
          <w:rFonts w:ascii="Times New Roman" w:eastAsia="Times New Roman" w:hAnsi="Times New Roman" w:cs="Times New Roman"/>
          <w:sz w:val="32"/>
          <w:szCs w:val="32"/>
          <w:lang w:eastAsia="ru-RU"/>
        </w:rPr>
        <w:t>пеленашку</w:t>
      </w:r>
      <w:proofErr w:type="spellEnd"/>
      <w:r w:rsidRPr="0028300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хранили вместе с крестильной рубашечкой ребенка как семейную ценность.</w:t>
      </w:r>
    </w:p>
    <w:p w:rsidR="00C2635C" w:rsidRDefault="00283003" w:rsidP="00803809">
      <w:pPr>
        <w:shd w:val="clear" w:color="auto" w:fill="FFFFFF"/>
        <w:spacing w:line="33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764B">
        <w:rPr>
          <w:rFonts w:ascii="Segoe UI" w:eastAsia="Times New Roman" w:hAnsi="Segoe UI" w:cs="Segoe UI"/>
          <w:noProof/>
          <w:sz w:val="26"/>
          <w:szCs w:val="26"/>
          <w:lang w:eastAsia="ru-RU"/>
        </w:rPr>
        <w:lastRenderedPageBreak/>
        <w:drawing>
          <wp:inline distT="0" distB="0" distL="0" distR="0" wp14:anchorId="50AFF183" wp14:editId="08D10FED">
            <wp:extent cx="1825881" cy="1504950"/>
            <wp:effectExtent l="0" t="0" r="3175" b="0"/>
            <wp:docPr id="14" name="Рисунок 14" descr="Кукла-пеленашка. Источник Яндекс.Картин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укла-пеленашка. Источник Яндекс.Картинки 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48" cy="151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610EB7" wp14:editId="117E6AA2">
            <wp:extent cx="1657350" cy="1476375"/>
            <wp:effectExtent l="0" t="0" r="0" b="9525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41" cy="14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5C" w:rsidRDefault="00C263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Конспект организованной образовательной деятельности по познавательно-речевому развитию «Путешествие в прошлое куклы». (средняя </w:t>
      </w:r>
      <w:proofErr w:type="gram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группа )</w:t>
      </w:r>
      <w:proofErr w:type="gramEnd"/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Цель:</w:t>
      </w: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развитие у детей познавательных интересов через ознакомление с историей создания куклы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Задачи</w:t>
      </w: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C2635C" w:rsidRPr="00C2635C" w:rsidRDefault="00C2635C" w:rsidP="00C2635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Продолжать развивать умение свободного участия в диалоге (внимательно слушать, задавать вопрос, высказывать своё мнение, строить предложение кратко).</w:t>
      </w:r>
    </w:p>
    <w:p w:rsidR="00C2635C" w:rsidRPr="00C2635C" w:rsidRDefault="00C2635C" w:rsidP="00C2635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Совершенствовать творческие способности детей в конструктивной деятельности – изготовление тряпичной куклы.</w:t>
      </w:r>
    </w:p>
    <w:p w:rsidR="00C2635C" w:rsidRPr="00C2635C" w:rsidRDefault="00C2635C" w:rsidP="00C2635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Воспитывать уважительное отношение к предметам, созданным руками человека.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C2635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Оборудование: </w:t>
      </w: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куклы из различных материалов (деревянная чурка, глиняная, соломенная, тряпичная), салфетки из ткани и ленты, ножницы.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Интеграция образовательных областей: </w:t>
      </w: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«Познавательное развитие» (формирование целостной картины мира), «Социально – коммуникативное развитие», «Художественно – эстетическое развитие».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C2635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Виды образовательной деятельности:</w:t>
      </w: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познавательная, продуктивная.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Формы осуществления образовательной деятельности:</w:t>
      </w: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рассматривание, изготовление куклы.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Планируемые результаты:</w:t>
      </w: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проявляет положительные эстетические чувства и эмоции при прослушивании колыбельных, интересуется играми и жизнью людей в прошлом, активно и доброжелательно взаимодействует с педагогом и сверстниками в решении игровых и познавательных задач, интересуется художественно-продуктивной деятельностью (изготовление кукол).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C2635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Содержание образовательного процесса: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Дети входят в </w:t>
      </w:r>
      <w:proofErr w:type="gramStart"/>
      <w:r w:rsidRPr="00C2635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группу,  Звучит</w:t>
      </w:r>
      <w:proofErr w:type="gramEnd"/>
      <w:r w:rsidRPr="00C2635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колыбельная.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-ль: Ребята, как вы думаете, куда мы попали? Что звучит?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Дети: колыбельная.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-ль: Кто может петь её? Кому? Когда обычно поют колыбельные?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-ль: </w:t>
      </w:r>
      <w:proofErr w:type="gram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</w:t>
      </w:r>
      <w:proofErr w:type="gram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вы поёте колыбельные? Кому?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Вос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-ль: Да, все мамы, баюкая своих малышей, все дети: и девочки, и мальчики, когда играют с куклами, поют им колыбельные песни. Хотите узнать, во что играли ваши бабушки, когда были маленькими много-много лет </w:t>
      </w:r>
      <w:proofErr w:type="gram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назад?(</w:t>
      </w:r>
      <w:proofErr w:type="gram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…) Посмотрите вокруг, мы похоже попали в старину и находимся в русской избе. Посмотрите на нашу люльку. Я никогда вам не рассказывала о том, что она принадлежала моей бабушке. Когда она была маленькой, её мама пела ей колыбельные песни и качала в ней. А вы в такой же спали? Кого же мы баюкаем в ней, хотите посмотреть? (</w:t>
      </w:r>
      <w:proofErr w:type="gram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</w:t>
      </w:r>
      <w:proofErr w:type="gram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люльке свёрток.) Как вы думаете, что это? (…) (Разворачиваем свёрток, а там деревянная чурка)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-ль: Похожа она на куклу?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Дети: Нет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-ль: Почему?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(ответы детей)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-ль: А, всё-таки, это первая кукла. Давным-давно, чтобы маленькие дети не скучали, взрослый подобрал обыкновенную палочку и показал ребёнку, как можно забавляться: кормить, качать, укладывать спать. Вот так и появилась на свет первая кукла – палочка деревянная. И хотя она и не такая красивая, как ваши куклы, и совсем на неё не похожа, дети очень её любили и часто говорили ей ласковые слова. Как вы думаете какие? (Дети передают чурку друг другу, говоря ласковые слова.)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(Кладём назад в люльку) Пусть кукла спит дальше, а мы пока присядем на лавки. Тоже отдохнём.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proofErr w:type="gram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ль :</w:t>
      </w:r>
      <w:proofErr w:type="gram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Прошло много-много лет. Человек нашел глину. Как вы думаете, что он из неё слепил?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Дети: Посуду, кувшины, игрушки.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-ль: И, конечно, же, куклу. Взрослые делали кукол для своих детей с любовью, теплотой, заботой. И чтобы кукла привлекала малыша, взрослые научились раскрашивать её. Так и появились эти красивые куклы. (Рассматриваем глиняные игрушки)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-ль: </w:t>
      </w:r>
      <w:proofErr w:type="gram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</w:t>
      </w:r>
      <w:proofErr w:type="gram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как вы считаете, удобно ли играть глиняной куклой?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Дети: Нет.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-ль: </w:t>
      </w:r>
      <w:proofErr w:type="gram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Почему?(</w:t>
      </w:r>
      <w:proofErr w:type="gram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Дети определяют, что она тяжёлая. Ломают колбаски из глины- хрупкая)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Дети: Она тяжелая, хрупкая, может разбиться.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-ль: И поэтому взрослые придумали вот такую куклу. (Показывает соломенную). Дети, посмотрите на неё и скажите из чего и как она сделана? Предположите, как она называлась? (ответы детей).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-ль: Сначала собирали солому, затем её варили, чтобы стала мягкая, блестящая, эластичная, а уж потом скручивали, связывали, и украшали. Кукла получилась простой и одновременно забавной. (Воспитатель обращает внимание, что у его куклы неровный низ.) Что же можно сделать, чтобы исправить это? (Обрезать.) Вот поэтому, в старину этих кукол называли </w:t>
      </w: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стригушки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- потому, что снизу их подравнивали. Подстригали ножницами. Какая это кукла? (Дети повторяют название - </w:t>
      </w: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стригушки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Хотите и вы поиграть </w:t>
      </w:r>
      <w:proofErr w:type="gram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таких же кукол</w:t>
      </w:r>
      <w:proofErr w:type="gram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? </w:t>
      </w:r>
      <w:proofErr w:type="gram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 Дети</w:t>
      </w:r>
      <w:proofErr w:type="gram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берут соломенных кукол, рассматривают их).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-ль Что- то мы с вами только и говорим о куклах, а вот колыбельную им ни разу и не спели. Обнимите своих кукол. Покажите, как их надо баюкать, укладывать спать. А ведь чтобы малыш быстрее уснул, мама или папа ходят по комнате и тихо покачивая, поют колыбельную. (Дети поют своим куклам колыбельные и кладут их в люльку. Садятся на лавку.)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C2635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А </w:t>
      </w:r>
      <w:proofErr w:type="spellStart"/>
      <w:r w:rsidRPr="00C2635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баиньки-баиньки</w:t>
      </w:r>
      <w:proofErr w:type="spellEnd"/>
      <w:r w:rsidRPr="00C2635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,</w:t>
      </w:r>
      <w:r w:rsidRPr="00C2635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br/>
        <w:t>Купим сыну валенки,</w:t>
      </w:r>
      <w:r w:rsidRPr="00C2635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br/>
        <w:t>Наденем на ноженьки,</w:t>
      </w:r>
      <w:r w:rsidRPr="00C2635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br/>
        <w:t>Пустим по дороженьке,</w:t>
      </w:r>
      <w:r w:rsidRPr="00C2635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br/>
        <w:t>Будет наш сынок ходить,</w:t>
      </w:r>
      <w:r w:rsidRPr="00C2635C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br/>
        <w:t>Новы валенки носит</w:t>
      </w: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ь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-ль: Глиняная кукла разбивалась, а что могло произойти с соломенной куклой? (Ответы детей.)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Соломенная кукла оказалась не практичной - солома высыхала, ломалась. Совсем другое дело кукла тряпичная. Дети очень любили тряпичную куклу. Подумайте почему? (Дети трогают куклу из ткани - теплая, мягкая, похожа на маленького ребенка).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Дети, а почему она так называется? (сделана из ткани, тряпочки, материала).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Да, в это время люди уже научились делать нитки и ткать полотно.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Лицо куколки раньше рисовали угольком из печки или вышивали цветными нитками. Такую куклу делали не только взрослые, но и каждая девочка, ваша </w:t>
      </w: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ровесница, или мальчик могли свертеть из подходящих лоскутов вот такую куклу.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</w:t>
      </w:r>
      <w:proofErr w:type="spell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-ль: Дети, что это у вас лежит на столе? (кусочки ткани и тесьма).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Как вы думаете из этого можно сделать куклу? (да).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Какую? (тряпичную).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Вы хотите научиться делать такую куклу? (да).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Давайте мы её сегодня попробуем сделать.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Нужно взять ткань, положить её изнаночной стороной вверх и скатать много раз. Затем свернуть пополам. Вот что у меня получилось. (Показываю). Теперь я отделю голову от туловища с помощью тесьмы. Моя кукла готова.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(Дети изготавливают кукол).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Покажите своих кукол. Все куклы получились разные, каждая по - своему </w:t>
      </w:r>
      <w:proofErr w:type="gram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хороша</w:t>
      </w:r>
      <w:proofErr w:type="gram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я думаю дорога вам. Возьмите их, прижмите к себе, придумайте им ласковые имена. Мою куклу зовут Настенька. А ваших?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Видите, как много может сделать человек своими руками.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Рефлексия.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Нам пора возвращаться из прошлого назад в детский сад. Вам понравилось наше путешествие? Что вам запомнилось? О каких куклах мы говорили?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мы снова в нашей группе и можем теперь поиграть с куклами, которые сами сделали. А как с ними можно </w:t>
      </w:r>
      <w:proofErr w:type="gramStart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играть?(</w:t>
      </w:r>
      <w:proofErr w:type="gramEnd"/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…) Но, главное, если вы будете обращаться с ним бережно, то куклы будут радовать вас очень-очень долго.</w:t>
      </w:r>
    </w:p>
    <w:p w:rsidR="00C2635C" w:rsidRPr="00C2635C" w:rsidRDefault="00C2635C" w:rsidP="00C2635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2635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1D68C6" w:rsidRDefault="001D68C6" w:rsidP="00803809">
      <w:pPr>
        <w:shd w:val="clear" w:color="auto" w:fill="FFFFFF"/>
        <w:spacing w:line="33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68C6" w:rsidRDefault="00C2635C" w:rsidP="0080380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263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2886075" cy="1912625"/>
            <wp:effectExtent l="0" t="0" r="0" b="0"/>
            <wp:wrapSquare wrapText="bothSides"/>
            <wp:docPr id="18" name="Рисунок 18" descr="D:\Home\Teacher\Desktop\фото отчёт к годзадаче 2 2026\IMG_20260311_13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\Teacher\Desktop\фото отчёт к годзадаче 2 2026\IMG_20260311_132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75"/>
                    <a:stretch/>
                  </pic:blipFill>
                  <pic:spPr bwMode="auto">
                    <a:xfrm>
                      <a:off x="0" y="0"/>
                      <a:ext cx="2886075" cy="191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8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textWrapping" w:clear="all"/>
      </w:r>
    </w:p>
    <w:p w:rsidR="001D68C6" w:rsidRDefault="001D68C6" w:rsidP="00803809">
      <w:pPr>
        <w:shd w:val="clear" w:color="auto" w:fill="FFFFFF"/>
        <w:spacing w:line="33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7D4B" w:rsidRDefault="001D68C6" w:rsidP="007D7D4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  <w:r w:rsidRPr="001D6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0079" cy="2333625"/>
            <wp:effectExtent l="0" t="0" r="4445" b="0"/>
            <wp:docPr id="19" name="Рисунок 19" descr="D:\Home\Teacher\Desktop\фото отчёт к годзадаче 2 2026\IMG_20260312_13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me\Teacher\Desktop\фото отчёт к годзадаче 2 2026\IMG_20260312_134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256" t="20680" b="28329"/>
                    <a:stretch/>
                  </pic:blipFill>
                  <pic:spPr bwMode="auto">
                    <a:xfrm>
                      <a:off x="0" y="0"/>
                      <a:ext cx="5389364" cy="235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D4B" w:rsidRPr="007D7D4B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 xml:space="preserve"> </w:t>
      </w:r>
    </w:p>
    <w:p w:rsidR="007D7D4B" w:rsidRDefault="007D7D4B" w:rsidP="007D7D4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</w:p>
    <w:p w:rsidR="007D7D4B" w:rsidRPr="007D7D4B" w:rsidRDefault="007D7D4B" w:rsidP="007D7D4B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7D7D4B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Список литературы</w:t>
      </w:r>
    </w:p>
    <w:p w:rsidR="007D7D4B" w:rsidRPr="007D7D4B" w:rsidRDefault="007D7D4B" w:rsidP="007D7D4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proofErr w:type="spellStart"/>
      <w:r w:rsidRPr="007D7D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И.А.Бойчук</w:t>
      </w:r>
      <w:proofErr w:type="spellEnd"/>
      <w:r w:rsidRPr="007D7D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«Ознакомление детей младшего и среднего дошкольного возраста с русским народным творчеством». Санкт – Петербург, Детство – Пресс, 2009 г.</w:t>
      </w:r>
    </w:p>
    <w:p w:rsidR="007D7D4B" w:rsidRPr="007D7D4B" w:rsidRDefault="007D7D4B" w:rsidP="007D7D4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proofErr w:type="spellStart"/>
      <w:r w:rsidRPr="007D7D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Г.В.Лунина</w:t>
      </w:r>
      <w:proofErr w:type="spellEnd"/>
      <w:r w:rsidRPr="007D7D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«Воспитание детей на традициях русской культуры». Москва; ЦГЛ, «</w:t>
      </w:r>
      <w:proofErr w:type="spellStart"/>
      <w:r w:rsidRPr="007D7D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Элизе</w:t>
      </w:r>
      <w:proofErr w:type="spellEnd"/>
      <w:r w:rsidRPr="007D7D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</w:t>
      </w:r>
      <w:proofErr w:type="spellStart"/>
      <w:r w:rsidRPr="007D7D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Трейдинг</w:t>
      </w:r>
      <w:proofErr w:type="spellEnd"/>
      <w:r w:rsidRPr="007D7D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», 2004 г.</w:t>
      </w:r>
    </w:p>
    <w:p w:rsidR="007D7D4B" w:rsidRPr="007D7D4B" w:rsidRDefault="007D7D4B" w:rsidP="007D7D4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proofErr w:type="spellStart"/>
      <w:r w:rsidRPr="007D7D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О.Л.Князева</w:t>
      </w:r>
      <w:proofErr w:type="spellEnd"/>
      <w:r w:rsidRPr="007D7D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, М.Д. </w:t>
      </w:r>
      <w:proofErr w:type="spellStart"/>
      <w:r w:rsidRPr="007D7D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Маханева</w:t>
      </w:r>
      <w:proofErr w:type="spellEnd"/>
      <w:r w:rsidRPr="007D7D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«Приобщение детей к истокам русской народной культуры». Санкт – Петербург, Детство – Пресс, 2006 г.</w:t>
      </w:r>
    </w:p>
    <w:p w:rsidR="007D7D4B" w:rsidRPr="007D7D4B" w:rsidRDefault="007D7D4B" w:rsidP="007D7D4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proofErr w:type="spellStart"/>
      <w:r w:rsidRPr="007D7D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Л.С.Куприна</w:t>
      </w:r>
      <w:proofErr w:type="spellEnd"/>
      <w:r w:rsidRPr="007D7D4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«Знакомство детей с русским народным творчеством: Методическое пособие для педагогов ДОУ». Санкт – Петербург, Детство – Пресс, 2015 г.</w:t>
      </w:r>
    </w:p>
    <w:p w:rsidR="007D7D4B" w:rsidRPr="007D7D4B" w:rsidRDefault="007D7D4B" w:rsidP="007D7D4B">
      <w:pPr>
        <w:rPr>
          <w:lang w:val="en-US"/>
        </w:rPr>
      </w:pPr>
    </w:p>
    <w:p w:rsidR="00283003" w:rsidRPr="001D68C6" w:rsidRDefault="00283003" w:rsidP="00803809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283003" w:rsidRPr="001D6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60AFB"/>
    <w:multiLevelType w:val="multilevel"/>
    <w:tmpl w:val="D2823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9C129C"/>
    <w:multiLevelType w:val="multilevel"/>
    <w:tmpl w:val="17184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0E9E"/>
    <w:multiLevelType w:val="multilevel"/>
    <w:tmpl w:val="ECA88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2A5E0C"/>
    <w:multiLevelType w:val="multilevel"/>
    <w:tmpl w:val="9B20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F55315"/>
    <w:multiLevelType w:val="hybridMultilevel"/>
    <w:tmpl w:val="51604C6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C72F03"/>
    <w:multiLevelType w:val="multilevel"/>
    <w:tmpl w:val="79507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E87"/>
    <w:rsid w:val="00110354"/>
    <w:rsid w:val="00134E5A"/>
    <w:rsid w:val="001D68C6"/>
    <w:rsid w:val="00232489"/>
    <w:rsid w:val="00283003"/>
    <w:rsid w:val="002D3E87"/>
    <w:rsid w:val="004137FE"/>
    <w:rsid w:val="00483803"/>
    <w:rsid w:val="00684429"/>
    <w:rsid w:val="007B1034"/>
    <w:rsid w:val="007D7D4B"/>
    <w:rsid w:val="00803809"/>
    <w:rsid w:val="00C16CED"/>
    <w:rsid w:val="00C2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225A7"/>
  <w15:chartTrackingRefBased/>
  <w15:docId w15:val="{41C7B88A-3865-4337-9666-67B0792B9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3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380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830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A%D1%83%D0%BA%D0%BB%D0%B0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8%D0%B3%D1%80%D1%83%D1%88%D0%BA%D0%B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4%D1%80%D0%B5%D0%B2%D0%B5%D1%81%D0%B8%D0%BD%D0%B0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A0%D1%83%D1%81%D1%81%D0%BA%D0%B0%D1%8F_%D0%BA%D1%83%D0%BB%D1%8C%D1%82%D1%83%D1%80%D0%B0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A3%D0%BA%D0%BB%D0%B0%D0%B4%D0%BA%D0%B0_(%D0%BA%D1%83%D0%BA%D0%BB%D0%B0)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14D84-29EE-43A8-9BFB-BF309FBCA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1904</Words>
  <Characters>10855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8</cp:revision>
  <dcterms:created xsi:type="dcterms:W3CDTF">2026-03-12T10:02:00Z</dcterms:created>
  <dcterms:modified xsi:type="dcterms:W3CDTF">2026-03-18T09:53:00Z</dcterms:modified>
</cp:coreProperties>
</file>