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EB" w:rsidRDefault="009E26EB" w:rsidP="009E26EB">
      <w:pPr>
        <w:shd w:val="clear" w:color="auto" w:fill="FFFFFF"/>
        <w:spacing w:after="0" w:line="0" w:lineRule="atLeast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E26E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Любина Надежда Алексеевна</w:t>
      </w:r>
    </w:p>
    <w:p w:rsidR="009E26EB" w:rsidRDefault="009E26EB" w:rsidP="009E26EB">
      <w:pPr>
        <w:shd w:val="clear" w:color="auto" w:fill="FFFFFF"/>
        <w:spacing w:after="0" w:line="0" w:lineRule="atLeast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музыкальный руководитель</w:t>
      </w:r>
    </w:p>
    <w:p w:rsidR="009E26EB" w:rsidRDefault="009E26EB" w:rsidP="009E26EB">
      <w:pPr>
        <w:shd w:val="clear" w:color="auto" w:fill="FFFFFF"/>
        <w:spacing w:after="0" w:line="0" w:lineRule="atLeast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МБДОУ«Детский сад общеразвивающего вида № 150»</w:t>
      </w:r>
    </w:p>
    <w:p w:rsidR="008E65B2" w:rsidRPr="009E26EB" w:rsidRDefault="008E65B2" w:rsidP="009E26EB">
      <w:pPr>
        <w:shd w:val="clear" w:color="auto" w:fill="FFFFFF"/>
        <w:spacing w:after="0" w:line="0" w:lineRule="atLeast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.Воронеж</w:t>
      </w:r>
    </w:p>
    <w:p w:rsidR="00CF692D" w:rsidRPr="00CF692D" w:rsidRDefault="00900C6E" w:rsidP="00CF692D">
      <w:pPr>
        <w:shd w:val="clear" w:color="auto" w:fill="FFFFFF"/>
        <w:spacing w:before="480" w:after="24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</w:t>
      </w:r>
      <w:r w:rsidR="00CF692D" w:rsidRPr="002734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астер –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класс (к</w:t>
      </w: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онсультация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)</w:t>
      </w: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="00CF692D"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педагогов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Тема: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«Бумажный оркестр»: от шума к музыке. Музыкально-дидактическая игра как инструмент развития детей.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 консультации: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Познакомить педагогов с методикой организации и проведения музыкально-дидактической игры «Бумажный оркестр», раскрыть её развивающий и воспитательный потенциал.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Целевая аудитория:</w:t>
      </w:r>
      <w:r w:rsidR="0027343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Воспитатели ДОУ, 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музыкальные руководители.</w:t>
      </w:r>
    </w:p>
    <w:p w:rsidR="00CF692D" w:rsidRPr="00CF692D" w:rsidRDefault="00273435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Ход мастер - класса</w:t>
      </w:r>
      <w:r w:rsidR="00CF692D"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:</w:t>
      </w:r>
    </w:p>
    <w:p w:rsidR="00CF692D" w:rsidRPr="00CF692D" w:rsidRDefault="00CF692D" w:rsidP="00CF692D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Вводная часть: «Не просто бумага, а музыкальный инструмент»</w:t>
      </w:r>
    </w:p>
    <w:p w:rsidR="00CF692D" w:rsidRPr="00CF692D" w:rsidRDefault="00CF692D" w:rsidP="00CF692D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Актуальность: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условиях ограниченных ресурсов и необходимости развития креативного мышления, обычные предметы (в данном случае — бумага) становятся мощными дидактическими инструментами. Игра развивает не только музыкальные способности, но и мелкую моторику, слуховое внимание, умение работать в команде и следовать за дирижёром.</w:t>
      </w:r>
    </w:p>
    <w:p w:rsidR="00CF692D" w:rsidRPr="00CF692D" w:rsidRDefault="00CF692D" w:rsidP="00CF692D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такое «Бумажный оркестр»?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Это ансамблевое музицирование, где с помощью различных манипуляций с листами бумаги (формата А4 или А3) дети воспроизводят ритмические рисунки, динамические оттенки и создают звуковую картину, соответствующую характеру музыки.</w:t>
      </w:r>
    </w:p>
    <w:p w:rsidR="00CF692D" w:rsidRPr="00CF692D" w:rsidRDefault="00CF692D" w:rsidP="00CF692D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Психологический аспект: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Игра снимает страх ошибки («играю не на настоящем инструменте»), раскрепощает, даёт выход эмоциям через разрешённый, контролируемый «шум».</w:t>
      </w:r>
    </w:p>
    <w:p w:rsidR="00CF692D" w:rsidRPr="00CF692D" w:rsidRDefault="00CF692D" w:rsidP="00CF692D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Основная (практическая) часть: «Дирижируем бумагой»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1: Осваиваем «технику звукоизвлечения».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Педагогам предлагается стать «оркестрантами» и освоить базовые приёмы:</w:t>
      </w:r>
    </w:p>
    <w:p w:rsidR="00CF692D" w:rsidRPr="00CF692D" w:rsidRDefault="00CF692D" w:rsidP="00CF692D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Шуршание: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Сжатие, разглаживание, перебирание пальцами по поверхности.</w:t>
      </w:r>
    </w:p>
    <w:p w:rsidR="00CF692D" w:rsidRPr="00CF692D" w:rsidRDefault="00CF692D" w:rsidP="00CF692D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Хлопки: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Резкий хлопок сложенным листом по ладони.</w:t>
      </w:r>
    </w:p>
    <w:p w:rsidR="00CF692D" w:rsidRPr="00CF692D" w:rsidRDefault="00CF692D" w:rsidP="00CF692D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Взмахи: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Ритмичные взмахи листом в воздухе (от тихого свиста до громкого шума).</w:t>
      </w:r>
    </w:p>
    <w:p w:rsidR="00CF692D" w:rsidRPr="00CF692D" w:rsidRDefault="00CF692D" w:rsidP="00CF692D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Постукивания: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Постучать листом по столу, колену, ладони.</w:t>
      </w:r>
    </w:p>
    <w:p w:rsidR="00CF692D" w:rsidRPr="00CF692D" w:rsidRDefault="00CF692D" w:rsidP="00CF692D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Трение: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Провести одним листом по другому.</w:t>
      </w:r>
    </w:p>
    <w:p w:rsidR="00CF692D" w:rsidRPr="00CF692D" w:rsidRDefault="00CF692D" w:rsidP="00CF692D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Рвание (контролируемое!):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Медленное или быстрое отрывание полосок (отличный способ регуляции эмоций).</w:t>
      </w:r>
    </w:p>
    <w:p w:rsidR="00CF692D" w:rsidRPr="00CF692D" w:rsidRDefault="00CF692D" w:rsidP="00CF692D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Встряхивание: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Держа за уголок.</w:t>
      </w:r>
    </w:p>
    <w:p w:rsidR="00900C6E" w:rsidRDefault="00900C6E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2: От звука к образу и ритму.</w:t>
      </w:r>
    </w:p>
    <w:p w:rsidR="00CF692D" w:rsidRPr="00CF692D" w:rsidRDefault="00CF692D" w:rsidP="00CF692D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Звукоподражание: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«Как шуршит мышка?» (мелкое, частое шуршание), «Как дует ветер?» (плавные взмахи), «Как капает дождь?» (постукивания кончиками пальцев по листу), «Как рушится снежная гора?» (громкое смятие и шуршание).</w:t>
      </w:r>
    </w:p>
    <w:p w:rsidR="00CF692D" w:rsidRPr="00CF692D" w:rsidRDefault="00CF692D" w:rsidP="00CF692D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Ритмические упражнения: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Педагог-«дирижёр» отхлопывает простой ритм, «оркестр» повторяет его выбранным способом (например, хлопками листа).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3: Ансамблевая игра.</w:t>
      </w:r>
    </w:p>
    <w:p w:rsidR="00CF692D" w:rsidRPr="00CF692D" w:rsidRDefault="00CF692D" w:rsidP="00CF692D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Деление на группы: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«Шуршалки», «Хлопалки», «Стучалки». Каждая группа получает свой звуковой паттерн.</w:t>
      </w:r>
    </w:p>
    <w:p w:rsidR="00CF692D" w:rsidRPr="00CF692D" w:rsidRDefault="00CF692D" w:rsidP="00CF692D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Исполнение под музыку: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Выбирается хорошо структурированное произведение (например, «Турецкий марш» Моцарта, «Шествие кузнечиков» Хачатуряна, современная электронная музыка с чётким битом). Дирижёр показывает, какая группа вступает в определённый момент.</w:t>
      </w:r>
    </w:p>
    <w:p w:rsidR="00CF692D" w:rsidRPr="00CF692D" w:rsidRDefault="00CF692D" w:rsidP="00CF692D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Работа с динамикой: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Показываем жестами «громко» (большой размах) и «тихо» (маленькие движения). Исполняем одну и ту же ритмическую фразу с разной громкостью.</w:t>
      </w:r>
    </w:p>
    <w:p w:rsidR="00CF692D" w:rsidRPr="00CF692D" w:rsidRDefault="00CF692D" w:rsidP="00CF692D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Методические рекомендации для работы с детьми</w:t>
      </w:r>
    </w:p>
    <w:p w:rsidR="00CF692D" w:rsidRPr="00CF692D" w:rsidRDefault="00CF692D" w:rsidP="00CF692D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Возраст: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Старшая и подготовительная группы ДОУ, младшие школьники.</w:t>
      </w:r>
    </w:p>
    <w:p w:rsidR="00CF692D" w:rsidRPr="00CF692D" w:rsidRDefault="00CF692D" w:rsidP="00CF692D">
      <w:pPr>
        <w:numPr>
          <w:ilvl w:val="0"/>
          <w:numId w:val="18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Подготовка:</w:t>
      </w:r>
    </w:p>
    <w:p w:rsidR="00CF692D" w:rsidRPr="00CF692D" w:rsidRDefault="00CF692D" w:rsidP="00CF692D">
      <w:pPr>
        <w:numPr>
          <w:ilvl w:val="1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Обсудите с детьми свойства бумаги как источника звука.</w:t>
      </w:r>
    </w:p>
    <w:p w:rsidR="00CF692D" w:rsidRPr="00CF692D" w:rsidRDefault="00CF692D" w:rsidP="00CF692D">
      <w:pPr>
        <w:numPr>
          <w:ilvl w:val="1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Создайте «банк звуков» и зарисуйте или запишите условные обозначения для каждого приёма (пиктограммы).</w:t>
      </w:r>
    </w:p>
    <w:p w:rsidR="00CF692D" w:rsidRPr="00CF692D" w:rsidRDefault="00CF692D" w:rsidP="00CF692D">
      <w:pPr>
        <w:numPr>
          <w:ilvl w:val="1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Начните с простых упражнений и индивидуальной работы.</w:t>
      </w:r>
    </w:p>
    <w:p w:rsidR="00CF692D" w:rsidRPr="00CF692D" w:rsidRDefault="00CF692D" w:rsidP="00CF692D">
      <w:pPr>
        <w:numPr>
          <w:ilvl w:val="0"/>
          <w:numId w:val="18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Организация:</w:t>
      </w:r>
    </w:p>
    <w:p w:rsidR="00CF692D" w:rsidRPr="00CF692D" w:rsidRDefault="00CF692D" w:rsidP="00CF692D">
      <w:pPr>
        <w:numPr>
          <w:ilvl w:val="1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Чётко обозначьте правила: слушаем дирижёра, начинаем и заканчиваем по сигналу, бережём инструмент (бумагу можно использовать многократно).</w:t>
      </w:r>
    </w:p>
    <w:p w:rsidR="00CF692D" w:rsidRPr="00CF692D" w:rsidRDefault="00CF692D" w:rsidP="00CF692D">
      <w:pPr>
        <w:numPr>
          <w:ilvl w:val="1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Используйте игровые сюжеты: «Шум леса», «Фабрика звуков», «Невидимые барабаны».</w:t>
      </w:r>
    </w:p>
    <w:p w:rsidR="00CF692D" w:rsidRPr="00CF692D" w:rsidRDefault="00CF692D" w:rsidP="00CF692D">
      <w:pPr>
        <w:numPr>
          <w:ilvl w:val="1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Чередуйте активное музицирование и внимательное слушание, чтобы дети могли анализировать общее звучание.</w:t>
      </w:r>
    </w:p>
    <w:p w:rsidR="00CF692D" w:rsidRPr="00CF692D" w:rsidRDefault="00CF692D" w:rsidP="00CF692D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Безопасность: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Предупредите, что бумагой нельзя размахивать близко к лицу другого человека, нецелевое использование (комкание для броска) не допускается.</w:t>
      </w:r>
    </w:p>
    <w:p w:rsidR="00CF692D" w:rsidRPr="00CF692D" w:rsidRDefault="00CF692D" w:rsidP="00CF692D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Рефлексия. Вопросы для обсуждения с педагогами</w:t>
      </w:r>
    </w:p>
    <w:p w:rsidR="00CF692D" w:rsidRPr="00CF692D" w:rsidRDefault="00CF692D" w:rsidP="00CF692D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Какие компетенции (личностные, метапредметные) развивает данная игра?</w:t>
      </w:r>
    </w:p>
    <w:p w:rsidR="00CF692D" w:rsidRPr="00CF692D" w:rsidRDefault="00CF692D" w:rsidP="00CF692D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можно интегрировать «Бумажный оркестр» в другие образовательные области? (Художественно-эстетическое развитие: связь с рисованием звуков; Познавательное: изучение свойств материалов; Речевое: звукоподражание и сочинение историй).</w:t>
      </w:r>
    </w:p>
    <w:p w:rsidR="00CF692D" w:rsidRPr="00CF692D" w:rsidRDefault="00CF692D" w:rsidP="00CF692D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Какие сложности могут возникнуть и как их преодолеть? (Шум, сложность координации).</w:t>
      </w:r>
    </w:p>
    <w:p w:rsidR="00CF692D" w:rsidRPr="00CF692D" w:rsidRDefault="00CF692D" w:rsidP="00CF692D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Какую музыку вы бы выбрали для своего первого «бумажного» концерта?</w:t>
      </w:r>
    </w:p>
    <w:p w:rsidR="00CF692D" w:rsidRPr="00CF692D" w:rsidRDefault="00CF692D" w:rsidP="00CF692D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Заключение</w:t>
      </w:r>
    </w:p>
    <w:p w:rsidR="00CF692D" w:rsidRPr="00CF692D" w:rsidRDefault="00CF692D" w:rsidP="00273435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«Бумажный оркестр» — это не просто игра, а 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образовательная технология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которая учит детей слышать музыку в обыденном, превращать простой материал в искусство, чувствовать пульс коллектива и быть созидателем, а не просто потребителем звукового пространства.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Сегод</w:t>
      </w:r>
      <w:r w:rsidR="00900C6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ня мы с вами не просто поговорили. Мы  превратились 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 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звукоисследователей, композиторов и дирижеров бумажного оркестра.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я докажу вам, что путь 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от шума — к музыке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лежит через осознанность, фантазию и четкие педагогические правила.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8"/>
          <w:szCs w:val="28"/>
          <w:u w:val="single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u w:val="single"/>
          <w:lang w:eastAsia="ru-RU"/>
        </w:rPr>
        <w:t>Часть 1.</w:t>
      </w:r>
      <w:r w:rsidRPr="00CF692D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 xml:space="preserve"> Философия шума: Почему бумага?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Потому что она 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демократична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У каждого ребенка, в каждой семье, в любом кабинете он есть. Ноль затрат, 100% доступности.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Потому что она 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тактильна и послушна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Она отвечает на любое движение: нежное или резкое, быстрое или медленное.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И, главное, потому что работа с ней 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снимает страх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Страх неправильно взять смычок, неправильно дуть, не попасть в клавишу. Здесь нет «неправильно». Здесь есть вопрос: «Что ты хочешь сказать этим звуком?»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Наша задача — не запрещать шум, а научить детей 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управлять им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Превращать хаос в порядок, а порядок — в искусство. Это и есть базовая задача музыкального воспитания, только в другом, неожиданном формате.</w:t>
      </w:r>
    </w:p>
    <w:p w:rsidR="00CF692D" w:rsidRPr="00273435" w:rsidRDefault="00CF692D" w:rsidP="00CF692D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(Подходит к мольберту или интерактивной доске, где уже нарисованы/прикреплены 3-4 простые пиктограммы из банка звуков,</w:t>
      </w:r>
    </w:p>
    <w:p w:rsidR="00CF692D" w:rsidRDefault="00CF692D" w:rsidP="0027343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например: ● </w:t>
      </w:r>
      <w:r w:rsidRPr="00CF692D">
        <w:rPr>
          <w:rFonts w:ascii="Cambria Math" w:eastAsia="Times New Roman" w:hAnsi="Cambria Math" w:cs="Cambria Math"/>
          <w:bCs/>
          <w:color w:val="0F1115"/>
          <w:sz w:val="28"/>
          <w:szCs w:val="28"/>
          <w:lang w:eastAsia="ru-RU"/>
        </w:rPr>
        <w:t>⋮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CF692D">
        <w:rPr>
          <w:rFonts w:ascii="Times New Roman" w:eastAsia="MS Gothic" w:hAnsi="Times New Roman" w:cs="Times New Roman"/>
          <w:bCs/>
          <w:color w:val="0F1115"/>
          <w:sz w:val="28"/>
          <w:szCs w:val="28"/>
          <w:lang w:eastAsia="ru-RU"/>
        </w:rPr>
        <w:t>〰</w:t>
      </w:r>
      <w:r w:rsidRPr="00CF692D">
        <w:rPr>
          <w:rFonts w:ascii="Times New Roman" w:eastAsia="MS Gothic" w:hAnsi="Times New Roman" w:cs="Times New Roman"/>
          <w:bCs/>
          <w:color w:val="0F1115"/>
          <w:sz w:val="28"/>
          <w:szCs w:val="28"/>
          <w:lang w:eastAsia="ru-RU"/>
        </w:rPr>
        <w:t>️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)</w:t>
      </w:r>
    </w:p>
    <w:p w:rsidR="00273435" w:rsidRPr="00273435" w:rsidRDefault="00273435" w:rsidP="0027343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>Часть 2. Практикум: От хаоса к партитуре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 теперь, уважаемые коллеги, прошу вас — встаньте. Возьмите со стола свой «музыкальный инструмент». Да-да, этот самый скромный лист.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ШАГ 1: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Исследуем «звуковое тело».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Давайте просто познакомимся с ним. Не как с бумагой, а как с неизвестным существом.</w:t>
      </w:r>
    </w:p>
    <w:p w:rsidR="00CF692D" w:rsidRPr="00CF692D" w:rsidRDefault="00CF692D" w:rsidP="00CF692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Потрогайте его края. Пошуршите уголками.</w:t>
      </w:r>
    </w:p>
    <w:p w:rsidR="00CF692D" w:rsidRPr="00CF692D" w:rsidRDefault="00CF692D" w:rsidP="00CF692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Похлопайте им по ладони. Теперь — по колену. Звук изменился?</w:t>
      </w:r>
    </w:p>
    <w:p w:rsidR="00CF692D" w:rsidRPr="00CF692D" w:rsidRDefault="00CF692D" w:rsidP="00CF692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Сделайте медленный взмах. А теперь резкий, как будто отгоняете надоедливую муху.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 только что совершили 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первую сессию звукового исследования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Вы установили: один материал может рождать десятки тембров.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ШАГ 2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 Кодируем и структурируем.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Теперь давайте дадим нашим открытиям имена и символы. Хаос становится системой.</w:t>
      </w:r>
    </w:p>
    <w:p w:rsidR="00CF692D" w:rsidRPr="00CF692D" w:rsidRDefault="00CF692D" w:rsidP="00CF692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«Барабан» (●).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Давайте вместе: два четких хлопка листом по ладони! Раз-два! (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Все выполняют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CF692D" w:rsidRPr="00CF692D" w:rsidRDefault="00CF692D" w:rsidP="00CF692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«Дождик» (</w:t>
      </w:r>
      <w:r w:rsidRPr="00CF692D">
        <w:rPr>
          <w:rFonts w:ascii="Cambria Math" w:eastAsia="Times New Roman" w:hAnsi="Cambria Math" w:cs="Cambria Math"/>
          <w:bCs/>
          <w:color w:val="0F1115"/>
          <w:sz w:val="28"/>
          <w:szCs w:val="28"/>
          <w:lang w:eastAsia="ru-RU"/>
        </w:rPr>
        <w:t>⋮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).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Частые, легкие постукивания пальчиками. Слушайте, как звучит наш общий дождик! (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Все выполняют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CF692D" w:rsidRPr="00CF692D" w:rsidRDefault="00CF692D" w:rsidP="00CF692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Шёпот» (</w:t>
      </w:r>
      <w:r w:rsidRPr="00CF692D">
        <w:rPr>
          <w:rFonts w:ascii="Times New Roman" w:eastAsia="MS Gothic" w:hAnsi="Times New Roman" w:cs="Times New Roman"/>
          <w:bCs/>
          <w:color w:val="0F1115"/>
          <w:sz w:val="28"/>
          <w:szCs w:val="28"/>
          <w:lang w:eastAsia="ru-RU"/>
        </w:rPr>
        <w:t>〰</w:t>
      </w:r>
      <w:r w:rsidRPr="00CF692D">
        <w:rPr>
          <w:rFonts w:ascii="Times New Roman" w:eastAsia="MS Gothic" w:hAnsi="Times New Roman" w:cs="Times New Roman"/>
          <w:bCs/>
          <w:color w:val="0F1115"/>
          <w:sz w:val="28"/>
          <w:szCs w:val="28"/>
          <w:lang w:eastAsia="ru-RU"/>
        </w:rPr>
        <w:t>️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).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Длинное, плавное шуршание. Ш-ш-ш-ш... (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Все выполняют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CF692D" w:rsidRPr="00CF692D" w:rsidRDefault="00CF692D" w:rsidP="00CF692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«Взмах» (</w:t>
      </w:r>
      <w:r w:rsidRPr="00CF692D">
        <w:rPr>
          <w:rFonts w:ascii="Cambria Math" w:eastAsia="Times New Roman" w:hAnsi="Cambria Math" w:cs="Cambria Math"/>
          <w:bCs/>
          <w:color w:val="0F1115"/>
          <w:sz w:val="28"/>
          <w:szCs w:val="28"/>
          <w:lang w:eastAsia="ru-RU"/>
        </w:rPr>
        <w:t>⎺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).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Раз! И еще раз! (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Все выполняют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 только что 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прочитали свою первую партитуру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Вы стали оркестром.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ШАГ 3: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Дирижируем и творим.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А теперь — кульминация. Я буду дирижером. Моя левая рука будет указывать на группу, правая — задавать ритм и динамику.</w:t>
      </w:r>
    </w:p>
    <w:p w:rsidR="00CF692D" w:rsidRPr="00CF692D" w:rsidRDefault="00CF692D" w:rsidP="00CF692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Группа «Барабаны» (показываю на левую часть зала) – ваша тема! (Отбиваю ритм: ● ● ● ).</w:t>
      </w:r>
    </w:p>
    <w:p w:rsidR="00CF692D" w:rsidRPr="00CF692D" w:rsidRDefault="00CF692D" w:rsidP="00CF692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К вам присоединяется «Дождь» (правая часть зала) – ваш ритм! (Отбиваю: </w:t>
      </w:r>
      <w:r w:rsidRPr="00CF692D">
        <w:rPr>
          <w:rFonts w:ascii="Cambria Math" w:eastAsia="Times New Roman" w:hAnsi="Cambria Math" w:cs="Cambria Math"/>
          <w:bCs/>
          <w:color w:val="0F1115"/>
          <w:sz w:val="28"/>
          <w:szCs w:val="28"/>
          <w:lang w:eastAsia="ru-RU"/>
        </w:rPr>
        <w:t>⋮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CF692D">
        <w:rPr>
          <w:rFonts w:ascii="Cambria Math" w:eastAsia="Times New Roman" w:hAnsi="Cambria Math" w:cs="Cambria Math"/>
          <w:bCs/>
          <w:color w:val="0F1115"/>
          <w:sz w:val="28"/>
          <w:szCs w:val="28"/>
          <w:lang w:eastAsia="ru-RU"/>
        </w:rPr>
        <w:t>⋮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CF692D">
        <w:rPr>
          <w:rFonts w:ascii="Cambria Math" w:eastAsia="Times New Roman" w:hAnsi="Cambria Math" w:cs="Cambria Math"/>
          <w:bCs/>
          <w:color w:val="0F1115"/>
          <w:sz w:val="28"/>
          <w:szCs w:val="28"/>
          <w:lang w:eastAsia="ru-RU"/>
        </w:rPr>
        <w:t>⋮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CF692D">
        <w:rPr>
          <w:rFonts w:ascii="Cambria Math" w:eastAsia="Times New Roman" w:hAnsi="Cambria Math" w:cs="Cambria Math"/>
          <w:bCs/>
          <w:color w:val="0F1115"/>
          <w:sz w:val="28"/>
          <w:szCs w:val="28"/>
          <w:lang w:eastAsia="ru-RU"/>
        </w:rPr>
        <w:t>⋮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).</w:t>
      </w:r>
    </w:p>
    <w:p w:rsidR="00CF692D" w:rsidRPr="00CF692D" w:rsidRDefault="00CF692D" w:rsidP="00CF692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 теперь все вместе – долгий «Шёпот» (</w:t>
      </w:r>
      <w:r w:rsidRPr="00CF692D">
        <w:rPr>
          <w:rFonts w:ascii="Times New Roman" w:eastAsia="MS Gothic" w:hAnsi="Times New Roman" w:cs="Times New Roman"/>
          <w:bCs/>
          <w:color w:val="0F1115"/>
          <w:sz w:val="28"/>
          <w:szCs w:val="28"/>
          <w:lang w:eastAsia="ru-RU"/>
        </w:rPr>
        <w:t>〰</w:t>
      </w:r>
      <w:r w:rsidRPr="00CF692D">
        <w:rPr>
          <w:rFonts w:ascii="Times New Roman" w:eastAsia="MS Gothic" w:hAnsi="Times New Roman" w:cs="Times New Roman"/>
          <w:bCs/>
          <w:color w:val="0F1115"/>
          <w:sz w:val="28"/>
          <w:szCs w:val="28"/>
          <w:lang w:eastAsia="ru-RU"/>
        </w:rPr>
        <w:t>️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)... и общий громкий «ВЗМАХ» (</w:t>
      </w:r>
      <w:r w:rsidRPr="00CF692D">
        <w:rPr>
          <w:rFonts w:ascii="Cambria Math" w:eastAsia="Times New Roman" w:hAnsi="Cambria Math" w:cs="Cambria Math"/>
          <w:bCs/>
          <w:color w:val="0F1115"/>
          <w:sz w:val="28"/>
          <w:szCs w:val="28"/>
          <w:lang w:eastAsia="ru-RU"/>
        </w:rPr>
        <w:t>⎺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 в конце!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(Проводится этот мини-этюд. Обязательно возникает улыбки, смех, чувство общего дела).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Вот он — момент магии. Из отдельных шумов родилась 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композиция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У нее была форма, кульминация и финал. Вы почувствовали себя единым организмом.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(Участники садятся, руководитель делает паузу, давая осознать опыт).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i/>
          <w:color w:val="0F1115"/>
          <w:sz w:val="28"/>
          <w:szCs w:val="28"/>
          <w:u w:val="single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u w:val="single"/>
          <w:lang w:eastAsia="ru-RU"/>
        </w:rPr>
        <w:t>Часть 3.</w:t>
      </w:r>
      <w:r w:rsidRPr="00CF692D"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u w:val="single"/>
          <w:lang w:eastAsia="ru-RU"/>
        </w:rPr>
        <w:t xml:space="preserve"> Методический стержень: Как это работает с детьми?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не игра на развлечение. Это 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дидактический конструктор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который развивает конкретные навыки:</w:t>
      </w:r>
    </w:p>
    <w:p w:rsidR="00CF692D" w:rsidRPr="00CF692D" w:rsidRDefault="00CF692D" w:rsidP="00CF692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Слуховое внимание: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«Какой звук сейчас ведущий?»</w:t>
      </w:r>
    </w:p>
    <w:p w:rsidR="00CF692D" w:rsidRPr="00CF692D" w:rsidRDefault="00CF692D" w:rsidP="00CF692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Чувство ритма и темпа: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Повтори мой рисунок.</w:t>
      </w:r>
    </w:p>
    <w:p w:rsidR="00CF692D" w:rsidRPr="00CF692D" w:rsidRDefault="00CF692D" w:rsidP="00CF692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Мелкую моторику и самоконтроль: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Сделать резкий взмах, но не задеть соседа.</w:t>
      </w:r>
    </w:p>
    <w:p w:rsidR="00CF692D" w:rsidRPr="00CF692D" w:rsidRDefault="00CF692D" w:rsidP="00CF692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Умение «читать» ноты: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Следить за пиктограммами-подсказками.</w:t>
      </w:r>
    </w:p>
    <w:p w:rsidR="00CF692D" w:rsidRPr="00CF692D" w:rsidRDefault="00CF692D" w:rsidP="00CF692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Командность: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Ты — не солист, ты — часть общего звукового полотна.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Ключевой принцип: 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от простого к сложному.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Сначала исследуем звуки, потом играем в «угадай по пиктограмме», затем повторяем ритм за дирижером, и только потом разучиваем целые пьесы.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самый важный совет: 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ритуализируйте.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Бумага — инструмент, а не игрушка. Есть сигнал «Инструмент на готове» (лист лежит на коленях, руки сверху). Есть жест благодарности инструменту в конце. Это создает рамки, внутри которых рождается свобода творчества.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Заключение: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Искусство возможного.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Коллеги, «Бумажный оркестр» — это метафора нашей профессии. Мы берем самое простое, порой даже «неудобное» — детский шум, нехватку инструментов, ограниченное время — и превращаем это в осмысленную, красивую, развивающую деятельность.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Мы не просто учим музыке. Мы 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учим слышать мир, управлять звуком и творить его по своим правилам.</w:t>
      </w: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Мы даем ребенку силу созидателя.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Возьмите этот простой инструмент в свои руки. Начните с малого. И вы увидите, как ваши дети, вместе со своими листами бумаги, начнут создавать не шум, а настоящую </w:t>
      </w:r>
      <w:r w:rsidRPr="00CF692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симфонию возможностей.</w:t>
      </w:r>
    </w:p>
    <w:p w:rsidR="00CF692D" w:rsidRPr="00CF692D" w:rsidRDefault="00CF692D" w:rsidP="00CF692D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692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Спасибо за внимание! Готова ответить на ваши вопросы и услышать ваши идеи! Давайте пошуршим на эту тему!</w:t>
      </w:r>
    </w:p>
    <w:p w:rsidR="003D73F4" w:rsidRPr="00273435" w:rsidRDefault="003D73F4">
      <w:pPr>
        <w:rPr>
          <w:rFonts w:ascii="Times New Roman" w:hAnsi="Times New Roman" w:cs="Times New Roman"/>
          <w:sz w:val="28"/>
          <w:szCs w:val="28"/>
        </w:rPr>
      </w:pPr>
    </w:p>
    <w:sectPr w:rsidR="003D73F4" w:rsidRPr="00273435" w:rsidSect="00900C6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5A59"/>
    <w:multiLevelType w:val="multilevel"/>
    <w:tmpl w:val="90E29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C5DCA"/>
    <w:multiLevelType w:val="multilevel"/>
    <w:tmpl w:val="CE34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A22D7"/>
    <w:multiLevelType w:val="multilevel"/>
    <w:tmpl w:val="A05E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64BC5"/>
    <w:multiLevelType w:val="multilevel"/>
    <w:tmpl w:val="F23A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F5AAE"/>
    <w:multiLevelType w:val="multilevel"/>
    <w:tmpl w:val="2DF6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7D57E1"/>
    <w:multiLevelType w:val="multilevel"/>
    <w:tmpl w:val="215A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3499A"/>
    <w:multiLevelType w:val="multilevel"/>
    <w:tmpl w:val="DA62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64E44"/>
    <w:multiLevelType w:val="multilevel"/>
    <w:tmpl w:val="A5E4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92DD6"/>
    <w:multiLevelType w:val="multilevel"/>
    <w:tmpl w:val="5DB4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21230"/>
    <w:multiLevelType w:val="multilevel"/>
    <w:tmpl w:val="F4D2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841EA3"/>
    <w:multiLevelType w:val="multilevel"/>
    <w:tmpl w:val="F4087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9922B8"/>
    <w:multiLevelType w:val="multilevel"/>
    <w:tmpl w:val="5A3E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960D92"/>
    <w:multiLevelType w:val="multilevel"/>
    <w:tmpl w:val="92C62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BC3DD1"/>
    <w:multiLevelType w:val="multilevel"/>
    <w:tmpl w:val="9058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C357D4"/>
    <w:multiLevelType w:val="multilevel"/>
    <w:tmpl w:val="6F7E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B938AF"/>
    <w:multiLevelType w:val="multilevel"/>
    <w:tmpl w:val="A148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B4624B"/>
    <w:multiLevelType w:val="multilevel"/>
    <w:tmpl w:val="5E80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2C0E21"/>
    <w:multiLevelType w:val="multilevel"/>
    <w:tmpl w:val="78749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D72E21"/>
    <w:multiLevelType w:val="multilevel"/>
    <w:tmpl w:val="A4B8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A66F92"/>
    <w:multiLevelType w:val="multilevel"/>
    <w:tmpl w:val="E1DA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10"/>
  </w:num>
  <w:num w:numId="5">
    <w:abstractNumId w:val="15"/>
  </w:num>
  <w:num w:numId="6">
    <w:abstractNumId w:val="1"/>
  </w:num>
  <w:num w:numId="7">
    <w:abstractNumId w:val="18"/>
  </w:num>
  <w:num w:numId="8">
    <w:abstractNumId w:val="0"/>
  </w:num>
  <w:num w:numId="9">
    <w:abstractNumId w:val="7"/>
  </w:num>
  <w:num w:numId="10">
    <w:abstractNumId w:val="13"/>
  </w:num>
  <w:num w:numId="11">
    <w:abstractNumId w:val="12"/>
  </w:num>
  <w:num w:numId="12">
    <w:abstractNumId w:val="4"/>
  </w:num>
  <w:num w:numId="13">
    <w:abstractNumId w:val="17"/>
  </w:num>
  <w:num w:numId="14">
    <w:abstractNumId w:val="14"/>
  </w:num>
  <w:num w:numId="15">
    <w:abstractNumId w:val="2"/>
  </w:num>
  <w:num w:numId="16">
    <w:abstractNumId w:val="19"/>
  </w:num>
  <w:num w:numId="17">
    <w:abstractNumId w:val="5"/>
  </w:num>
  <w:num w:numId="18">
    <w:abstractNumId w:val="9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54"/>
    <w:rsid w:val="00273435"/>
    <w:rsid w:val="003634E1"/>
    <w:rsid w:val="003D73F4"/>
    <w:rsid w:val="006A1654"/>
    <w:rsid w:val="008E65B2"/>
    <w:rsid w:val="00900C6E"/>
    <w:rsid w:val="009E26EB"/>
    <w:rsid w:val="00C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3BBC"/>
  <w15:chartTrackingRefBased/>
  <w15:docId w15:val="{01D84076-BF74-4E32-B88E-725CDC62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4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2026-01-28T10:53:00Z</dcterms:created>
  <dcterms:modified xsi:type="dcterms:W3CDTF">2026-03-11T07:18:00Z</dcterms:modified>
</cp:coreProperties>
</file>