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982" w:rsidRPr="00677982" w:rsidRDefault="00677982" w:rsidP="00677982">
      <w:pPr>
        <w:jc w:val="center"/>
        <w:rPr>
          <w:rFonts w:ascii="Segoe UI" w:hAnsi="Segoe UI" w:cs="Segoe UI"/>
          <w:b/>
          <w:caps/>
          <w:color w:val="000000"/>
          <w:shd w:val="clear" w:color="auto" w:fill="E3FEE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77982">
        <w:rPr>
          <w:rFonts w:ascii="Segoe UI" w:hAnsi="Segoe UI" w:cs="Segoe UI"/>
          <w:b/>
          <w:caps/>
          <w:color w:val="000000"/>
          <w:shd w:val="clear" w:color="auto" w:fill="E3FEE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Запуск речи через мозжечковую стимуляцию.</w:t>
      </w:r>
    </w:p>
    <w:p w:rsidR="00677982" w:rsidRPr="00677982" w:rsidRDefault="00677982" w:rsidP="0067798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</w:pPr>
      <w:r>
        <w:rPr>
          <w:rFonts w:ascii="Segoe UI" w:hAnsi="Segoe UI" w:cs="Segoe UI"/>
          <w:color w:val="000000"/>
          <w:shd w:val="clear" w:color="auto" w:fill="E3FEE0"/>
        </w:rPr>
        <w:t xml:space="preserve"> </w:t>
      </w:r>
      <w:r>
        <w:rPr>
          <w:rFonts w:ascii="Segoe UI" w:hAnsi="Segoe UI" w:cs="Segoe UI"/>
          <w:color w:val="000000"/>
          <w:shd w:val="clear" w:color="auto" w:fill="E3FEE0"/>
        </w:rPr>
        <w:tab/>
      </w:r>
      <w:r w:rsidRPr="00677982"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  <w:t xml:space="preserve">Развитие  вестибулярного аппарата, мозжечка и глазодвигательного аппарата оказывает прямое и комплексное влияние на формирование и развитие речи. </w:t>
      </w:r>
    </w:p>
    <w:p w:rsidR="00677982" w:rsidRDefault="00677982" w:rsidP="0067798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</w:pPr>
      <w:r w:rsidRPr="00677982"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  <w:t xml:space="preserve">Эти системы тесно взаимосвязаны и обеспечивают нейробиологический базис для высших психических функций, включая речевые навыки.  </w:t>
      </w:r>
    </w:p>
    <w:p w:rsidR="00677982" w:rsidRDefault="00677982" w:rsidP="00677982">
      <w:pPr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</w:pPr>
      <w:r w:rsidRPr="00677982"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  <w:t>Влияние вестибулярного аппарата и мозжечка на речь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  <w:t>.</w:t>
      </w:r>
    </w:p>
    <w:p w:rsidR="00677982" w:rsidRDefault="00677982" w:rsidP="0067798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</w:pPr>
      <w:r w:rsidRPr="00677982"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  <w:t xml:space="preserve">Вестибулярная система (отвечающая за равновесие и ориентацию в пространстве) и мозжечок (координирующий движения и поддерживающий позу) играют ключевую роль в развитии речи: </w:t>
      </w:r>
    </w:p>
    <w:p w:rsidR="00677982" w:rsidRDefault="00677982" w:rsidP="0067798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</w:pPr>
      <w:r w:rsidRPr="00677982"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  <w:t xml:space="preserve">•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  <w:t>Формирование нейронных связей: в</w:t>
      </w:r>
      <w:bookmarkStart w:id="0" w:name="_GoBack"/>
      <w:bookmarkEnd w:id="0"/>
      <w:r w:rsidRPr="00677982"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  <w:t xml:space="preserve">естибулярная система имеет обширные связи с подкорковыми и корковыми структурами мозга, которые обеспечивают когнитивную деятельность. Развитие этих связей напрямую влияет на интеллектуальное и речевое развитие ребенка. </w:t>
      </w:r>
    </w:p>
    <w:p w:rsidR="00677982" w:rsidRDefault="00677982" w:rsidP="0067798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  <w:t>• Координация и моторика: р</w:t>
      </w:r>
      <w:r w:rsidRPr="00677982"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  <w:t xml:space="preserve">азвитие общей и мелкой моторики тесно связано с развитием речи. Мозжечок обеспечивает точность и координацию движений, включая артикуляционный аппарат (мышцы языка, губ, гортани), что необходимо для правильного произношения звуков, плавности и ритмичности речи. </w:t>
      </w:r>
    </w:p>
    <w:p w:rsidR="00677982" w:rsidRDefault="00677982" w:rsidP="0067798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</w:pPr>
      <w:r w:rsidRPr="00677982"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  <w:t xml:space="preserve">•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  <w:t>Ощущение баланса и гравитации: н</w:t>
      </w:r>
      <w:r w:rsidRPr="00677982"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  <w:t xml:space="preserve">едостаточно развитый вестибулярный аппарат может приводить к тому, что мозг ребенка постоянно "ощущает себя в опасности" или не чувствует баланса, что отвлекает ресурсы от формирования других навыков, в том числе речевых. </w:t>
      </w:r>
    </w:p>
    <w:p w:rsidR="00677982" w:rsidRDefault="00677982" w:rsidP="0067798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  <w:t>• Автоматизация навыков: м</w:t>
      </w:r>
      <w:r w:rsidRPr="00677982"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  <w:t>озжечок участвует в автоматизации многих процессов. При его стимуляции происходит формирование базисных навыков, которые помогают мозгу усваивать любую информацию, включая речь.  Влияние глазодвигательного аппарата на речь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  <w:t>.</w:t>
      </w:r>
      <w:r w:rsidRPr="00677982"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  <w:t xml:space="preserve"> </w:t>
      </w:r>
    </w:p>
    <w:p w:rsidR="00677982" w:rsidRDefault="00677982" w:rsidP="0067798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</w:pPr>
      <w:r w:rsidRPr="00677982"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  <w:t xml:space="preserve">• Зрительные реакции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  <w:t>и пространственная ориентация: в</w:t>
      </w:r>
      <w:r w:rsidRPr="00677982"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  <w:t xml:space="preserve">естибулярная система регулирует зрительные реакции и способность ориентироваться в пространстве. Развитие глазодвигательного аппарата (способность фиксировать взгляд, отслеживать объекты) необходимо для успешного чтения и письма, которые являются высшими формами речевой деятельности. </w:t>
      </w:r>
    </w:p>
    <w:p w:rsidR="00677982" w:rsidRDefault="00677982" w:rsidP="0067798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  <w:lastRenderedPageBreak/>
        <w:t xml:space="preserve">•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  <w:t>Вестибуло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  <w:t>-глазной рефлекс: э</w:t>
      </w:r>
      <w:r w:rsidRPr="00677982"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  <w:t xml:space="preserve">тот рефлекс обеспечивает стабильность изображения на сетчатке глаза даже при движении головы. Правильное функционирование этого механизма критически важно для визуального восприятия информации и, как следствие, для обучения и развития речи. </w:t>
      </w:r>
    </w:p>
    <w:p w:rsidR="00677982" w:rsidRDefault="00677982" w:rsidP="0067798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  <w:t>• Связь с мозжечком: я</w:t>
      </w:r>
      <w:r w:rsidRPr="00677982"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  <w:t xml:space="preserve">дра глазодвигательных нервов связаны с мозжечком, что подчеркивает их комплексное взаимодействие в обеспечении координации и восприятия.  </w:t>
      </w:r>
    </w:p>
    <w:p w:rsidR="00677982" w:rsidRDefault="00677982" w:rsidP="00677982">
      <w:pPr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</w:pPr>
      <w:r w:rsidRPr="00677982"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  <w:t>Практическое значение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  <w:t>.</w:t>
      </w:r>
    </w:p>
    <w:p w:rsidR="00677982" w:rsidRDefault="00677982" w:rsidP="0067798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</w:pPr>
      <w:r w:rsidRPr="00677982"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  <w:t xml:space="preserve">Нарушения в работе этих систем могут проявляться задержками речевого развития, проблемами с координацией движений, нарушением внимания, </w:t>
      </w:r>
      <w:proofErr w:type="spellStart"/>
      <w:r w:rsidRPr="00677982"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  <w:t>дислексией</w:t>
      </w:r>
      <w:proofErr w:type="spellEnd"/>
      <w:r w:rsidRPr="00677982"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  <w:t xml:space="preserve"> и </w:t>
      </w:r>
      <w:proofErr w:type="spellStart"/>
      <w:r w:rsidRPr="00677982"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  <w:t>дисграфией</w:t>
      </w:r>
      <w:proofErr w:type="spellEnd"/>
      <w:r w:rsidRPr="00677982"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  <w:t xml:space="preserve">.  </w:t>
      </w:r>
    </w:p>
    <w:p w:rsidR="00677982" w:rsidRDefault="00677982" w:rsidP="0067798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</w:pPr>
      <w:r w:rsidRPr="00677982"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  <w:t xml:space="preserve">Метод мозжечковой стимуляции, включающий специальные физические упражнения на балансировочных поверхностях с одновременным выполнением глазодвигательных и речевых заданий, активно используется в коррекционной работе с детьми, имеющими речевые нарушения. </w:t>
      </w:r>
    </w:p>
    <w:p w:rsidR="00677982" w:rsidRPr="00677982" w:rsidRDefault="00677982" w:rsidP="0067798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</w:pPr>
      <w:r w:rsidRPr="00677982"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  <w:t>Он значительно повышает эффективность занятий с логопедами и дефектологами, способствуя "запуску речи" и формированию лексико-грамматических представлений. </w:t>
      </w:r>
    </w:p>
    <w:p w:rsidR="006A42E5" w:rsidRPr="00677982" w:rsidRDefault="00677982" w:rsidP="0067798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Segoe UI" w:hAnsi="Segoe UI" w:cs="Segoe UI"/>
          <w:color w:val="000000"/>
          <w:shd w:val="clear" w:color="auto" w:fill="E3FEE0"/>
        </w:rPr>
        <w:t xml:space="preserve"> </w:t>
      </w:r>
      <w:r w:rsidRPr="00677982"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  <w:t>Учитель-логопед Мифтахова А.М.</w:t>
      </w:r>
    </w:p>
    <w:sectPr w:rsidR="006A42E5" w:rsidRPr="00677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982"/>
    <w:rsid w:val="00101024"/>
    <w:rsid w:val="001D1A79"/>
    <w:rsid w:val="00325BB8"/>
    <w:rsid w:val="00480FD5"/>
    <w:rsid w:val="005A6DDC"/>
    <w:rsid w:val="00665A4E"/>
    <w:rsid w:val="00677982"/>
    <w:rsid w:val="006A42E5"/>
    <w:rsid w:val="008178C3"/>
    <w:rsid w:val="009057E5"/>
    <w:rsid w:val="00A942FA"/>
    <w:rsid w:val="00C2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2025-11-25T18:01:00Z</dcterms:created>
  <dcterms:modified xsi:type="dcterms:W3CDTF">2025-11-25T18:06:00Z</dcterms:modified>
</cp:coreProperties>
</file>