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A4" w:rsidRPr="00922DA4" w:rsidRDefault="00922DA4" w:rsidP="00922DA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22D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Опыт работы по плаванию в ДОУ</w:t>
      </w:r>
    </w:p>
    <w:p w:rsidR="00922DA4" w:rsidRPr="00922DA4" w:rsidRDefault="00922DA4" w:rsidP="00922DA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22D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«Играя, учим плавать»</w:t>
      </w:r>
    </w:p>
    <w:p w:rsidR="00922DA4" w:rsidRPr="00922DA4" w:rsidRDefault="00922DA4" w:rsidP="00922DA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22DA4" w:rsidRPr="00922DA4" w:rsidRDefault="00922DA4" w:rsidP="00922DA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922DA4">
        <w:rPr>
          <w:color w:val="151515"/>
          <w:sz w:val="28"/>
          <w:szCs w:val="28"/>
        </w:rPr>
        <w:t>Основные показатели и результаты деятельности укрепления здоровья детей представляет собой способ фиксирования, накопления материалов демонстрирующих уровень профессионализма и умения решать задачи профессиональной деятельности, как инструктора по физической культуре (плавание).</w:t>
      </w:r>
    </w:p>
    <w:p w:rsidR="00922DA4" w:rsidRPr="00922DA4" w:rsidRDefault="00922DA4" w:rsidP="00922DA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922DA4">
        <w:rPr>
          <w:color w:val="151515"/>
          <w:sz w:val="28"/>
          <w:szCs w:val="28"/>
        </w:rPr>
        <w:t>Он представляет собой форму, процесс организации и технологию работы продуктивной деятельностью, предназначенной для демонстрации, анализа и оценки моей профессиональной деятельности, для осознания собственной позиции.</w:t>
      </w:r>
    </w:p>
    <w:p w:rsidR="00922DA4" w:rsidRPr="00922DA4" w:rsidRDefault="00922DA4" w:rsidP="00922DA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922DA4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Моя педагогическая деятельность обосновывается с позиции нормативно-правовых документов:</w:t>
      </w:r>
    </w:p>
    <w:p w:rsidR="00922DA4" w:rsidRPr="00922DA4" w:rsidRDefault="00922DA4" w:rsidP="00922DA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922DA4">
        <w:rPr>
          <w:color w:val="151515"/>
          <w:sz w:val="28"/>
          <w:szCs w:val="28"/>
        </w:rPr>
        <w:t>нормативно-правовые документы</w:t>
      </w:r>
      <w:r w:rsidRPr="00922DA4">
        <w:rPr>
          <w:i/>
          <w:iCs/>
          <w:color w:val="151515"/>
          <w:sz w:val="28"/>
          <w:szCs w:val="28"/>
          <w:bdr w:val="none" w:sz="0" w:space="0" w:color="auto" w:frame="1"/>
        </w:rPr>
        <w:t>:</w:t>
      </w:r>
    </w:p>
    <w:p w:rsidR="00922DA4" w:rsidRPr="00922DA4" w:rsidRDefault="00922DA4" w:rsidP="00922DA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922DA4">
        <w:rPr>
          <w:color w:val="151515"/>
          <w:sz w:val="28"/>
          <w:szCs w:val="28"/>
        </w:rPr>
        <w:t>Федеральный закон от 29 .12. 2012 г. № 273- ФЗ « Об образовании в Российской федерации» (в редакции от 7 мая 2013г.);</w:t>
      </w:r>
    </w:p>
    <w:p w:rsidR="00922DA4" w:rsidRPr="00922DA4" w:rsidRDefault="00922DA4" w:rsidP="00922DA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922DA4">
        <w:rPr>
          <w:color w:val="151515"/>
          <w:sz w:val="28"/>
          <w:szCs w:val="28"/>
        </w:rPr>
        <w:t>Приказ Министерства образования и науки Российской Федерации от 17 .10. 2013 г.№1155</w:t>
      </w:r>
    </w:p>
    <w:p w:rsidR="00922DA4" w:rsidRPr="00922DA4" w:rsidRDefault="00922DA4" w:rsidP="00922DA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922DA4">
        <w:rPr>
          <w:color w:val="151515"/>
          <w:sz w:val="28"/>
          <w:szCs w:val="28"/>
        </w:rPr>
        <w:t>«Об утверждении федерального государственного образовательного стандарта дошкольного образования»; (зарегистрирован в Минюсте России 14.11.2013 №30384) с изменениями.</w:t>
      </w:r>
    </w:p>
    <w:p w:rsidR="00922DA4" w:rsidRPr="00922DA4" w:rsidRDefault="00922DA4" w:rsidP="00922DA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922DA4">
        <w:rPr>
          <w:color w:val="151515"/>
          <w:sz w:val="28"/>
          <w:szCs w:val="28"/>
        </w:rPr>
        <w:t>Приказом Министерства образования и науки РФ от 31.07. 2020 г.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922DA4" w:rsidRPr="00922DA4" w:rsidRDefault="00922DA4" w:rsidP="00922DA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922DA4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Одной из структурных единиц, представляющих определенное направление развития образования детей является </w:t>
      </w:r>
      <w:r w:rsidRPr="00922DA4">
        <w:rPr>
          <w:b/>
          <w:bCs/>
          <w:color w:val="151515"/>
          <w:sz w:val="28"/>
          <w:szCs w:val="28"/>
          <w:bdr w:val="none" w:sz="0" w:space="0" w:color="auto" w:frame="1"/>
        </w:rPr>
        <w:t>физическое развитие</w:t>
      </w:r>
    </w:p>
    <w:p w:rsidR="00922DA4" w:rsidRPr="00922DA4" w:rsidRDefault="00922DA4" w:rsidP="00922DA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922DA4">
        <w:rPr>
          <w:color w:val="151515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-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922DA4">
        <w:rPr>
          <w:color w:val="151515"/>
          <w:sz w:val="28"/>
          <w:szCs w:val="28"/>
        </w:rPr>
        <w:t>саморегуляции</w:t>
      </w:r>
      <w:proofErr w:type="spellEnd"/>
      <w:r w:rsidRPr="00922DA4">
        <w:rPr>
          <w:color w:val="151515"/>
          <w:sz w:val="28"/>
          <w:szCs w:val="28"/>
        </w:rPr>
        <w:t xml:space="preserve"> в двигательной сфере; становление ценностей здорового образа жизни, овладение его </w:t>
      </w:r>
      <w:r w:rsidRPr="00922DA4">
        <w:rPr>
          <w:color w:val="151515"/>
          <w:sz w:val="28"/>
          <w:szCs w:val="28"/>
        </w:rPr>
        <w:lastRenderedPageBreak/>
        <w:t>элементарными нормами и правилами (в питании, двигательном режиме, закаливании, при формировании полезных привычек и др.).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отмечается резкий рост числа детей дошкольного возраста с различными  состоянии здоровья. Поэтому все более актуальным становится поиск новых способов укрепления психического здоровья ребенка, стимуляции физического развития, закаливания организма, повышения устойчивости к различным заболеваниям. Превосходным средством для развития и совершенствования физических качеств дошкольника является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плавание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важнейшее значение имеет раннее обучение детей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плаванию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Сочетание воды, воздуха, температуры и двигательной активности ребенка – одна из самых сильных форм воздействия на развивающийся организм с момента рождения.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поддерживать положительное эмоциональное состояние детей на всех этапах обучения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плаванию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стремиться к тому, чтобы упражнения и игры в воде доставляли удовольствие, побуждали к самостоятельности, вызывали стремление научиться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плавать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2DA4" w:rsidRPr="00922DA4" w:rsidRDefault="00696B68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Используемые</w:t>
      </w:r>
      <w:r w:rsidR="00922DA4"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22DA4"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авторская программа по обучению </w:t>
      </w:r>
      <w:r w:rsidR="00922DA4"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плаванию</w:t>
      </w:r>
      <w:r w:rsidR="00922DA4"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детей дошкольного возраста под ред. </w:t>
      </w:r>
      <w:r w:rsidR="00922DA4" w:rsidRPr="00B05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И. Осокиной </w:t>
      </w:r>
      <w:r w:rsidR="00922DA4" w:rsidRPr="00B05D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«Как научить детей </w:t>
      </w:r>
      <w:r w:rsidR="00922DA4" w:rsidRPr="00B05D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плавать</w:t>
      </w:r>
      <w:r w:rsidR="00922DA4" w:rsidRPr="00B05D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="00922DA4" w:rsidRPr="00B05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М., 1959</w:t>
      </w:r>
      <w:r w:rsidR="00922DA4" w:rsidRPr="0069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9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пособие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Чеменевой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 ,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Столмаковой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 «Система обучения плаванию детей дошкольного возраста» М., 2011, позволяю</w:t>
      </w:r>
      <w:r w:rsidR="00922DA4" w:rsidRPr="00B05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не только предус</w:t>
      </w:r>
      <w:r w:rsidR="00922DA4"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мотреть правильное обучение детей первоначальным навыкам </w:t>
      </w:r>
      <w:r w:rsidR="00922DA4"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плавания</w:t>
      </w:r>
      <w:r w:rsidR="00922DA4"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умения преодолеть водобоязнь, но и познакомить с техникой спортивных способов </w:t>
      </w:r>
      <w:r w:rsidR="00922DA4"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плавания</w:t>
      </w:r>
      <w:r w:rsidR="00922DA4"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прикладного </w:t>
      </w:r>
      <w:r w:rsidR="00922DA4"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плавания</w:t>
      </w:r>
      <w:r w:rsidR="00922DA4"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первую очередь оказания помощи терпящему бедствие на воде, умение буксировать различные </w:t>
      </w:r>
      <w:r w:rsidR="00922DA4"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плавающие предметы</w:t>
      </w:r>
      <w:r w:rsidR="00922DA4"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выполнять различные операции, связанные с </w:t>
      </w:r>
      <w:r w:rsidR="00922DA4"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работой под водой</w:t>
      </w:r>
      <w:r w:rsidR="00922DA4"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нырять, уметь </w:t>
      </w:r>
      <w:r w:rsidR="00922DA4"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плавать одним из спортивных</w:t>
      </w:r>
      <w:r w:rsidR="00922DA4"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способов, ориентироваться под водой, доставать со дна различные предметы.</w:t>
      </w:r>
    </w:p>
    <w:p w:rsidR="00922DA4" w:rsidRPr="00922DA4" w:rsidRDefault="00B05D08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Преобладающее направление и </w:t>
      </w:r>
      <w:r w:rsidR="00922DA4"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по </w:t>
      </w:r>
      <w:r w:rsidR="00922DA4" w:rsidRPr="00922D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самообразованию</w:t>
      </w:r>
      <w:r w:rsidR="00922DA4"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922DA4" w:rsidRPr="00922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«Играя, учим </w:t>
      </w:r>
      <w:r w:rsidR="00922DA4" w:rsidRPr="00922D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плавать</w:t>
      </w:r>
      <w:r w:rsidR="00922DA4" w:rsidRPr="00922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="00922DA4"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отражает так же мою педагогическую направленность по изучению вариативности использования образовательного материала по обучению детей </w:t>
      </w:r>
      <w:r w:rsidR="00922DA4"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плаванию</w:t>
      </w:r>
      <w:r w:rsidR="00922DA4"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позволяющего развивать у детей творчество, креативность воспитательно-образовательного процесса.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главный метод обучения и воспитания детей, поэтому использую в своей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работе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методику проведения подвижных игр на воде, игры для 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ознакомления со свойствами воды, игры с погружением в воду с головой, игры с открытыми глазами в воде.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моей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-научить детей плаванию на глубокой воде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уметь преодолеть водобоязнь, быстро ориентироваться на воде и под водой.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плаванию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было построено на принципах развивающего обучения и воспитания, в ходе реализации которого формируются знания о здоровом образе жизни, формируются необходимые умения и навыки в обучении.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плаванию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проходит в два этапа. На первом детей учат самостоятельно держаться на воде, поскольку никто из них этого не умеет, а многие испытывают водобоязнь. На втором этапе детей обучают спортивными видами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плавания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этап обучения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-научить детей элементарным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плавательным навыкам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-адаптировать к водной среде с последующим переходом к спортивным способам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плавания </w:t>
      </w:r>
      <w:r w:rsidRPr="00922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(кролю на груди и спине, брассу)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Следует отметить, что движения в кроле на груди и спине легко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разучиваются и усваиваются детьми, но есть дети, у которых ноги уже хорошо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работают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брассом и требуют лишь небольшие корректировки;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четко, выполнять все правила личной гигиены (принимать душ перед занятием, мыть тело быстро и тщательно, после занятий быстро одеваться, высушивать волосы;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двигательные умения и навыки;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-прививать привычку соблюдать правила поведения в бассейне;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физические качества </w:t>
      </w:r>
      <w:r w:rsidRPr="00922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(гибкость, ловкость, силу, быстроту, выносливость)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этапе обучения детей от 4 до 7 лет, применяется игровой метод с использованием надувных поддерживающих средств (кругов, манжет, досок</w:t>
      </w:r>
      <w:r w:rsidR="0069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96B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колобашек, </w:t>
      </w:r>
      <w:proofErr w:type="gramStart"/>
      <w:r w:rsidR="00696B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нудлов</w:t>
      </w:r>
      <w:r w:rsidR="00C11A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  <w:r w:rsidR="00696B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  <w:proofErr w:type="gramEnd"/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бортике стоят резиновые надувные игрушки, нарукавники, круги и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плавательные доски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первую очередь для детей и родителей проводится ознакомительная экскурсия по бассейну, в которой рассказывается о специфике его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графике посещений, продолжительности занятий, способе обеззараживания воды, температурном режиме, необходимых для посещения предметах, требованиях со стороны медицинского и педагогического состава, проходит знакомство с персоналом. Затем новички наблюдают за детьми, которые уже имеют начальные навыки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плавания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их внимание акцентируется на примерном поведении детей в воде. В конце занятия новичкам предлагается бросить </w:t>
      </w:r>
      <w:r w:rsidRPr="00B05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05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 тону</w:t>
      </w:r>
      <w:r w:rsidR="00B35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щие игрушки </w:t>
      </w:r>
      <w:r w:rsidRPr="00B05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понаблюдать, как смело и ловко старшие дети ныряют и собирают их.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используется психолого-педагогическая технология М. Н. Поповой, направленная на коррекцию эмоциональных отношений.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Огромное значение имеет первое занятие в воде. Его задача – пом</w:t>
      </w:r>
      <w:r w:rsidR="00B35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очь ребенку освоиться в 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бассейне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свободно, самостоятельно перемещаться и ориентироваться. Для этого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 спускается в воду, а затем воспитатель опускает детей в нарукавниках так, чтобы они держались за поручень. Так продолжается несколько занятий, пока ребенок не почувствует себя уверенно.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постепенно настраивает его, что на глубине он находится в полной безопасности и обязательно быстро научится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плавать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приложит к этому усилия. Дальше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наблюдает с бортика и подсказывает каждому, что нужно делать, находясь в круге.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предлагаются манжеты и личная помощь в воде. Далее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 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старается добиться горизонтального положения тела ребенка. Для этого дети, держась за поручень, пытаются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работать ногами как при плавании кролем на груди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получилось, это упражнение они выполняют в нарукавниках и дальше самостоятельно начинают передвигаться в воде. Эти упражнения делаются в игровой форме с использованием показа преподавателя или ребенка, который уже освоил дополняется соответствующими замечаниями по поводу ошибок и упражнениями.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обучение проходит без кругов и манжет у неподвижной опоры </w:t>
      </w:r>
      <w:r w:rsidRPr="00922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(поручня)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держась за стену.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используются следующие 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упражнения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-задержка дыхания на несколько секунд;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-погружение под воду с головой с задержкой дыхания;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-открывание глаз и ориентировка под водой;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-вдох и выдох через рот;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-доставание дна ногами, а затем и руками с перебиранием ими по лестнице или шесту;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-скольжение на груди;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22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«звездочка»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22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«торпеда»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22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«стрелочка»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22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922D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поплавок</w:t>
      </w:r>
      <w:r w:rsidRPr="00922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22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«медуза»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упражнения доводятся до</w:t>
      </w:r>
      <w:r w:rsidR="00696B6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совершенства, пока дети не начинают выполнять их самостоятельно. Очень важно не упустить момента, когда ребенок готов первый раз снять манжеты и круг. Именно тогда начинается второй этап обучения.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 обучения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-помочь детям освоить способы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плавания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кролем на груди и спине,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брассом, познакомиться со стилем баттерфляй;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-научить погружаться на дно бассейна и поднимать оттуда различные предметы </w:t>
      </w:r>
      <w:r w:rsidRPr="00922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696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гантели,</w:t>
      </w:r>
      <w:r w:rsidR="002837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696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тонущие игрушки</w:t>
      </w:r>
      <w:r w:rsidRPr="00922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-обучить </w:t>
      </w:r>
      <w:r w:rsidR="0028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прыжкам с бортика, ногами вниз </w:t>
      </w:r>
      <w:proofErr w:type="gramStart"/>
      <w:r w:rsidR="0028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 ,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спадам</w:t>
      </w:r>
      <w:proofErr w:type="gramEnd"/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лесенки головой вниз из положении сидя </w:t>
      </w:r>
      <w:r w:rsidR="0028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-продолжить воспитание физических качеств, трудолюбия и взаимопомощи.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ребенок уже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плавает по кругу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интервалом движения, осваивает отдельные движения спортивного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плавания с использованием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подводящих упражнений на суше, у неподвижной, подвижной опорой и без нее.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Вначале изучаются движения ногами при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плавании кролем на груди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потом согласуется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ног с дыханием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затем то же с руками и наконец осваиваете кроль на груди в полной координации. Далее начинается обучение кролю на спине в той же последовательности. При освоении этих способов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плавания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используют дополнительные средства (доски, которые позволяют проплывать определенные дистанции с увеличением нагрузки. Ребенок учится рассчитывать свои силы и возможности, проплывать дистанцию в своем темпе так, как это очень сложно для </w:t>
      </w:r>
      <w:proofErr w:type="spellStart"/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гиперактивных</w:t>
      </w:r>
      <w:proofErr w:type="spellEnd"/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 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Постепенно для упражнений с досками уменьшается. Важно не забывать об эмоциональном факторе обучения.</w:t>
      </w:r>
    </w:p>
    <w:p w:rsidR="00D23098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обучении регулярно проводятся открытые занятия, на которые приглашаются родители, а младшие дети отправляются на занятия к старшим. Таким образом, родители видят, насколько их дети были беспомощны в воде в начале го</w:t>
      </w:r>
      <w:r w:rsidR="00D2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и чему научились. </w:t>
      </w:r>
    </w:p>
    <w:p w:rsidR="00922DA4" w:rsidRPr="00922DA4" w:rsidRDefault="00D23098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преуспевающие в</w:t>
      </w:r>
      <w:r w:rsidR="00922DA4"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22DA4"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нии</w:t>
      </w:r>
      <w:r w:rsidR="00922DA4"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участвуют в</w:t>
      </w:r>
      <w:r w:rsidR="00922DA4"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городских конкурсах и соревнованиях по плаванию среди детских садов. Где </w:t>
      </w:r>
      <w:r w:rsidR="00922DA4"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награждаются грамотами и медалями.</w:t>
      </w:r>
    </w:p>
    <w:p w:rsidR="00922DA4" w:rsidRPr="00B35A99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B35A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Первый этап обучения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для детей среднего дошкольного возраста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детей спускаться в воду и круге при помощи преподавателя и выходить из воды по лесенке, держась за поручень и руки преподавателя; передвигаться в круге по всему периметру бассейна при помощи преподавателя, поливать на себя из ведерка, начиная с груди;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работать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ногами при освоении кроля на груди, держась за поручень; гладить воду; делать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плавный выдох </w:t>
      </w:r>
      <w:r w:rsidRPr="00922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(дуть на игрушки – бумажные кораблики, шарики и др.)</w:t>
      </w:r>
    </w:p>
    <w:p w:rsidR="00922DA4" w:rsidRPr="00B35A99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b/>
          <w:i/>
          <w:color w:val="666666"/>
          <w:sz w:val="28"/>
          <w:szCs w:val="28"/>
          <w:lang w:eastAsia="ru-RU"/>
        </w:rPr>
      </w:pPr>
      <w:r w:rsidRPr="00B35A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Игры для ознакомления со свойствами воды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35A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Море волнуется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помочь детям освоиться на воде, познакомиться с ее сопротивлением.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плавают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кругах или манжетах по всему периметру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бассейна. По команде преподавателя </w:t>
      </w:r>
      <w:r w:rsidRPr="00922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«Море волнуется!»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быстро занять свои места около поручня, где находятся домики в виде игрушки — мяча, кубика. Преподаватель 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говорит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922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«Раз, два, три – вот на место встали мы»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нашедший за это время своего места-домика около игрушки отмечается как невнимательный. По команде преподавателя </w:t>
      </w:r>
      <w:r w:rsidRPr="00922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«Ветер стих, море успокоилось»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расплываются по всему периметру бассейна, делая любые движения руками, ногами.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Правила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 время игры нельзя никого трогать, толкать, задерживать.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Методические указания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можно менять расположение домиков, пока дети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плавают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Опоздавшего можно посчитать выбывшим из игры и посадить на лесенку </w:t>
      </w:r>
      <w:r w:rsidRPr="00922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(но только 1 раз)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2DA4" w:rsidRPr="00B35A99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B35A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Невод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Задача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помочь детям освоиться с сопротивлением воды.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 </w:t>
      </w:r>
      <w:r w:rsidRPr="00922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(рыбы)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располагаются по всему периметру бассейна, на них — либо круг, либо манжеты. Двое рыбаков, взявшись за руки, по сигналу преподавателя плывут за рыбой, стараясь окружить ее. Каждая пойманная рыба включается в цепь рыбаков. Так постепенно составляется невод. Игра заканчивается, когда все рыбы будут переловлены.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Правила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нельзя ловить рыбу разорванным неводом, толкаться, топить друг друга, хватать за руки, туловище, брызгать в лицо.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Методические указания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водящих назначает преподаватель. Первый раз можно водящим поставить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инструктора и ребенка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затем правила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усложняются и водят только дети. Пойманный последним объявляется самой быстрой рыбой.</w:t>
      </w:r>
    </w:p>
    <w:p w:rsidR="00922DA4" w:rsidRPr="00B35A99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B35A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Второй этап обучения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для детей старшего дошкольного возраста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детей скольжению на груди, спине, на боку с элементарными гребковыми движениями;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умение погружаться под воду, находить и поднимать со дна небольшие предметы </w:t>
      </w:r>
      <w:r w:rsidRPr="00922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(шайбы, игрушки)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смелость.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выполняются упражнения на суше;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-комплекс № 1;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-имитация положения тела пловца во время скольжения на груди и на спине </w:t>
      </w:r>
      <w:r w:rsidRPr="00922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(стоя у стены, лежа на гимнастической скамейке, полу)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дети спускаются в воду по лесенке спиной вперед. Бассейн разделен на две дорожки, каждая для трех человек.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Разминка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97369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плыть дистанции кролем на груди, руки полностью лежат на доске, ноги </w:t>
      </w:r>
      <w:proofErr w:type="spellStart"/>
      <w:proofErr w:type="gramStart"/>
      <w:r w:rsidR="000973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работают,как</w:t>
      </w:r>
      <w:proofErr w:type="spellEnd"/>
      <w:proofErr w:type="gramEnd"/>
      <w:r w:rsidR="000973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кроле</w:t>
      </w:r>
    </w:p>
    <w:p w:rsidR="00922DA4" w:rsidRPr="00922DA4" w:rsidRDefault="00097369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922DA4"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кроль на спине</w:t>
      </w:r>
      <w:r w:rsidR="00922DA4"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доска находится на груди, дети держат ее за дырочки четыре пальца сверху, большой снизу.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ног, как в кроле.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Скольжение на груди после толчка от бортика 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ногами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 руки вытянуты вперед;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-правая рука вытянута вперед левая у бедра, и наоборот.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Скольжение на спине после толчка от бортика ногами, руки у бедра;</w:t>
      </w:r>
    </w:p>
    <w:p w:rsidR="00097369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-правая рука вытянута вперед левая у бедра, и наоборот. 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Скольжение на 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боку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-нижняя рука вытянута вперед верхняя у бедра;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 же на другом боку.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Скольжение на груди после толчка от бортика ногами с элементарными гребковыми движениями 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руками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-руки вытянуты вперед, в конце скольжения выполнить гребок одной рукой под себя до бедра, проскользить дальше;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 же, но гребок другой рукой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 же, гребок обеими руками одновременно,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Скольжение на спине, после толчка от бортика 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ногами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-руки вытянуты вверх, в конце скольжения выполнить гребок одной -рукой через сторону под водой до бедра, про скользить дальше;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 же, но гребок другой рукой;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 же, гребок обеими руками одновременно.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умения погружаться под воду, держась за лесенку находить и поднимать со дна предметы.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плавание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игры, связанные с умением скользить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«Чья стрела проскользит дальше?»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погружением </w:t>
      </w:r>
      <w:r w:rsidRPr="00922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«Кто больше соберет предметов?»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в случае необходимости можно и отталкиваться с помощью 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инвентаря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шестом или доской.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конце учебного года, дети, кто посещал наш бассейн, спокойно и уверенно чувствуют себя на глубокой воде, на речке, море, в большом спортивном бассейн с помощью вспомогательных средств </w:t>
      </w:r>
      <w:r w:rsidRPr="00922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(досок, кругов, нарукавников)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Есть, кто самостоятельно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плавает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 помощи взрослых и надувных игрушек. Радует то, что есть дети, которые продолжают обучение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плаванию в большом бассейне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спорт школе.</w:t>
      </w:r>
    </w:p>
    <w:p w:rsid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главная миссия – донести до родителей значение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плавания для дошкольников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Уже одна возможность никогда не бояться за своего ребенка на воде, будет ли он отдыхать на даче, в летнем лагере, на море стоит того, чтобы направить его учиться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плаванию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2DA4" w:rsidRPr="006E3BBF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E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использованной литературы</w:t>
      </w:r>
      <w:r w:rsidR="006E3BBF" w:rsidRPr="006E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Осокина Т. И. </w:t>
      </w:r>
      <w:r w:rsidRPr="001F39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научить детей </w:t>
      </w:r>
      <w:r w:rsidRPr="001F3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плавать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 ,1985.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Осокина Т. И. Тимофеева, Е. А. </w:t>
      </w:r>
      <w:proofErr w:type="spellStart"/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Богина</w:t>
      </w:r>
      <w:proofErr w:type="spellEnd"/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Л. </w:t>
      </w:r>
      <w:r w:rsidRPr="001F39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обучение </w:t>
      </w:r>
      <w:r w:rsidRPr="001F3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плаванию в детском саду</w:t>
      </w:r>
      <w:r w:rsidRPr="001F39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,1991.</w:t>
      </w: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Пищикова Н. Г. Обучение </w:t>
      </w:r>
      <w:r w:rsidRPr="00922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плаванию</w:t>
      </w:r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детей дошкольного возраста. </w:t>
      </w:r>
      <w:proofErr w:type="spellStart"/>
      <w:proofErr w:type="gramStart"/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Занятия,игры</w:t>
      </w:r>
      <w:proofErr w:type="gramEnd"/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,праздники</w:t>
      </w:r>
      <w:proofErr w:type="spellEnd"/>
      <w:r w:rsidRPr="0092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 ,2008.</w:t>
      </w:r>
    </w:p>
    <w:p w:rsidR="00922DA4" w:rsidRDefault="006E3BBF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Чеменева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Столмакова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 Система обучения плаванию детей дошкольного возраста. М. ,2011</w:t>
      </w:r>
    </w:p>
    <w:p w:rsidR="00E33ECE" w:rsidRDefault="00E33ECE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A4" w:rsidRPr="00922DA4" w:rsidRDefault="00922DA4" w:rsidP="00922DA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922DA4" w:rsidRPr="00922DA4" w:rsidSect="004F2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A4"/>
    <w:rsid w:val="0008427E"/>
    <w:rsid w:val="000948C1"/>
    <w:rsid w:val="00097369"/>
    <w:rsid w:val="001713B3"/>
    <w:rsid w:val="001B4DDF"/>
    <w:rsid w:val="001F39DF"/>
    <w:rsid w:val="002713D9"/>
    <w:rsid w:val="002837DA"/>
    <w:rsid w:val="00336828"/>
    <w:rsid w:val="00462E89"/>
    <w:rsid w:val="00696B68"/>
    <w:rsid w:val="006E3BBF"/>
    <w:rsid w:val="00785CC9"/>
    <w:rsid w:val="00802380"/>
    <w:rsid w:val="00922A6A"/>
    <w:rsid w:val="00922DA4"/>
    <w:rsid w:val="00933EFD"/>
    <w:rsid w:val="009D57BB"/>
    <w:rsid w:val="00AB7D8B"/>
    <w:rsid w:val="00B05D08"/>
    <w:rsid w:val="00B159D3"/>
    <w:rsid w:val="00B35A99"/>
    <w:rsid w:val="00C11AA1"/>
    <w:rsid w:val="00D23098"/>
    <w:rsid w:val="00E33ECE"/>
    <w:rsid w:val="00F74627"/>
    <w:rsid w:val="00FA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DDFB"/>
  <w15:docId w15:val="{D35C8FC1-98C3-4058-9B15-D374F3CE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D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22D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9A3D1-F990-4F57-B470-9F6766C1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2025-09-21T18:14:00Z</cp:lastPrinted>
  <dcterms:created xsi:type="dcterms:W3CDTF">2025-10-19T10:07:00Z</dcterms:created>
  <dcterms:modified xsi:type="dcterms:W3CDTF">2025-10-19T10:07:00Z</dcterms:modified>
</cp:coreProperties>
</file>