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98B" w:rsidRPr="002F1AF5" w:rsidRDefault="008F398B" w:rsidP="008F39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AF5">
        <w:rPr>
          <w:rFonts w:ascii="Times New Roman" w:hAnsi="Times New Roman" w:cs="Times New Roman"/>
          <w:sz w:val="28"/>
          <w:szCs w:val="28"/>
        </w:rPr>
        <w:t>МАДОУ "Байкаловский детский сад №1 "Теремок"</w:t>
      </w: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98B" w:rsidRPr="00D8140D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</w:rPr>
      </w:pPr>
      <w:r w:rsidRPr="00D8140D">
        <w:rPr>
          <w:rFonts w:ascii="Times New Roman" w:hAnsi="Times New Roman" w:cs="Times New Roman"/>
          <w:b/>
          <w:color w:val="000000"/>
          <w:spacing w:val="4"/>
          <w:sz w:val="36"/>
          <w:szCs w:val="36"/>
        </w:rPr>
        <w:t>Методическая разработка занятия</w:t>
      </w:r>
    </w:p>
    <w:p w:rsidR="008F398B" w:rsidRPr="00D8140D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140D">
        <w:rPr>
          <w:rFonts w:ascii="Times New Roman" w:hAnsi="Times New Roman" w:cs="Times New Roman"/>
          <w:b/>
          <w:sz w:val="36"/>
          <w:szCs w:val="36"/>
        </w:rPr>
        <w:t xml:space="preserve">Интегрированное занятие с детьми раннего возраста </w:t>
      </w:r>
    </w:p>
    <w:p w:rsidR="008F398B" w:rsidRPr="00D8140D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</w:rPr>
      </w:pPr>
      <w:r w:rsidRPr="00D8140D">
        <w:rPr>
          <w:rFonts w:ascii="Times New Roman" w:hAnsi="Times New Roman" w:cs="Times New Roman"/>
          <w:b/>
          <w:sz w:val="36"/>
          <w:szCs w:val="36"/>
        </w:rPr>
        <w:t>"В гостях у Мишки"</w:t>
      </w: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F398B" w:rsidRDefault="008F398B" w:rsidP="008F398B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F398B" w:rsidRDefault="008F398B" w:rsidP="008F398B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F398B" w:rsidRDefault="008F398B" w:rsidP="008F398B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F398B" w:rsidRPr="002F1AF5" w:rsidRDefault="008F398B" w:rsidP="008F398B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28"/>
          <w:szCs w:val="28"/>
        </w:rPr>
      </w:pPr>
      <w:r w:rsidRPr="002F1AF5">
        <w:rPr>
          <w:rFonts w:ascii="Times New Roman" w:hAnsi="Times New Roman" w:cs="Times New Roman"/>
          <w:color w:val="181818"/>
          <w:sz w:val="28"/>
          <w:szCs w:val="28"/>
        </w:rPr>
        <w:t xml:space="preserve">Подготовила Скоморохова Т.М., </w:t>
      </w:r>
    </w:p>
    <w:p w:rsidR="008F398B" w:rsidRPr="002F1AF5" w:rsidRDefault="008F398B" w:rsidP="008F398B">
      <w:pPr>
        <w:spacing w:after="0" w:line="360" w:lineRule="auto"/>
        <w:jc w:val="right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2F1AF5">
        <w:rPr>
          <w:rFonts w:ascii="Times New Roman" w:hAnsi="Times New Roman" w:cs="Times New Roman"/>
          <w:color w:val="181818"/>
          <w:sz w:val="28"/>
          <w:szCs w:val="28"/>
        </w:rPr>
        <w:t>воспитатель группы раннего возраста</w:t>
      </w:r>
      <w:r w:rsidRPr="002F1AF5">
        <w:rPr>
          <w:rFonts w:ascii="Times New Roman" w:hAnsi="Times New Roman" w:cs="Times New Roman"/>
          <w:b/>
          <w:color w:val="181818"/>
          <w:sz w:val="28"/>
          <w:szCs w:val="28"/>
        </w:rPr>
        <w:t>.</w:t>
      </w: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8F398B" w:rsidRDefault="008F398B" w:rsidP="008F398B">
      <w:pPr>
        <w:spacing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8F398B" w:rsidRPr="002F1AF5" w:rsidRDefault="008F398B" w:rsidP="008F398B">
      <w:pPr>
        <w:spacing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8F398B" w:rsidRPr="008F398B" w:rsidRDefault="008F398B" w:rsidP="008F398B">
      <w:pPr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  <w:sectPr w:rsidR="008F398B" w:rsidRPr="008F398B" w:rsidSect="00D8140D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2F1AF5">
        <w:rPr>
          <w:rFonts w:ascii="Times New Roman" w:hAnsi="Times New Roman" w:cs="Times New Roman"/>
          <w:b/>
          <w:color w:val="181818"/>
          <w:sz w:val="28"/>
          <w:szCs w:val="28"/>
        </w:rPr>
        <w:t>с. Байкалово, 2025 г.</w:t>
      </w:r>
    </w:p>
    <w:p w:rsidR="008F398B" w:rsidRPr="002F1AF5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F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Pr="002F1AF5" w:rsidRDefault="008F398B" w:rsidP="008F398B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AF5">
        <w:rPr>
          <w:rFonts w:ascii="Times New Roman" w:hAnsi="Times New Roman" w:cs="Times New Roman"/>
          <w:color w:val="000000"/>
          <w:sz w:val="28"/>
          <w:szCs w:val="28"/>
        </w:rPr>
        <w:t xml:space="preserve">В данной методической разработке представлено </w:t>
      </w:r>
      <w:r w:rsidRPr="002F1AF5">
        <w:rPr>
          <w:rFonts w:ascii="Times New Roman" w:hAnsi="Times New Roman" w:cs="Times New Roman"/>
          <w:color w:val="181818"/>
          <w:sz w:val="28"/>
          <w:szCs w:val="28"/>
        </w:rPr>
        <w:t xml:space="preserve">занятие для детей раннего возраста "В гостях у Мишки". Занятие направлено на </w:t>
      </w:r>
      <w:r w:rsidRPr="002F1AF5">
        <w:rPr>
          <w:rFonts w:ascii="Times New Roman" w:hAnsi="Times New Roman" w:cs="Times New Roman"/>
          <w:sz w:val="28"/>
          <w:szCs w:val="28"/>
        </w:rPr>
        <w:t>установление с детьми эмоционально положительный контакта и вызвать интерес к совместной деятельности с взрослым, с помощью игровых приемов.</w:t>
      </w:r>
    </w:p>
    <w:p w:rsidR="008F398B" w:rsidRDefault="008F398B" w:rsidP="004E02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F5">
        <w:rPr>
          <w:rFonts w:ascii="Times New Roman" w:hAnsi="Times New Roman" w:cs="Times New Roman"/>
          <w:color w:val="000000"/>
          <w:sz w:val="28"/>
          <w:szCs w:val="28"/>
        </w:rPr>
        <w:tab/>
        <w:t>Представленные материалы могут быть рекомендованы педагогам ДОУ, студентам педаго</w:t>
      </w:r>
      <w:r w:rsidR="004E0274">
        <w:rPr>
          <w:rFonts w:ascii="Times New Roman" w:hAnsi="Times New Roman" w:cs="Times New Roman"/>
          <w:color w:val="000000"/>
          <w:sz w:val="28"/>
          <w:szCs w:val="28"/>
        </w:rPr>
        <w:t>гических факультетов ВУЗов и др.</w:t>
      </w:r>
    </w:p>
    <w:p w:rsidR="008F398B" w:rsidRPr="002F1AF5" w:rsidRDefault="008F398B" w:rsidP="008F398B">
      <w:pPr>
        <w:shd w:val="clear" w:color="auto" w:fill="FFFFFF"/>
        <w:tabs>
          <w:tab w:val="left" w:pos="163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2F1AF5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lastRenderedPageBreak/>
        <w:t>Содержание</w:t>
      </w:r>
    </w:p>
    <w:p w:rsidR="008F398B" w:rsidRPr="002F1AF5" w:rsidRDefault="004E0274" w:rsidP="008F398B">
      <w:pPr>
        <w:shd w:val="clear" w:color="auto" w:fill="FFFFFF"/>
        <w:tabs>
          <w:tab w:val="left" w:pos="163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1. </w:t>
      </w:r>
      <w:r w:rsidR="008F398B"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>Введение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...........................................................................................4</w:t>
      </w:r>
      <w:r w:rsidR="008F398B"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                                                                </w:t>
      </w:r>
    </w:p>
    <w:p w:rsidR="008F398B" w:rsidRPr="002F1AF5" w:rsidRDefault="008F398B" w:rsidP="008F398B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>2. Основная часть.</w:t>
      </w:r>
      <w:r w:rsidR="004E0274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..................................................</w:t>
      </w:r>
      <w:r w:rsidRPr="002F1AF5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D8693C">
        <w:rPr>
          <w:rFonts w:ascii="Times New Roman" w:eastAsia="Times New Roman" w:hAnsi="Times New Roman" w:cs="Times New Roman"/>
          <w:color w:val="181818"/>
          <w:sz w:val="28"/>
          <w:szCs w:val="28"/>
        </w:rPr>
        <w:t>..............................6</w:t>
      </w:r>
    </w:p>
    <w:p w:rsidR="008F398B" w:rsidRPr="002F1AF5" w:rsidRDefault="004E0274" w:rsidP="008F398B">
      <w:pPr>
        <w:shd w:val="clear" w:color="auto" w:fill="FFFFFF"/>
        <w:tabs>
          <w:tab w:val="left" w:pos="163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3. </w:t>
      </w:r>
      <w:r w:rsidR="008F398B"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>Заключение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......................................................................................11</w:t>
      </w:r>
    </w:p>
    <w:p w:rsidR="008F398B" w:rsidRPr="002F1AF5" w:rsidRDefault="008F398B" w:rsidP="008F398B">
      <w:pPr>
        <w:shd w:val="clear" w:color="auto" w:fill="FFFFFF"/>
        <w:tabs>
          <w:tab w:val="left" w:pos="163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>4. Список использованных источников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</w:t>
      </w:r>
      <w:r w:rsidR="004E0274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..........................12</w:t>
      </w:r>
    </w:p>
    <w:p w:rsidR="008F398B" w:rsidRPr="002F1AF5" w:rsidRDefault="008F398B" w:rsidP="008F398B">
      <w:pPr>
        <w:shd w:val="clear" w:color="auto" w:fill="FFFFFF"/>
        <w:tabs>
          <w:tab w:val="left" w:pos="163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>5. Приложения.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.............................</w:t>
      </w:r>
      <w:r w:rsidR="004E0274">
        <w:rPr>
          <w:rFonts w:ascii="Times New Roman" w:hAnsi="Times New Roman" w:cs="Times New Roman"/>
          <w:color w:val="000000"/>
          <w:spacing w:val="4"/>
          <w:sz w:val="28"/>
          <w:szCs w:val="28"/>
        </w:rPr>
        <w:t>...</w:t>
      </w:r>
      <w:r w:rsidR="00D8693C">
        <w:rPr>
          <w:rFonts w:ascii="Times New Roman" w:hAnsi="Times New Roman" w:cs="Times New Roman"/>
          <w:color w:val="000000"/>
          <w:spacing w:val="4"/>
          <w:sz w:val="28"/>
          <w:szCs w:val="28"/>
        </w:rPr>
        <w:t>....................................................13</w:t>
      </w:r>
      <w:r w:rsidRPr="002F1AF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8F398B" w:rsidRDefault="008F398B" w:rsidP="008F398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8F398B" w:rsidRDefault="008F398B" w:rsidP="008F3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Введение.</w:t>
      </w:r>
    </w:p>
    <w:p w:rsidR="008F398B" w:rsidRPr="00260F20" w:rsidRDefault="008F398B" w:rsidP="008F398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398B" w:rsidRPr="00260F20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 xml:space="preserve">Современное образование диктует свои правила и его уже трудно представить без новых технологий. Информатизация и обновление системы образования предъявляет новые требования к педагогу и его профессиональной компетентности. Это особенно актуально   в условиях    введения    </w:t>
      </w:r>
      <w:r w:rsidRPr="00260F20">
        <w:rPr>
          <w:rFonts w:ascii="Times New Roman" w:hAnsi="Times New Roman" w:cs="Times New Roman"/>
          <w:sz w:val="28"/>
          <w:szCs w:val="28"/>
          <w:shd w:val="clear" w:color="auto" w:fill="FFFFFF"/>
        </w:rPr>
        <w:t>ФОП ДО</w:t>
      </w:r>
      <w:r w:rsidRPr="00260F20">
        <w:rPr>
          <w:rFonts w:ascii="Times New Roman" w:hAnsi="Times New Roman" w:cs="Times New Roman"/>
          <w:sz w:val="28"/>
          <w:szCs w:val="28"/>
        </w:rPr>
        <w:t xml:space="preserve">.    «Современные    технологии    призваны в настоящий момент стать не дополнительным «довеском» в обучении и воспитании, а неотъемлемой частью целостного образовательного процесса, значительно повышающей его качество» (Из «Концепции долгосрочного социально-экономического развития РФ»). </w:t>
      </w:r>
    </w:p>
    <w:p w:rsidR="008F398B" w:rsidRPr="00260F20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 xml:space="preserve">Одним из важных условий обновления является использование современных технологий. Использование </w:t>
      </w:r>
      <w:r w:rsidRPr="00260F20">
        <w:rPr>
          <w:rFonts w:ascii="Times New Roman" w:eastAsia="Times New Roman" w:hAnsi="Times New Roman" w:cs="Times New Roman"/>
          <w:bCs/>
          <w:sz w:val="28"/>
          <w:szCs w:val="28"/>
        </w:rPr>
        <w:t>логоритмических</w:t>
      </w: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речевых и музыкальных игры</w:t>
      </w: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60F20">
        <w:rPr>
          <w:rFonts w:ascii="Times New Roman" w:hAnsi="Times New Roman" w:cs="Times New Roman"/>
          <w:sz w:val="28"/>
          <w:szCs w:val="28"/>
        </w:rPr>
        <w:t>как методов обучения позволяет педагогу решить множество задач и достигнуть наилучшего результата в освоении образовательных областей у детей. Объединение методов позволяет задействовать различные каналы восприятия, подобрать и адаптировать материал с учетом особенностей воспитанников, плавно интегрировать образовательные области, для всестороннего охвата той или иной темы.</w:t>
      </w:r>
    </w:p>
    <w:p w:rsidR="008F398B" w:rsidRPr="00260F20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 xml:space="preserve">Реализуя задачи в рамках образовательной программы дошкольного образования «От рождения до школы» для детей раннего возраста, а также учитывая задачи программного содержания образовательных областей «Познавательное развитие», «Речевое развитие», «Художественно эстетическое развитие», «Физическое развитие», «Социально коммуникативное развитие» и возрастные особенности детей, была выбрана форма проведения игры-занятия: интегрированное занятие. </w:t>
      </w:r>
      <w:r w:rsidRPr="00260F20">
        <w:rPr>
          <w:rFonts w:ascii="Times New Roman" w:hAnsi="Times New Roman" w:cs="Times New Roman"/>
          <w:sz w:val="28"/>
          <w:szCs w:val="28"/>
        </w:rPr>
        <w:tab/>
        <w:t xml:space="preserve">Реализация содержания интегрированного занятия осуществлялась в следующих видах детской деятельности: коммуникативная, игровая, двигательная, познавательно-исследовательская, изобразительная, музыкальная, восприятие фольклора. Все задачи реализуются через игровые ситуации, </w:t>
      </w:r>
      <w:r w:rsidRPr="00260F20">
        <w:rPr>
          <w:rFonts w:ascii="Times New Roman" w:hAnsi="Times New Roman" w:cs="Times New Roman"/>
          <w:sz w:val="28"/>
          <w:szCs w:val="28"/>
        </w:rPr>
        <w:lastRenderedPageBreak/>
        <w:t>объединённые единым сюжетом. Были подобраны такие дидактические игры, которые помогут эмоционально настроить детей на изучение нового и закрепление уже изученного материала.</w:t>
      </w:r>
    </w:p>
    <w:p w:rsidR="004E0274" w:rsidRDefault="008F398B" w:rsidP="008F398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Cs/>
          <w:sz w:val="28"/>
          <w:szCs w:val="28"/>
        </w:rPr>
        <w:t>Реализуемые направления развития ребенка:</w:t>
      </w:r>
      <w:r w:rsidRPr="00260F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· </w:t>
      </w:r>
      <w:r w:rsidRPr="00260F20">
        <w:rPr>
          <w:rFonts w:ascii="Times New Roman" w:hAnsi="Times New Roman" w:cs="Times New Roman"/>
          <w:bCs/>
          <w:sz w:val="28"/>
          <w:szCs w:val="28"/>
        </w:rPr>
        <w:t>Социальное направление</w:t>
      </w:r>
      <w:r w:rsidRPr="00260F20">
        <w:rPr>
          <w:rFonts w:ascii="Times New Roman" w:hAnsi="Times New Roman" w:cs="Times New Roman"/>
          <w:sz w:val="28"/>
          <w:szCs w:val="28"/>
        </w:rPr>
        <w:t>: ребенок выделяет себя из окружающей действительности, формирует представления о себе и своем «Я»;</w:t>
      </w:r>
      <w:r w:rsidR="004E0274">
        <w:rPr>
          <w:rFonts w:ascii="Times New Roman" w:hAnsi="Times New Roman" w:cs="Times New Roman"/>
          <w:sz w:val="28"/>
          <w:szCs w:val="28"/>
        </w:rPr>
        <w:tab/>
      </w:r>
      <w:r w:rsidR="004E0274">
        <w:rPr>
          <w:rFonts w:ascii="Times New Roman" w:hAnsi="Times New Roman" w:cs="Times New Roman"/>
          <w:sz w:val="28"/>
          <w:szCs w:val="28"/>
        </w:rPr>
        <w:tab/>
      </w:r>
      <w:r w:rsidR="004E0274">
        <w:rPr>
          <w:rFonts w:ascii="Times New Roman" w:hAnsi="Times New Roman" w:cs="Times New Roman"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· </w:t>
      </w:r>
      <w:r w:rsidRPr="00260F20">
        <w:rPr>
          <w:rFonts w:ascii="Times New Roman" w:hAnsi="Times New Roman" w:cs="Times New Roman"/>
          <w:bCs/>
          <w:sz w:val="28"/>
          <w:szCs w:val="28"/>
        </w:rPr>
        <w:t>Физическое направление:</w:t>
      </w:r>
      <w:r w:rsidRPr="00260F20">
        <w:rPr>
          <w:rFonts w:ascii="Times New Roman" w:hAnsi="Times New Roman" w:cs="Times New Roman"/>
          <w:sz w:val="28"/>
          <w:szCs w:val="28"/>
        </w:rPr>
        <w:t> воспитание таких физических качеств, как зрительно-двигательная координация движений, последовательное развитие двигательных навыков и умений, соблюдение правил подвижной игры;</w:t>
      </w:r>
      <w:r w:rsidR="004E0274">
        <w:rPr>
          <w:rFonts w:ascii="Times New Roman" w:hAnsi="Times New Roman" w:cs="Times New Roman"/>
          <w:sz w:val="28"/>
          <w:szCs w:val="28"/>
        </w:rPr>
        <w:tab/>
      </w:r>
      <w:r w:rsidR="004E0274">
        <w:rPr>
          <w:rFonts w:ascii="Times New Roman" w:hAnsi="Times New Roman" w:cs="Times New Roman"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· </w:t>
      </w:r>
      <w:r w:rsidRPr="00260F20">
        <w:rPr>
          <w:rFonts w:ascii="Times New Roman" w:hAnsi="Times New Roman" w:cs="Times New Roman"/>
          <w:bCs/>
          <w:sz w:val="28"/>
          <w:szCs w:val="28"/>
        </w:rPr>
        <w:t>Познавательное направление</w:t>
      </w:r>
      <w:r w:rsidRPr="00260F20">
        <w:rPr>
          <w:rFonts w:ascii="Times New Roman" w:hAnsi="Times New Roman" w:cs="Times New Roman"/>
          <w:sz w:val="28"/>
          <w:szCs w:val="28"/>
        </w:rPr>
        <w:t>: дидактические, логоритмические, речевые и музыкальные игры, которые способствуют активизации и совершенствованию ориентировочной деятельности, развитию восприятия (зрительного, слухового, тактильно-двигательного) и предметно-игровых действий;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398B" w:rsidRPr="00D8140D" w:rsidRDefault="008F398B" w:rsidP="008F398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>· </w:t>
      </w:r>
      <w:r w:rsidRPr="00260F20">
        <w:rPr>
          <w:rFonts w:ascii="Times New Roman" w:hAnsi="Times New Roman" w:cs="Times New Roman"/>
          <w:bCs/>
          <w:sz w:val="28"/>
          <w:szCs w:val="28"/>
        </w:rPr>
        <w:t>Художественное направление:</w:t>
      </w:r>
      <w:r w:rsidR="004E0274">
        <w:rPr>
          <w:rFonts w:ascii="Times New Roman" w:hAnsi="Times New Roman" w:cs="Times New Roman"/>
          <w:sz w:val="28"/>
          <w:szCs w:val="28"/>
        </w:rPr>
        <w:t xml:space="preserve"> музыкально-ритмическая </w:t>
      </w:r>
      <w:r w:rsidRPr="00260F20">
        <w:rPr>
          <w:rFonts w:ascii="Times New Roman" w:hAnsi="Times New Roman" w:cs="Times New Roman"/>
          <w:sz w:val="28"/>
          <w:szCs w:val="28"/>
        </w:rPr>
        <w:t>деятельность, основная цель которых – получение ребенком эстетического удовольствия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F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Интегрированное занятие с детьми раннего возраста </w:t>
      </w:r>
    </w:p>
    <w:p w:rsidR="008F398B" w:rsidRPr="00260F20" w:rsidRDefault="008F398B" w:rsidP="008F398B">
      <w:pPr>
        <w:spacing w:line="360" w:lineRule="auto"/>
        <w:jc w:val="center"/>
        <w:rPr>
          <w:b/>
          <w:color w:val="181818"/>
          <w:sz w:val="28"/>
          <w:szCs w:val="28"/>
        </w:rPr>
      </w:pPr>
      <w:r w:rsidRPr="00260F20">
        <w:rPr>
          <w:rFonts w:ascii="Times New Roman" w:hAnsi="Times New Roman" w:cs="Times New Roman"/>
          <w:b/>
          <w:sz w:val="28"/>
          <w:szCs w:val="28"/>
        </w:rPr>
        <w:t>"В гостях у Мишки"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занятия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60F20">
        <w:rPr>
          <w:rFonts w:ascii="Times New Roman" w:hAnsi="Times New Roman" w:cs="Times New Roman"/>
          <w:sz w:val="28"/>
          <w:szCs w:val="28"/>
        </w:rPr>
        <w:t>установить с детьми эмоционально положительный контакт и вызвать интерес к совместной деятельности с взрослым, с помощью игровых приемов.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F2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Образовательная:</w:t>
      </w:r>
    </w:p>
    <w:p w:rsidR="008F398B" w:rsidRPr="00260F20" w:rsidRDefault="008F398B" w:rsidP="00D8693C">
      <w:pPr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F20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Образовательная: </w:t>
      </w:r>
    </w:p>
    <w:p w:rsidR="008F398B" w:rsidRPr="00260F20" w:rsidRDefault="008F398B" w:rsidP="00D8693C">
      <w:pPr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Научить целенаправленным действиям с предметами и взаимодействию в социуме, подражать новым действиям в игре;</w:t>
      </w:r>
    </w:p>
    <w:p w:rsidR="008F398B" w:rsidRPr="00260F20" w:rsidRDefault="008F398B" w:rsidP="00D8693C">
      <w:pPr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Закрепить с детьми знания о частях тела (нос, уши, глаза и т.д);</w:t>
      </w:r>
    </w:p>
    <w:p w:rsidR="008F398B" w:rsidRPr="00260F20" w:rsidRDefault="008F398B" w:rsidP="00D8693C">
      <w:pPr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Учить основным приемам лепки.</w:t>
      </w:r>
    </w:p>
    <w:p w:rsidR="008F398B" w:rsidRPr="00260F20" w:rsidRDefault="008F398B" w:rsidP="00D8693C">
      <w:pPr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/>
          <w:i/>
          <w:iCs/>
          <w:sz w:val="28"/>
          <w:szCs w:val="28"/>
        </w:rPr>
        <w:t>Развивающая:</w:t>
      </w:r>
      <w:r w:rsidRPr="00260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98B" w:rsidRPr="00260F20" w:rsidRDefault="008F398B" w:rsidP="00D8693C">
      <w:pPr>
        <w:pStyle w:val="a3"/>
        <w:numPr>
          <w:ilvl w:val="0"/>
          <w:numId w:val="8"/>
        </w:numPr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>Развивать мелкую моторику и тактильные ощущения.</w:t>
      </w:r>
    </w:p>
    <w:p w:rsidR="008F398B" w:rsidRPr="00260F20" w:rsidRDefault="008F398B" w:rsidP="00D8693C">
      <w:pPr>
        <w:numPr>
          <w:ilvl w:val="0"/>
          <w:numId w:val="8"/>
        </w:numPr>
        <w:shd w:val="clear" w:color="auto" w:fill="FFFFFF"/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Развивать активную речь, способность понимать текст и выполнять соответствующие движения по образцу;</w:t>
      </w:r>
    </w:p>
    <w:p w:rsidR="008F398B" w:rsidRPr="00260F20" w:rsidRDefault="008F398B" w:rsidP="00D8693C">
      <w:pPr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/>
          <w:i/>
          <w:iCs/>
          <w:sz w:val="28"/>
          <w:szCs w:val="28"/>
        </w:rPr>
        <w:t>Воспитывающая:</w:t>
      </w:r>
      <w:r w:rsidRPr="00260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98B" w:rsidRPr="00260F20" w:rsidRDefault="008F398B" w:rsidP="00D8693C">
      <w:pPr>
        <w:pStyle w:val="a3"/>
        <w:numPr>
          <w:ilvl w:val="0"/>
          <w:numId w:val="9"/>
        </w:numPr>
        <w:tabs>
          <w:tab w:val="left" w:pos="426"/>
          <w:tab w:val="left" w:pos="851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sz w:val="28"/>
          <w:szCs w:val="28"/>
        </w:rPr>
        <w:t>Воспитывать доброе и бережное отношение к игрушкам, эмоциональную отзывчивость к окружающим и между детьми.</w:t>
      </w:r>
    </w:p>
    <w:p w:rsidR="008F398B" w:rsidRPr="00D8140D" w:rsidRDefault="008F398B" w:rsidP="00D8693C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0F20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области:</w:t>
      </w:r>
      <w:r w:rsidRPr="00260F20">
        <w:rPr>
          <w:rFonts w:ascii="Times New Roman" w:hAnsi="Times New Roman" w:cs="Times New Roman"/>
          <w:bCs/>
          <w:sz w:val="28"/>
          <w:szCs w:val="28"/>
        </w:rPr>
        <w:t xml:space="preserve"> социально-коммуникативное развитие, речевое развитие, познавательное развитие, физическое развитие.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260F20">
        <w:rPr>
          <w:rFonts w:ascii="Times New Roman" w:hAnsi="Times New Roman" w:cs="Times New Roman"/>
          <w:sz w:val="28"/>
          <w:szCs w:val="28"/>
        </w:rPr>
        <w:t xml:space="preserve">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медведь, лес, колючий, шишки, красный.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260F20">
        <w:rPr>
          <w:rFonts w:ascii="Times New Roman" w:hAnsi="Times New Roman" w:cs="Times New Roman"/>
          <w:sz w:val="28"/>
          <w:szCs w:val="28"/>
        </w:rPr>
        <w:t xml:space="preserve"> Разучивание п/и «Мишка косолапый», д/и «Собери шишки».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 Медведь(мягкая игрушка), шишка, мячики массажные, корзинка, разрезные изображения яблок, состоящее из 2-х частей, погремушки, пластилин красного цвета, дощечки для пластилина, музыкальное сопровождение.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Вводная часть.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398B">
        <w:rPr>
          <w:rFonts w:ascii="Times New Roman" w:eastAsia="Times New Roman" w:hAnsi="Times New Roman" w:cs="Times New Roman"/>
          <w:iCs/>
          <w:sz w:val="28"/>
          <w:szCs w:val="28"/>
        </w:rPr>
        <w:t>Педагог :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 Дети, посмотрите, к нам сегодня пришли гости. Они будут смотреть, как вы умеете играть, веселиться; какие вы все красивые, хорошие. Давайте с ними поздороваемся!</w:t>
      </w:r>
    </w:p>
    <w:p w:rsidR="008F398B" w:rsidRPr="00260F20" w:rsidRDefault="008F398B" w:rsidP="004E0274">
      <w:p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А вы любите ходить в гости? Мы с вами сегодня тоже пойдем в гости.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1.Комплексная игра: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По ровненькой дорожке шагают наши ножки,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Вот так, вот так.(марш под музыку)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По ровненькой дорожке бегут наши ножки,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Топ-топ-топ, топ-топ-топ. (бег под музыку)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 xml:space="preserve">А теперь по камешкам прыг-скок, прыг-скок! (прыжки на двух ногах)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По ровненькой дорожке шагают наши ножки,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Вот так, вот так.(марш под музыку).</w:t>
      </w:r>
    </w:p>
    <w:p w:rsidR="008F398B" w:rsidRPr="00260F20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А теперь стоп! Вот мы и пришли!!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Основная часть.</w:t>
      </w:r>
    </w:p>
    <w:p w:rsidR="008F398B" w:rsidRPr="00260F20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2.Речевая игра:</w:t>
      </w:r>
    </w:p>
    <w:p w:rsidR="008F398B" w:rsidRPr="00260F20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На полянке за кустом увидала чей-то дом.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В доме мишка живет, он ребят к себе зовет.</w:t>
      </w:r>
    </w:p>
    <w:p w:rsidR="008F398B" w:rsidRPr="00260F20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Педагог: Мы пришли в гости к медвежонку, его зовут Мишутка. Что нужно сделать при встрече? Поздороваться! Давайте поздороваемся с Мишуткой. Какой он мягкий, приятный на ощупь!</w:t>
      </w:r>
    </w:p>
    <w:p w:rsidR="008F398B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-Здравствуй, Мишутка, я Татьяна Михайловна! ( дети здороваются с медведем, произносят своё имя «Здравствуй, Мишутка, я –........</w:t>
      </w:r>
      <w:r w:rsidR="004E0274">
        <w:rPr>
          <w:rFonts w:ascii="Times New Roman" w:eastAsia="Times New Roman" w:hAnsi="Times New Roman" w:cs="Times New Roman"/>
          <w:sz w:val="28"/>
          <w:szCs w:val="28"/>
        </w:rPr>
        <w:t>» и т.д. ).</w:t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 xml:space="preserve">- Посмотрите, у медведя есть глазки? А у вас есть глазки? У медведя есть носик? А у вас где носик? У медведя есть ушки? А у вас где ушки?(и т.д.)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 дети </w:t>
      </w:r>
      <w:r w:rsidR="004E0274">
        <w:rPr>
          <w:rFonts w:ascii="Times New Roman" w:eastAsia="Times New Roman" w:hAnsi="Times New Roman" w:cs="Times New Roman"/>
          <w:sz w:val="28"/>
          <w:szCs w:val="28"/>
        </w:rPr>
        <w:t>показывают части тела ).</w:t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Мишутка хочет играть, поиграем с ним?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Default="008F398B" w:rsidP="004E0274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3.Логоритмическая игра </w:t>
      </w:r>
      <w:r w:rsidRPr="00260F20">
        <w:rPr>
          <w:rFonts w:ascii="Times New Roman" w:eastAsia="Times New Roman" w:hAnsi="Times New Roman" w:cs="Times New Roman"/>
          <w:i/>
          <w:iCs/>
          <w:sz w:val="28"/>
          <w:szCs w:val="28"/>
        </w:rPr>
        <w:t>«Мишка косолапый» (под музыку)</w:t>
      </w: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4E027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Мишка косолапый по лесу идет.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 xml:space="preserve">Шишки собирает, </w:t>
      </w:r>
      <w:r>
        <w:rPr>
          <w:rFonts w:ascii="Times New Roman" w:eastAsia="Times New Roman" w:hAnsi="Times New Roman" w:cs="Times New Roman"/>
          <w:sz w:val="28"/>
          <w:szCs w:val="28"/>
        </w:rPr>
        <w:t>песенки поет.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lastRenderedPageBreak/>
        <w:t>Шиш</w:t>
      </w:r>
      <w:r>
        <w:rPr>
          <w:rFonts w:ascii="Times New Roman" w:eastAsia="Times New Roman" w:hAnsi="Times New Roman" w:cs="Times New Roman"/>
          <w:sz w:val="28"/>
          <w:szCs w:val="28"/>
        </w:rPr>
        <w:t>ка отскочила прямо мишке в лоб.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Pr="003D2FAD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Мишка рассердился и ногою- топ!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(дети выполняют движения в соответствии с текстом).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4. Дидактическая игра «Половинки».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Дети собирают яблоки из двух половинок.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Педагог: Вот какие яблоки мы собрали для Мишутки!! Они вкусные, сладкие! Мишутка доволен!!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260F2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Молодцы ребята все грибочки собрали Мишутке в корзину. Смотрите, что у меня есть. (Дети смотрят в корзину) Это – мячики. Ребятки, а на что мячики похожи? (ответы детей). На шишки похожи??? (показываю детям шишку, сравниваем) Потрогайте их, тоже твёрдые и колючие. (.....потрогай колючий мячик?). Давайте поиграем с мячиками?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5. Игра с массажными мячиками: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Здравствуй мячик интересный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(перекладываем мячик с одной руки в другую)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Для ребяток ты полезный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Мы с тобой хотим поиграть,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(катаем мячик между ладоней)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Свои ручки развивать.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Мы сожмем тебя немножко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(сжимаем мячик в руках)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И тихонько разожмем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А потом тебя подбросим, (подбрасываем и ловим мячик)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И тихонечко потрем.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Педагог: Посмотрите, Мишутка принес нам погремушки.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Погремушки не простые, все забавные такие.</w:t>
      </w:r>
    </w:p>
    <w:p w:rsidR="008F398B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То гремят, то молчат, деток слушать хотят.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98B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D2FAD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 w:rsidRPr="00260F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.Комплексная игра «Погремушечка».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(Дети выполняют движения в соответст</w:t>
      </w:r>
      <w:r>
        <w:rPr>
          <w:rFonts w:ascii="Times New Roman" w:eastAsia="Times New Roman" w:hAnsi="Times New Roman" w:cs="Times New Roman"/>
          <w:sz w:val="28"/>
          <w:szCs w:val="28"/>
        </w:rPr>
        <w:t>вии с текстом).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lastRenderedPageBreak/>
        <w:t>Погреми, погреми, 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Погреми, погреми, моя душечка.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Помолчи, помолчи, 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Помолчи, помолчи, моя душечка.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Звонче-звонче греми ,погремушечка.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Звонче-звонче греми , моя душечка.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Нет у нас, нет у нас погремушечки.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Нет у нас, нет у нас моей душечки.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Вот она , вот она 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Вот она, вот она моя душечка.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Помолчи, помолчи, 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Помолчи, помолчи, моя душечка.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Попляши, попляши погремушечка.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br/>
        <w:t>Попляши, попляши моя душечка.</w:t>
      </w:r>
    </w:p>
    <w:p w:rsidR="008F398B" w:rsidRPr="00260F20" w:rsidRDefault="008F398B" w:rsidP="00D8693C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 xml:space="preserve">Педагог: Какие музыкальные погремушки нам Мишутка принес! Понравились они вам? И мне понравились – звонкие, разноцветные, красивые! </w:t>
      </w:r>
    </w:p>
    <w:p w:rsidR="00D8693C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FAD">
        <w:rPr>
          <w:rFonts w:ascii="Times New Roman" w:hAnsi="Times New Roman" w:cs="Times New Roman"/>
          <w:sz w:val="28"/>
          <w:szCs w:val="28"/>
        </w:rPr>
        <w:t>Педагог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F20">
        <w:rPr>
          <w:rFonts w:ascii="Times New Roman" w:hAnsi="Times New Roman" w:cs="Times New Roman"/>
          <w:sz w:val="28"/>
          <w:szCs w:val="28"/>
        </w:rPr>
        <w:t>А сейчас я предлагаю с вами сделать небольшой подарок для Мишутки. Сделаем? Давайте подарим ему картину с рябиной, он повесит её у себя в домике и будет на неё любоваться!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FAD">
        <w:rPr>
          <w:rFonts w:ascii="Times New Roman" w:hAnsi="Times New Roman" w:cs="Times New Roman"/>
          <w:b/>
          <w:i/>
          <w:sz w:val="28"/>
          <w:szCs w:val="28"/>
        </w:rPr>
        <w:t>7. Изобразительная деятельность. Лепка «Рябинка».</w:t>
      </w:r>
      <w:r w:rsidR="00D8693C">
        <w:rPr>
          <w:rFonts w:ascii="Times New Roman" w:hAnsi="Times New Roman" w:cs="Times New Roman"/>
          <w:b/>
          <w:sz w:val="28"/>
          <w:szCs w:val="28"/>
        </w:rPr>
        <w:tab/>
      </w:r>
      <w:r w:rsidR="00D8693C">
        <w:rPr>
          <w:rFonts w:ascii="Times New Roman" w:hAnsi="Times New Roman" w:cs="Times New Roman"/>
          <w:b/>
          <w:sz w:val="28"/>
          <w:szCs w:val="28"/>
        </w:rPr>
        <w:tab/>
      </w:r>
      <w:r w:rsidR="00D8693C">
        <w:rPr>
          <w:rFonts w:ascii="Times New Roman" w:hAnsi="Times New Roman" w:cs="Times New Roman"/>
          <w:b/>
          <w:sz w:val="28"/>
          <w:szCs w:val="28"/>
        </w:rPr>
        <w:tab/>
      </w:r>
      <w:r w:rsidR="00D8693C">
        <w:rPr>
          <w:rFonts w:ascii="Times New Roman" w:hAnsi="Times New Roman" w:cs="Times New Roman"/>
          <w:b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Дети скатывают из красного пластилина ягодки и прижимают их к веточке рябины, заранее подготовленной в технике аппликация.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FAD">
        <w:rPr>
          <w:rFonts w:ascii="Times New Roman" w:hAnsi="Times New Roman" w:cs="Times New Roman"/>
          <w:sz w:val="28"/>
          <w:szCs w:val="28"/>
        </w:rPr>
        <w:t>Педагог:</w:t>
      </w:r>
      <w:r w:rsidRPr="00260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F20">
        <w:rPr>
          <w:rFonts w:ascii="Times New Roman" w:hAnsi="Times New Roman" w:cs="Times New Roman"/>
          <w:sz w:val="28"/>
          <w:szCs w:val="28"/>
        </w:rPr>
        <w:t>Какая картина у нас красивая получилась!</w:t>
      </w:r>
      <w:r w:rsidRPr="00260F20">
        <w:rPr>
          <w:rFonts w:ascii="Times New Roman" w:hAnsi="Times New Roman" w:cs="Times New Roman"/>
          <w:sz w:val="28"/>
          <w:szCs w:val="28"/>
        </w:rPr>
        <w:br/>
        <w:t>- Мишутке так понравилось с вами играть!</w:t>
      </w:r>
    </w:p>
    <w:p w:rsidR="008F398B" w:rsidRPr="003D2FAD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FAD">
        <w:rPr>
          <w:rFonts w:ascii="Times New Roman" w:hAnsi="Times New Roman" w:cs="Times New Roman"/>
          <w:sz w:val="28"/>
          <w:szCs w:val="28"/>
        </w:rPr>
        <w:t>Педагог:</w:t>
      </w:r>
      <w:r w:rsidRPr="00260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F20">
        <w:rPr>
          <w:rFonts w:ascii="Times New Roman" w:hAnsi="Times New Roman" w:cs="Times New Roman"/>
          <w:sz w:val="28"/>
          <w:szCs w:val="28"/>
        </w:rPr>
        <w:t>Молодцы, ребята! Мишка так рад, что мы к нему в гости сегодня пришли. Ему очень понравилось как вы играли: с ним, с шариками- шишками, собирали яблоки, и картину какую красивую сделали. Вы – Молодцы!</w:t>
      </w:r>
      <w:r w:rsidRPr="00260F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Давайте погладим себя по головушке и скажем: « Я – Молодец»!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60F20">
        <w:rPr>
          <w:rFonts w:ascii="Times New Roman" w:hAnsi="Times New Roman" w:cs="Times New Roman"/>
          <w:sz w:val="28"/>
          <w:szCs w:val="28"/>
        </w:rPr>
        <w:t xml:space="preserve"> Давайте скажем мишке «Спасибо» и « До свидания».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(дети прощаются с мишуткой, машут ему)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FAD">
        <w:rPr>
          <w:rFonts w:ascii="Times New Roman" w:eastAsia="Times New Roman" w:hAnsi="Times New Roman" w:cs="Times New Roman"/>
          <w:iCs/>
          <w:sz w:val="28"/>
          <w:szCs w:val="28"/>
        </w:rPr>
        <w:t>Педагог</w:t>
      </w:r>
      <w:r w:rsidRPr="003D2FAD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сейчас мы с вами вернемся обратно в детский сад по нашей дорожке.</w:t>
      </w:r>
    </w:p>
    <w:p w:rsidR="008F398B" w:rsidRPr="003D2FAD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FA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Игра: «По ровненькой дорожке»: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По ровненькой дорожке шагают наши ножки,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Вот так, вот так шагают наши ножки.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По ровненькой дорожке бегут наши ножки,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Топ-топ-топ, топ-топ-топ бегут наши ножки!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А теперь по камешкам прыг-скок, прыг-скок!</w:t>
      </w:r>
    </w:p>
    <w:p w:rsidR="008F398B" w:rsidRPr="00260F20" w:rsidRDefault="008F398B" w:rsidP="00D8693C">
      <w:pPr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А теперь по досочке прыг-скок, прыг-скок!</w:t>
      </w:r>
    </w:p>
    <w:p w:rsidR="008F398B" w:rsidRPr="00D8693C" w:rsidRDefault="008F398B" w:rsidP="00D8693C">
      <w:p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F20">
        <w:rPr>
          <w:rFonts w:ascii="Times New Roman" w:eastAsia="Times New Roman" w:hAnsi="Times New Roman" w:cs="Times New Roman"/>
          <w:sz w:val="28"/>
          <w:szCs w:val="28"/>
        </w:rPr>
        <w:t>Мы пришли! (прыжки на двух ногах).</w:t>
      </w:r>
      <w:r w:rsidRPr="00260F20">
        <w:rPr>
          <w:rFonts w:ascii="Times New Roman" w:hAnsi="Times New Roman" w:cs="Times New Roman"/>
          <w:sz w:val="28"/>
          <w:szCs w:val="28"/>
        </w:rPr>
        <w:br/>
      </w:r>
      <w:r w:rsidR="00D8693C">
        <w:rPr>
          <w:rFonts w:ascii="Times New Roman" w:hAnsi="Times New Roman" w:cs="Times New Roman"/>
          <w:sz w:val="28"/>
          <w:szCs w:val="28"/>
        </w:rPr>
        <w:tab/>
      </w:r>
      <w:r w:rsidRPr="00260F20">
        <w:rPr>
          <w:rFonts w:ascii="Times New Roman" w:hAnsi="Times New Roman" w:cs="Times New Roman"/>
          <w:sz w:val="28"/>
          <w:szCs w:val="28"/>
        </w:rPr>
        <w:t>В следующий раз пойдем снова в гости к мишке? Обязательно!</w:t>
      </w: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Pr="00260F20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Pr="00EC154F" w:rsidRDefault="008F398B" w:rsidP="008F39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8F398B" w:rsidRPr="00EC154F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EC154F">
        <w:rPr>
          <w:rFonts w:ascii="Times New Roman" w:hAnsi="Times New Roman" w:cs="Times New Roman"/>
          <w:b/>
          <w:color w:val="181818"/>
          <w:sz w:val="28"/>
          <w:szCs w:val="28"/>
        </w:rPr>
        <w:lastRenderedPageBreak/>
        <w:t>Заключение.</w:t>
      </w: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98C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Методическое пособие представляет интерес педагогам в работе с детьми </w:t>
      </w:r>
      <w:r>
        <w:rPr>
          <w:rFonts w:ascii="Times New Roman" w:hAnsi="Times New Roman" w:cs="Times New Roman"/>
          <w:color w:val="000000"/>
          <w:sz w:val="28"/>
          <w:szCs w:val="28"/>
        </w:rPr>
        <w:t>раннего возраста</w:t>
      </w:r>
      <w:r w:rsidR="00992DF1">
        <w:rPr>
          <w:rFonts w:ascii="Times New Roman" w:hAnsi="Times New Roman" w:cs="Times New Roman"/>
          <w:color w:val="000000"/>
          <w:sz w:val="28"/>
          <w:szCs w:val="28"/>
        </w:rPr>
        <w:t xml:space="preserve">, для </w:t>
      </w:r>
      <w:r w:rsidR="00992DF1">
        <w:rPr>
          <w:rFonts w:ascii="Times New Roman" w:hAnsi="Times New Roman" w:cs="Times New Roman"/>
          <w:sz w:val="28"/>
          <w:szCs w:val="28"/>
        </w:rPr>
        <w:t>установления</w:t>
      </w:r>
      <w:r w:rsidR="00992DF1" w:rsidRPr="00260F20">
        <w:rPr>
          <w:rFonts w:ascii="Times New Roman" w:hAnsi="Times New Roman" w:cs="Times New Roman"/>
          <w:sz w:val="28"/>
          <w:szCs w:val="28"/>
        </w:rPr>
        <w:t xml:space="preserve"> с д</w:t>
      </w:r>
      <w:r w:rsidR="00992DF1">
        <w:rPr>
          <w:rFonts w:ascii="Times New Roman" w:hAnsi="Times New Roman" w:cs="Times New Roman"/>
          <w:sz w:val="28"/>
          <w:szCs w:val="28"/>
        </w:rPr>
        <w:t>етьми эмоционально положительного</w:t>
      </w:r>
      <w:r w:rsidR="00992DF1" w:rsidRPr="00260F20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992DF1">
        <w:rPr>
          <w:rFonts w:ascii="Times New Roman" w:hAnsi="Times New Roman" w:cs="Times New Roman"/>
          <w:sz w:val="28"/>
          <w:szCs w:val="28"/>
        </w:rPr>
        <w:t>а</w:t>
      </w:r>
      <w:r w:rsidR="00992DF1" w:rsidRPr="00260F20">
        <w:rPr>
          <w:rFonts w:ascii="Times New Roman" w:hAnsi="Times New Roman" w:cs="Times New Roman"/>
          <w:sz w:val="28"/>
          <w:szCs w:val="28"/>
        </w:rPr>
        <w:t xml:space="preserve"> и вызвать интерес к совместной деятельности с взрослым, с помощью игровых приемов</w:t>
      </w:r>
      <w:r w:rsidR="00992DF1">
        <w:rPr>
          <w:rFonts w:ascii="Times New Roman" w:hAnsi="Times New Roman" w:cs="Times New Roman"/>
          <w:sz w:val="28"/>
          <w:szCs w:val="28"/>
        </w:rPr>
        <w:t>.</w:t>
      </w: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F5">
        <w:rPr>
          <w:rFonts w:ascii="Times New Roman" w:hAnsi="Times New Roman" w:cs="Times New Roman"/>
          <w:sz w:val="28"/>
          <w:szCs w:val="28"/>
        </w:rPr>
        <w:t>Так как</w:t>
      </w:r>
      <w: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60F20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Pr="00260F20">
        <w:rPr>
          <w:rFonts w:ascii="Times New Roman" w:eastAsia="Times New Roman" w:hAnsi="Times New Roman" w:cs="Times New Roman"/>
          <w:bCs/>
          <w:sz w:val="28"/>
          <w:szCs w:val="28"/>
        </w:rPr>
        <w:t>логоритмических</w:t>
      </w: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260F20">
        <w:rPr>
          <w:rFonts w:ascii="Times New Roman" w:eastAsia="Times New Roman" w:hAnsi="Times New Roman" w:cs="Times New Roman"/>
          <w:sz w:val="28"/>
          <w:szCs w:val="28"/>
        </w:rPr>
        <w:t>речевых и музыкальных игры</w:t>
      </w:r>
      <w:r w:rsidRPr="00260F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60F20">
        <w:rPr>
          <w:rFonts w:ascii="Times New Roman" w:hAnsi="Times New Roman" w:cs="Times New Roman"/>
          <w:sz w:val="28"/>
          <w:szCs w:val="28"/>
        </w:rPr>
        <w:t>как методов обучения позволяет педагогу решить множество задач и достигнуть наилучшего результата в освоении образовательных областей у детей.</w:t>
      </w:r>
    </w:p>
    <w:p w:rsidR="008F398B" w:rsidRPr="0025598C" w:rsidRDefault="008F398B" w:rsidP="008F39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98C">
        <w:rPr>
          <w:rFonts w:ascii="Times New Roman" w:hAnsi="Times New Roman" w:cs="Times New Roman"/>
          <w:color w:val="000000"/>
          <w:sz w:val="28"/>
          <w:szCs w:val="28"/>
        </w:rPr>
        <w:t>Данный опыт поможет молодым педагогам в организации и проведении занятий, а опытных педагогов натолкнет на более совершенные творческие решения.</w:t>
      </w:r>
    </w:p>
    <w:p w:rsidR="008F398B" w:rsidRPr="0025598C" w:rsidRDefault="008F398B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0274" w:rsidRDefault="004E0274" w:rsidP="008F39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54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F398B" w:rsidRPr="00DC76D7" w:rsidRDefault="008F398B" w:rsidP="008F39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398B" w:rsidRPr="00DC76D7" w:rsidRDefault="008F398B" w:rsidP="008F39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DC76D7">
        <w:rPr>
          <w:sz w:val="28"/>
          <w:szCs w:val="28"/>
        </w:rPr>
        <w:t>1.Зворыгина Н.С. Дидактические игры и занятия с детьми раннего возраста// Издательство «Москва», 2019 г.</w:t>
      </w:r>
    </w:p>
    <w:p w:rsidR="008F398B" w:rsidRPr="00DC76D7" w:rsidRDefault="008F398B" w:rsidP="008F39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DC76D7">
        <w:rPr>
          <w:sz w:val="28"/>
          <w:szCs w:val="28"/>
        </w:rPr>
        <w:t>2.Вераксы Н.Е. Комплексные занятия по программе «От рождения до школы»// Издательство //Волгоград, 2019г.</w:t>
      </w: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3C" w:rsidRDefault="00D8693C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F1" w:rsidRDefault="00992DF1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289560</wp:posOffset>
            </wp:positionV>
            <wp:extent cx="2908300" cy="2295525"/>
            <wp:effectExtent l="95250" t="76200" r="101600" b="85725"/>
            <wp:wrapSquare wrapText="bothSides"/>
            <wp:docPr id="25" name="Рисунок 0" descr="vC-wTqEKEwFP2jHg6_cg7S70E7zGlz8YI4-fZC_v8J3VH1jfkvr1Po_PqoatmPKd4f2VKeP8dnVg3JrN0O--pg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-wTqEKEwFP2jHg6_cg7S70E7zGlz8YI4-fZC_v8J3VH1jfkvr1Po_PqoatmPKd4f2VKeP8dnVg3JrN0O--pg0a.jpg"/>
                    <pic:cNvPicPr/>
                  </pic:nvPicPr>
                  <pic:blipFill>
                    <a:blip r:embed="rId9" cstate="print"/>
                    <a:srcRect l="24298" t="16527" b="3812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398B" w:rsidRPr="00F852CE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992DF1" w:rsidRDefault="00992DF1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F1" w:rsidRDefault="00992DF1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DF1" w:rsidRPr="00F852CE" w:rsidRDefault="00992DF1" w:rsidP="008F39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2289810</wp:posOffset>
            </wp:positionV>
            <wp:extent cx="3076575" cy="1847850"/>
            <wp:effectExtent l="114300" t="76200" r="104775" b="76200"/>
            <wp:wrapSquare wrapText="bothSides"/>
            <wp:docPr id="43" name="Рисунок 5" descr="STbxfRrXRITF32TAlGUqtyDj9gMdVz6rkhD29fUyH3hr1Nf18ZJm435rH-cwjzyQSjmLeMiyYPkH0riQa5mQXj8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xfRrXRITF32TAlGUqtyDj9gMdVz6rkhD29fUyH3hr1Nf18ZJm435rH-cwjzyQSjmLeMiyYPkH0riQa5mQXj8y (1).jpg"/>
                    <pic:cNvPicPr/>
                  </pic:nvPicPr>
                  <pic:blipFill>
                    <a:blip r:embed="rId10" cstate="print"/>
                    <a:srcRect t="22727" r="26600" b="1848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398B" w:rsidRPr="009C45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98B" w:rsidRDefault="008F398B" w:rsidP="00D8693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D869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171575" y="3486150"/>
            <wp:positionH relativeFrom="margin">
              <wp:align>right</wp:align>
            </wp:positionH>
            <wp:positionV relativeFrom="margin">
              <wp:align>bottom</wp:align>
            </wp:positionV>
            <wp:extent cx="3533775" cy="2650490"/>
            <wp:effectExtent l="95250" t="95250" r="104775" b="92710"/>
            <wp:wrapSquare wrapText="bothSides"/>
            <wp:docPr id="49" name="Рисунок 4" descr="2Obbtj-eS4dmuhQ8BclIqNxMBtqx_SAzdSTtZyvvRiSVA7wJBiVkfaqM5pabVZsLybvFSR68eoZ3gsPAiYHm-9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bbtj-eS4dmuhQ8BclIqNxMBtqx_SAzdSTtZyvvRiSVA7wJBiVkfaqM5pabVZsLybvFSR68eoZ3gsPAiYHm-9X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992DF1" w:rsidP="00D8693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3718560</wp:posOffset>
            </wp:positionV>
            <wp:extent cx="3057525" cy="2452370"/>
            <wp:effectExtent l="95250" t="76200" r="104775" b="81280"/>
            <wp:wrapSquare wrapText="bothSides"/>
            <wp:docPr id="33" name="Рисунок 2" descr="vK_7A-8SH5VPaUTJ6oSxErEJaLf7VWDhUaP4kCk7wNXqgfjnCl00B_FLM3ehaK3FBtPvAXLoy9oihfhw-n7cQo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_7A-8SH5VPaUTJ6oSxErEJaLf7VWDhUaP4kCk7wNXqgfjnCl00B_FLM3ehaK3FBtPvAXLoy9oihfhw-n7cQoWH.jpg"/>
                    <pic:cNvPicPr/>
                  </pic:nvPicPr>
                  <pic:blipFill>
                    <a:blip r:embed="rId12" cstate="print"/>
                    <a:srcRect l="34309" t="11172" b="1852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52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857630"/>
            <wp:effectExtent l="114300" t="76200" r="76200" b="76070"/>
            <wp:docPr id="47" name="Рисунок 7" descr="NqCFbK2VcVvbK5nHywv5q5Deh57sPwn9ISpM4EKoEs1maFJDVzSFH6gIrt5G5Ov8_1aklbPFHwHrJIeY4y7pLy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CFbK2VcVvbK5nHywv5q5Deh57sPwn9ISpM4EKoEs1maFJDVzSFH6gIrt5G5Ov8_1aklbPFHwHrJIeY4y7pLyk_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769" cy="2859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693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63741" cy="3048000"/>
            <wp:effectExtent l="114300" t="76200" r="108209" b="76200"/>
            <wp:docPr id="40" name="Рисунок 39" descr="DMFAqxhDQTEi-_xHsa1HoatpvToGCdnvRz9Iw83zvBCxdMuvv_LeE0Nw0SxYMg6_BVSPL7X1s97MURixG0I1F8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FAqxhDQTEi-_xHsa1HoatpvToGCdnvRz9Iw83zvBCxdMuvv_LeE0Nw0SxYMg6_BVSPL7X1s97MURixG0I1F8s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332" cy="3049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794" cy="2660015"/>
            <wp:effectExtent l="95250" t="95250" r="94656" b="102235"/>
            <wp:docPr id="45" name="Рисунок 8" descr="ycxVu37IuEaPihdH0vuNf6tg92LKaxdgcRb3FR6Z1bWUNH0QfC8H8vjCgPzsBkrQZIk3aFaByV-Uil-M8Iq9UK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xVu37IuEaPihdH0vuNf6tg92LKaxdgcRb3FR6Z1bWUNH0QfC8H8vjCgPzsBkrQZIk3aFaByV-Uil-M8Iq9UKS7.jpg"/>
                    <pic:cNvPicPr/>
                  </pic:nvPicPr>
                  <pic:blipFill>
                    <a:blip r:embed="rId15" cstate="print"/>
                    <a:srcRect t="5097" r="6202"/>
                    <a:stretch>
                      <a:fillRect/>
                    </a:stretch>
                  </pic:blipFill>
                  <pic:spPr>
                    <a:xfrm>
                      <a:off x="0" y="0"/>
                      <a:ext cx="3505794" cy="266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98B" w:rsidRDefault="008F398B" w:rsidP="00D8693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Default="00992DF1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48075" cy="2066952"/>
            <wp:effectExtent l="114300" t="76200" r="104775" b="85698"/>
            <wp:docPr id="44" name="Рисунок 10" descr="K-FhUlERcmygr6WgaT4-4DGBzo4rvIhwbJgdfpny3kNoTphh9HZfr_lCSX3wEpOtfhumFjfHtDDucw_C4cs-c9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hUlERcmygr6WgaT4-4DGBzo4rvIhwbJgdfpny3kNoTphh9HZfr_lCSX3wEpOtfhumFjfHtDDucw_C4cs-c9L3.jpg"/>
                    <pic:cNvPicPr/>
                  </pic:nvPicPr>
                  <pic:blipFill>
                    <a:blip r:embed="rId16" cstate="print"/>
                    <a:srcRect r="6509" b="2937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66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98B" w:rsidRDefault="008F398B" w:rsidP="008F39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398B" w:rsidRPr="007A5476" w:rsidRDefault="00992DF1" w:rsidP="00D8693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  <w:sectPr w:rsidR="008F398B" w:rsidRPr="007A5476" w:rsidSect="004E0274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10050" cy="2790825"/>
            <wp:effectExtent l="76200" t="95250" r="114300" b="104775"/>
            <wp:docPr id="46" name="Рисунок 45" descr="sTsydJe8EY_P9BViZ356r4CShN6_ZKSYnwL8uayARjOO6jc6Gj2kWAiGXD9cin9NlIIPU3ah8xJEFJMg6q5YWz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sydJe8EY_P9BViZ356r4CShN6_ZKSYnwL8uayARjOO6jc6Gj2kWAiGXD9cin9NlIIPU3ah8xJEFJMg6q5YWzAz.jpg"/>
                    <pic:cNvPicPr/>
                  </pic:nvPicPr>
                  <pic:blipFill>
                    <a:blip r:embed="rId17"/>
                    <a:srcRect l="10743" t="37393" r="1838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F398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3228975" y="6734175"/>
            <wp:positionH relativeFrom="margin">
              <wp:align>left</wp:align>
            </wp:positionH>
            <wp:positionV relativeFrom="margin">
              <wp:align>bottom</wp:align>
            </wp:positionV>
            <wp:extent cx="3714750" cy="2856865"/>
            <wp:effectExtent l="114300" t="76200" r="76200" b="76835"/>
            <wp:wrapSquare wrapText="bothSides"/>
            <wp:docPr id="32" name="Рисунок 11" descr="mp8CpkdjsnLpsAGmqBHkkinlGUFTtugCvMU6wnuen-skieotnid3JsIlFq-5bjRUTgGIq0h7c6OyYTcbzuR-uO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8CpkdjsnLpsAGmqBHkkinlGUFTtugCvMU6wnuen-skieotnid3JsIlFq-5bjRUTgGIq0h7c6OyYTcbzuR-uOpR.jpg"/>
                    <pic:cNvPicPr/>
                  </pic:nvPicPr>
                  <pic:blipFill>
                    <a:blip r:embed="rId18" cstate="print"/>
                    <a:srcRect l="13896" b="117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0FB0" w:rsidRPr="00DC76D7" w:rsidRDefault="006E0FB0" w:rsidP="00DC76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E0FB0" w:rsidRPr="00DC76D7" w:rsidSect="00E32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4A1" w:rsidRDefault="002264A1" w:rsidP="008F398B">
      <w:pPr>
        <w:spacing w:after="0" w:line="240" w:lineRule="auto"/>
      </w:pPr>
      <w:r>
        <w:separator/>
      </w:r>
    </w:p>
  </w:endnote>
  <w:endnote w:type="continuationSeparator" w:id="1">
    <w:p w:rsidR="002264A1" w:rsidRDefault="002264A1" w:rsidP="008F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258456"/>
      <w:docPartObj>
        <w:docPartGallery w:val="Page Numbers (Bottom of Page)"/>
        <w:docPartUnique/>
      </w:docPartObj>
    </w:sdtPr>
    <w:sdtContent>
      <w:p w:rsidR="008F398B" w:rsidRDefault="008F398B">
        <w:pPr>
          <w:pStyle w:val="a8"/>
          <w:jc w:val="right"/>
        </w:pPr>
        <w:fldSimple w:instr=" PAGE   \* MERGEFORMAT ">
          <w:r w:rsidR="00992DF1">
            <w:rPr>
              <w:noProof/>
            </w:rPr>
            <w:t>15</w:t>
          </w:r>
        </w:fldSimple>
      </w:p>
    </w:sdtContent>
  </w:sdt>
  <w:p w:rsidR="008F398B" w:rsidRDefault="008F398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4A1" w:rsidRDefault="002264A1" w:rsidP="008F398B">
      <w:pPr>
        <w:spacing w:after="0" w:line="240" w:lineRule="auto"/>
      </w:pPr>
      <w:r>
        <w:separator/>
      </w:r>
    </w:p>
  </w:footnote>
  <w:footnote w:type="continuationSeparator" w:id="1">
    <w:p w:rsidR="002264A1" w:rsidRDefault="002264A1" w:rsidP="008F3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159D8"/>
    <w:multiLevelType w:val="hybridMultilevel"/>
    <w:tmpl w:val="4E744ADE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A316421"/>
    <w:multiLevelType w:val="multilevel"/>
    <w:tmpl w:val="3232FA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4E1D36"/>
    <w:multiLevelType w:val="multilevel"/>
    <w:tmpl w:val="CC8A47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13497"/>
    <w:multiLevelType w:val="hybridMultilevel"/>
    <w:tmpl w:val="8A8C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07D8B"/>
    <w:multiLevelType w:val="hybridMultilevel"/>
    <w:tmpl w:val="23E2E62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556976AF"/>
    <w:multiLevelType w:val="hybridMultilevel"/>
    <w:tmpl w:val="EC287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63F5B"/>
    <w:multiLevelType w:val="multilevel"/>
    <w:tmpl w:val="A5845D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323BD2"/>
    <w:multiLevelType w:val="multilevel"/>
    <w:tmpl w:val="6302C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42849"/>
    <w:multiLevelType w:val="hybridMultilevel"/>
    <w:tmpl w:val="8B804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2897"/>
    <w:rsid w:val="00035C75"/>
    <w:rsid w:val="000A2F94"/>
    <w:rsid w:val="001E6AD7"/>
    <w:rsid w:val="00221737"/>
    <w:rsid w:val="002264A1"/>
    <w:rsid w:val="003F4973"/>
    <w:rsid w:val="004E0274"/>
    <w:rsid w:val="00517597"/>
    <w:rsid w:val="0052067A"/>
    <w:rsid w:val="006E0FB0"/>
    <w:rsid w:val="007128C5"/>
    <w:rsid w:val="00842897"/>
    <w:rsid w:val="008F398B"/>
    <w:rsid w:val="0097468F"/>
    <w:rsid w:val="00992DF1"/>
    <w:rsid w:val="00A41A8D"/>
    <w:rsid w:val="00D8693C"/>
    <w:rsid w:val="00DC76D7"/>
    <w:rsid w:val="00E32DE4"/>
    <w:rsid w:val="00F2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89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3F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F4973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F3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398B"/>
  </w:style>
  <w:style w:type="paragraph" w:styleId="a8">
    <w:name w:val="footer"/>
    <w:basedOn w:val="a"/>
    <w:link w:val="a9"/>
    <w:uiPriority w:val="99"/>
    <w:unhideWhenUsed/>
    <w:rsid w:val="008F3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398B"/>
  </w:style>
  <w:style w:type="paragraph" w:styleId="aa">
    <w:name w:val="Balloon Text"/>
    <w:basedOn w:val="a"/>
    <w:link w:val="ab"/>
    <w:uiPriority w:val="99"/>
    <w:semiHidden/>
    <w:unhideWhenUsed/>
    <w:rsid w:val="008F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3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9C606-031E-4EA3-9B5A-429C9D2A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16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кгашдщ</dc:creator>
  <cp:lastModifiedBy>кгашдщ</cp:lastModifiedBy>
  <cp:revision>3</cp:revision>
  <cp:lastPrinted>2025-09-17T19:01:00Z</cp:lastPrinted>
  <dcterms:created xsi:type="dcterms:W3CDTF">2025-09-17T19:02:00Z</dcterms:created>
  <dcterms:modified xsi:type="dcterms:W3CDTF">2025-09-18T15:30:00Z</dcterms:modified>
</cp:coreProperties>
</file>