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E9D3"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b/>
          <w:bCs/>
          <w:sz w:val="28"/>
          <w:szCs w:val="28"/>
        </w:rPr>
        <w:t>Причины и признаки агрессивного поведения дошкольников</w:t>
      </w:r>
    </w:p>
    <w:p w14:paraId="26493C5D"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w:t>
      </w:r>
    </w:p>
    <w:p w14:paraId="629D8729" w14:textId="0E216263"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Дошкольный возраст охватывает период от 3 до 6–7 лет. Последний год – от 6 до 7 лет – считается переходным периодом от дошкольного к младшему школьному возрасту. При этом, в дошкольном возрасте увеличивается число видов деятельности, которыми овладевает ребенок, усложняется содержание общения ребенка с окружающими его людьми и расширяется круг этого общения. Важное место в жизни ребенка начинает занимать сверстник </w:t>
      </w:r>
    </w:p>
    <w:p w14:paraId="505725C2"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Социальная ситуация развития ребенка дошкольного возраста такова: внутренняя сторона: тенденция быть и действовать как взрослый при отсутствии возможностей, стремление к установлению положительных отношений с взрослыми; потребность в общении со сверстниками, развитое восприятие и речь как средство общения; внешняя сторона: переход ребенка из семейной ситуации в более широкий мир социальных отношений; предъявление взрослыми к ребенку требований морального содержания, представления взрослых о ребенке – дошкольнике как способном усвоить моральные нормы; появление «детского общества».</w:t>
      </w:r>
    </w:p>
    <w:p w14:paraId="3A50529A" w14:textId="15C49976"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Одновременно, ведущая деятельность является ответом на возникновение основных противоречий предшествующего периода развития, то есть стремления ребенка быть как взрослый и невозможности реализации данного желания в реальности, но сохраняется тенденция к немедленной реализации желаний. При этом, по мнению большинства исследователей (Д. Фонтана, Г. </w:t>
      </w:r>
      <w:proofErr w:type="spellStart"/>
      <w:r w:rsidRPr="00853033">
        <w:rPr>
          <w:rFonts w:ascii="Times New Roman" w:hAnsi="Times New Roman" w:cs="Times New Roman"/>
          <w:sz w:val="28"/>
          <w:szCs w:val="28"/>
        </w:rPr>
        <w:t>Пинденфилд</w:t>
      </w:r>
      <w:proofErr w:type="spellEnd"/>
      <w:r w:rsidRPr="00853033">
        <w:rPr>
          <w:rFonts w:ascii="Times New Roman" w:hAnsi="Times New Roman" w:cs="Times New Roman"/>
          <w:sz w:val="28"/>
          <w:szCs w:val="28"/>
        </w:rPr>
        <w:t xml:space="preserve">, А. А. Корниенко, М. В. Краснова, И. А. Фурманов и др.), агрессивные проявления у детей наблюдаются уже в раннем возрасте - они носят импульсивный характер и проявляются в приступах упрямства, с которыми взрослые не могут справиться: немотивированный крик, драчливость, стремление </w:t>
      </w:r>
      <w:proofErr w:type="gramStart"/>
      <w:r w:rsidRPr="00853033">
        <w:rPr>
          <w:rFonts w:ascii="Times New Roman" w:hAnsi="Times New Roman" w:cs="Times New Roman"/>
          <w:sz w:val="28"/>
          <w:szCs w:val="28"/>
        </w:rPr>
        <w:t xml:space="preserve">укусить </w:t>
      </w:r>
      <w:r>
        <w:rPr>
          <w:rFonts w:ascii="Times New Roman" w:hAnsi="Times New Roman" w:cs="Times New Roman"/>
          <w:sz w:val="28"/>
          <w:szCs w:val="28"/>
        </w:rPr>
        <w:t>.</w:t>
      </w:r>
      <w:proofErr w:type="gramEnd"/>
    </w:p>
    <w:p w14:paraId="367DB098"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Агрессивность в детском возрасте зависит от реакции родителей на поведение ребенка. Он может относить к актам насилия широкий спектр действий взрослого, в частности, по мнению С. А. </w:t>
      </w:r>
      <w:proofErr w:type="spellStart"/>
      <w:r w:rsidRPr="00853033">
        <w:rPr>
          <w:rFonts w:ascii="Times New Roman" w:hAnsi="Times New Roman" w:cs="Times New Roman"/>
          <w:sz w:val="28"/>
          <w:szCs w:val="28"/>
        </w:rPr>
        <w:t>Завражина</w:t>
      </w:r>
      <w:proofErr w:type="spellEnd"/>
      <w:r w:rsidRPr="00853033">
        <w:rPr>
          <w:rFonts w:ascii="Times New Roman" w:hAnsi="Times New Roman" w:cs="Times New Roman"/>
          <w:sz w:val="28"/>
          <w:szCs w:val="28"/>
        </w:rPr>
        <w:t>, это и лишение лакомств, игрушек, повышенный тон голоса.</w:t>
      </w:r>
    </w:p>
    <w:p w14:paraId="0EEC781C" w14:textId="18B9273F"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До пяти-шести лет, как утверждают ученые, детская агрессия не является выражением чувств ребенка. Это проявления эгоцентричности: он еще не осознает, что окружающие тоже чувствуют боль. К шести-семи годам наблюдается смена форм агрессии: частота физических нападений уменьшается за счет роста более «социализированных» форм (оскорбление, борьба</w:t>
      </w:r>
      <w:proofErr w:type="gramStart"/>
      <w:r w:rsidRPr="00853033">
        <w:rPr>
          <w:rFonts w:ascii="Times New Roman" w:hAnsi="Times New Roman" w:cs="Times New Roman"/>
          <w:sz w:val="28"/>
          <w:szCs w:val="28"/>
        </w:rPr>
        <w:t xml:space="preserve">) </w:t>
      </w:r>
      <w:r>
        <w:rPr>
          <w:rFonts w:ascii="Times New Roman" w:hAnsi="Times New Roman" w:cs="Times New Roman"/>
          <w:sz w:val="28"/>
          <w:szCs w:val="28"/>
        </w:rPr>
        <w:t>.</w:t>
      </w:r>
      <w:proofErr w:type="gramEnd"/>
    </w:p>
    <w:p w14:paraId="20C88930"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Выделяют основные причины возникновения детской агрессивности:</w:t>
      </w:r>
    </w:p>
    <w:p w14:paraId="4843C70F"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lastRenderedPageBreak/>
        <w:t>1. Заболевание центральной нервной системы.</w:t>
      </w:r>
    </w:p>
    <w:p w14:paraId="6B38755F"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В случаях, когда агрессивность не носит патологического характера, над ее коррекцией работают родители в контакте с психологом или </w:t>
      </w:r>
      <w:proofErr w:type="spellStart"/>
      <w:r w:rsidRPr="00853033">
        <w:rPr>
          <w:rFonts w:ascii="Times New Roman" w:hAnsi="Times New Roman" w:cs="Times New Roman"/>
          <w:sz w:val="28"/>
          <w:szCs w:val="28"/>
        </w:rPr>
        <w:t>психонев-рологом</w:t>
      </w:r>
      <w:proofErr w:type="spellEnd"/>
      <w:r w:rsidRPr="00853033">
        <w:rPr>
          <w:rFonts w:ascii="Times New Roman" w:hAnsi="Times New Roman" w:cs="Times New Roman"/>
          <w:sz w:val="28"/>
          <w:szCs w:val="28"/>
        </w:rPr>
        <w:t xml:space="preserve"> параллельно с лечением основного заболевания. </w:t>
      </w:r>
    </w:p>
    <w:p w14:paraId="6FFB9F11"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Но неспровоцированная агрессивность, асоциальность, неадекватность поведения ребенка, особенно внезапно возникшая, </w:t>
      </w:r>
      <w:proofErr w:type="gramStart"/>
      <w:r w:rsidRPr="00853033">
        <w:rPr>
          <w:rFonts w:ascii="Times New Roman" w:hAnsi="Times New Roman" w:cs="Times New Roman"/>
          <w:sz w:val="28"/>
          <w:szCs w:val="28"/>
        </w:rPr>
        <w:t>может быть</w:t>
      </w:r>
      <w:proofErr w:type="gramEnd"/>
      <w:r w:rsidRPr="00853033">
        <w:rPr>
          <w:rFonts w:ascii="Times New Roman" w:hAnsi="Times New Roman" w:cs="Times New Roman"/>
          <w:sz w:val="28"/>
          <w:szCs w:val="28"/>
        </w:rPr>
        <w:t xml:space="preserve"> и одним из симптомов таких тяжелых расстройств, как судорожная готовность, эпилепсия, шизофрения. В этом случае необходимо тщательное обследование ребенка и при необходимости - лечение у детского психиатра.</w:t>
      </w:r>
    </w:p>
    <w:p w14:paraId="23123C33"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2. Агрессивность как средство психологической защиты. </w:t>
      </w:r>
    </w:p>
    <w:p w14:paraId="0D9C2F19" w14:textId="46272210"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Как правило, такой способ защиты избирают дети с сильным типом нервной системы, обладающие холерическим или сангвиническим темпераментом. Для флегматиков такой способ защиты неприемлем, так как требует слишком много внешней активности, которой они </w:t>
      </w:r>
      <w:proofErr w:type="gramStart"/>
      <w:r w:rsidRPr="00853033">
        <w:rPr>
          <w:rFonts w:ascii="Times New Roman" w:hAnsi="Times New Roman" w:cs="Times New Roman"/>
          <w:sz w:val="28"/>
          <w:szCs w:val="28"/>
        </w:rPr>
        <w:t>избегают .</w:t>
      </w:r>
      <w:proofErr w:type="gramEnd"/>
      <w:r w:rsidRPr="00853033">
        <w:rPr>
          <w:rFonts w:ascii="Times New Roman" w:hAnsi="Times New Roman" w:cs="Times New Roman"/>
          <w:sz w:val="28"/>
          <w:szCs w:val="28"/>
        </w:rPr>
        <w:t xml:space="preserve"> </w:t>
      </w:r>
    </w:p>
    <w:p w14:paraId="3BC778E5"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Чаще всего они защищаются от сознательного или бессознательного неприятия их родителями или другими членами семьи, и тогда их агрессивность служит лишь проявлением гораздо более серьезного и тяжелого по своим последствиям нарушения - отсутствия «базового доверия к миру».</w:t>
      </w:r>
    </w:p>
    <w:p w14:paraId="6E75C67A"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3. Агрессивность как следствие нарушения семейного воспитания:</w:t>
      </w:r>
    </w:p>
    <w:p w14:paraId="374C15A1" w14:textId="5032D144"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 Неприятие детей родителями – это одна из базовых причин проявления агрессивности, кстати, не только детской (отсутствие «базового доверия к миру», в терминологии Э. Эриксона). Статистика подтверждает такой факт: нередко приступы агрессивности проявляются у нежеланных детей. Такие дети стараются любыми средствами доказать, что имеют право на существование, что они хорошие. Они пытаются завоевать столь необходимую им родительскую любовь и, как правило, делают это довольно </w:t>
      </w:r>
      <w:proofErr w:type="gramStart"/>
      <w:r w:rsidRPr="00853033">
        <w:rPr>
          <w:rFonts w:ascii="Times New Roman" w:hAnsi="Times New Roman" w:cs="Times New Roman"/>
          <w:sz w:val="28"/>
          <w:szCs w:val="28"/>
        </w:rPr>
        <w:t>агрессивно .</w:t>
      </w:r>
      <w:proofErr w:type="gramEnd"/>
    </w:p>
    <w:p w14:paraId="7CE69D1F"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Безразличие или враждебность со стороны родителей - очень тяжело бывает детям, родители которых безразличны, а то и враждебны по отношению к ним.</w:t>
      </w:r>
    </w:p>
    <w:p w14:paraId="3626B416" w14:textId="292ECAF5"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 Разрушение эмоциональных связей в семье. К повышенной агрессивности ребенка может привести разрушение положительных эмоциональных связей как между родителями и ребенком, так и между самими родителями, когда супруги сосуществуют в постоянных ссорах, их семья напоминает жизнь на дремлющем вулкане, извержения которого можно ждать в любую минуту. Жизнь в такой семье становится для ребенка настоящим испытанием, </w:t>
      </w:r>
      <w:r w:rsidRPr="00853033">
        <w:rPr>
          <w:rFonts w:ascii="Times New Roman" w:hAnsi="Times New Roman" w:cs="Times New Roman"/>
          <w:sz w:val="28"/>
          <w:szCs w:val="28"/>
        </w:rPr>
        <w:lastRenderedPageBreak/>
        <w:t xml:space="preserve">особенно если родители используют его как аргумент в споре между собой. Часто в меру своих сил ребенок пытается примирить родителей, но в результате он сам может попасть «под горячую руку». В итоге ребенок либо живет в постоянном напряжении, страдая от нестабильности в доме и конфликта между двумя самыми близкими ему людьми, либо черствеет душой и приобретает опыт использования ситуации в своих целях, дабы извлечь из нее как можно больше выгоды для себя. Нередко такие дети вырастают прекрасными манипуляторами, полагающими, что весь мир им должен. Соответственно, любая ситуация, в которой они сами должны что-то сделать для мира или чем-то пожертвовать, воспринимается ими в штыки, вызывает резкие проявления агрессивного </w:t>
      </w:r>
      <w:proofErr w:type="gramStart"/>
      <w:r w:rsidRPr="00853033">
        <w:rPr>
          <w:rFonts w:ascii="Times New Roman" w:hAnsi="Times New Roman" w:cs="Times New Roman"/>
          <w:sz w:val="28"/>
          <w:szCs w:val="28"/>
        </w:rPr>
        <w:t>поведения .</w:t>
      </w:r>
      <w:proofErr w:type="gramEnd"/>
    </w:p>
    <w:p w14:paraId="05D7735B" w14:textId="0759E44D"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 Неуважение к личности ребенка, при этом, агрессивные реакции могут быть вызваны некорректной и нетактичной критикой, оскорбительными и унизительными замечаниями - в общем, всем тем, что способно пробудить не только гнев, но и откровенную ярость у взрослого, не говоря уже о ребенке. Неуважение к личности ребенка и пренебрежение, высказанное публично, порождает в нем глубокие и серьезные комплексы, вызывает неуверенность в себе и в своих </w:t>
      </w:r>
      <w:proofErr w:type="gramStart"/>
      <w:r w:rsidRPr="00853033">
        <w:rPr>
          <w:rFonts w:ascii="Times New Roman" w:hAnsi="Times New Roman" w:cs="Times New Roman"/>
          <w:sz w:val="28"/>
          <w:szCs w:val="28"/>
        </w:rPr>
        <w:t>силах .</w:t>
      </w:r>
      <w:proofErr w:type="gramEnd"/>
      <w:r w:rsidRPr="00853033">
        <w:rPr>
          <w:rFonts w:ascii="Times New Roman" w:hAnsi="Times New Roman" w:cs="Times New Roman"/>
          <w:sz w:val="28"/>
          <w:szCs w:val="28"/>
        </w:rPr>
        <w:t xml:space="preserve"> </w:t>
      </w:r>
    </w:p>
    <w:p w14:paraId="357128D9"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Чрезмерный контроль над поведением ребенка (гиперопека) и его собственный чрезмерный контроль над собой не менее вредны, чем полное отсутствие такового (</w:t>
      </w:r>
      <w:proofErr w:type="spellStart"/>
      <w:r w:rsidRPr="00853033">
        <w:rPr>
          <w:rFonts w:ascii="Times New Roman" w:hAnsi="Times New Roman" w:cs="Times New Roman"/>
          <w:sz w:val="28"/>
          <w:szCs w:val="28"/>
        </w:rPr>
        <w:t>гипоопека</w:t>
      </w:r>
      <w:proofErr w:type="spellEnd"/>
      <w:r w:rsidRPr="00853033">
        <w:rPr>
          <w:rFonts w:ascii="Times New Roman" w:hAnsi="Times New Roman" w:cs="Times New Roman"/>
          <w:sz w:val="28"/>
          <w:szCs w:val="28"/>
        </w:rPr>
        <w:t xml:space="preserve">). Подавляемый гнев, как джинн из бутылки, в какой-то момент обязательно вырвется наружу. И его последствия, с точки зрения стороннего наблюдателя, будут тем страшнее и </w:t>
      </w:r>
      <w:proofErr w:type="spellStart"/>
      <w:r w:rsidRPr="00853033">
        <w:rPr>
          <w:rFonts w:ascii="Times New Roman" w:hAnsi="Times New Roman" w:cs="Times New Roman"/>
          <w:sz w:val="28"/>
          <w:szCs w:val="28"/>
        </w:rPr>
        <w:t>неадекватнее</w:t>
      </w:r>
      <w:proofErr w:type="spellEnd"/>
      <w:r w:rsidRPr="00853033">
        <w:rPr>
          <w:rFonts w:ascii="Times New Roman" w:hAnsi="Times New Roman" w:cs="Times New Roman"/>
          <w:sz w:val="28"/>
          <w:szCs w:val="28"/>
        </w:rPr>
        <w:t xml:space="preserve">, чем дольше он копился. Одной из причин подавляемой до поры до времени агрессии бывает жестокий характер матери или отца. Жестокосердные, чрезмерно властные родители стремятся во всем управлять своим ребенком, подавляя его волю, не допуская никакого проявления его личной инициативы и не предоставляя ему возможности быть собой. Они вызывают у ребенка не столько любовь, сколько страх. Особенно опасно, если в качестве наказания практикуется моральная изоляция, лишение ребенка родительской любви. Результатом такого воспитания станет направленное на окружающих (детей и взрослых) агрессивное поведение «угнетаемого» ребенка. Его агрессия </w:t>
      </w:r>
      <w:proofErr w:type="gramStart"/>
      <w:r w:rsidRPr="00853033">
        <w:rPr>
          <w:rFonts w:ascii="Times New Roman" w:hAnsi="Times New Roman" w:cs="Times New Roman"/>
          <w:sz w:val="28"/>
          <w:szCs w:val="28"/>
        </w:rPr>
        <w:t>- это</w:t>
      </w:r>
      <w:proofErr w:type="gramEnd"/>
      <w:r w:rsidRPr="00853033">
        <w:rPr>
          <w:rFonts w:ascii="Times New Roman" w:hAnsi="Times New Roman" w:cs="Times New Roman"/>
          <w:sz w:val="28"/>
          <w:szCs w:val="28"/>
        </w:rPr>
        <w:t xml:space="preserve"> завуалированный протест против существующего положения вещей, неприятие ребенком ситуации подчинения, выражение несогласия с запретами. Ребенок пытается защитить себя, отстоять свое «Я», и формой защиты он выбирает нападение. Он смотрит на мир настороженно, не доверяет ему и защищается даже тогда, когда никто и не думает на него нападать.</w:t>
      </w:r>
    </w:p>
    <w:p w14:paraId="5138EEEA" w14:textId="2AD339B3"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 Избыток или недостаток внимания со стороны родителей - когда в семье ребенку уделяется чрезмерное внимание, он становится избалованным и </w:t>
      </w:r>
      <w:r w:rsidRPr="00853033">
        <w:rPr>
          <w:rFonts w:ascii="Times New Roman" w:hAnsi="Times New Roman" w:cs="Times New Roman"/>
          <w:sz w:val="28"/>
          <w:szCs w:val="28"/>
        </w:rPr>
        <w:lastRenderedPageBreak/>
        <w:t xml:space="preserve">привыкает к тому, что его капризам всегда потакают. Такое часто случается в семьях, где, как говорится, «и мамки и няньки». Стремление родителей угодить малышу и предугадать каждое его желание оборачивается против них. Если родители не исполняют очередной каприз такого дитяти, они получают в ответ вспышку агрессии.  Диаметрально иная природа возникновения агрессии - агрессия детей вечно занятых родителей. Их агрессия </w:t>
      </w:r>
      <w:proofErr w:type="gramStart"/>
      <w:r w:rsidRPr="00853033">
        <w:rPr>
          <w:rFonts w:ascii="Times New Roman" w:hAnsi="Times New Roman" w:cs="Times New Roman"/>
          <w:sz w:val="28"/>
          <w:szCs w:val="28"/>
        </w:rPr>
        <w:t>- это</w:t>
      </w:r>
      <w:proofErr w:type="gramEnd"/>
      <w:r w:rsidRPr="00853033">
        <w:rPr>
          <w:rFonts w:ascii="Times New Roman" w:hAnsi="Times New Roman" w:cs="Times New Roman"/>
          <w:sz w:val="28"/>
          <w:szCs w:val="28"/>
        </w:rPr>
        <w:t xml:space="preserve"> способ привлечь к себе любые, пусть даже негативные проявления родительского внимания, в котором дети так нуждаются. Они действуют по принципу: «Лучше пусть отчитает, чем не заметит</w:t>
      </w:r>
      <w:proofErr w:type="gramStart"/>
      <w:r w:rsidRPr="00853033">
        <w:rPr>
          <w:rFonts w:ascii="Times New Roman" w:hAnsi="Times New Roman" w:cs="Times New Roman"/>
          <w:sz w:val="28"/>
          <w:szCs w:val="28"/>
        </w:rPr>
        <w:t>» .</w:t>
      </w:r>
      <w:proofErr w:type="gramEnd"/>
    </w:p>
    <w:p w14:paraId="103257EF"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Запрет на физическую активность – когда вспышки агрессивного поведения ребенка напрямую спровоцированы установками или запретами взрослых. Если ребенок целый день не имел возможности открыто проявлять свои эмоции, как положительные, так и отрицательные, не мог физически разрядиться, то его агрессия будет обусловлена накопившимся переизбытком энергии, которая, как известно, не имеет свойства исчезать бесследно. Поэтому если и попытаться поставить ребенка по стойке «смирно», он, скорее всего, станет не только агрессивным, но и совершенно неуправляемым, и дело закончится неконтролируемой длительной истерикой. Ведь был нарушен главный закон поведения ребенка: его энергия обязательно должна найти выход.</w:t>
      </w:r>
    </w:p>
    <w:p w14:paraId="766425E4"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Отказ в праве на личную свободу - как только ребенок начинает осознавать свое «Я», он начинает делить мир на «своих» и «чужих», соответственно и окружающие предметы очень четко разделяются им на свои и чужие. Начиная, с этого момента ему требуется свое место под солнцем и уверенность в неприкосновенности всего того, что принадлежит лично ему.</w:t>
      </w:r>
    </w:p>
    <w:p w14:paraId="7B0E9343" w14:textId="53FB67B0"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Ребенку необходима свобода, чтобы он научился самостоятельно принимать свои решения и отвечать за них. Но не меньше свободы ему нужны определенные нравственные нормы и границы, чтобы он сумел выстроить свой внутренний моральный кодекс.</w:t>
      </w:r>
    </w:p>
    <w:p w14:paraId="79345FDB"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4. Нарушенная исследовательская активность ребенка.</w:t>
      </w:r>
    </w:p>
    <w:p w14:paraId="694E51C3"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Совсем маленький ребенок может ногой ткнуть в бок собаку и отбежать, ударит песочной лопаткой сверстника и смотрит не зло, а с любопытством — что будет? Шлепнет бабушку по щеке ладошкой и смеется. Бабушке обидно, а ему весело. Такой род «исследований» часто встречается у детей с нарушением развития эмоциональной сферы. Такие дети просто не способны оценить эмоциональные последствия своей активности, так как настоящей агрессивности в них поначалу нет, но когда их поступки встречают естественный отпор (для нас естественный, а для ребенка с эмоциональными нарушениями или завышенным болевым порогом совершенно непонятный), </w:t>
      </w:r>
      <w:r w:rsidRPr="00853033">
        <w:rPr>
          <w:rFonts w:ascii="Times New Roman" w:hAnsi="Times New Roman" w:cs="Times New Roman"/>
          <w:sz w:val="28"/>
          <w:szCs w:val="28"/>
        </w:rPr>
        <w:lastRenderedPageBreak/>
        <w:t>то они могут и «озвереть», так как морально-нравственный компонент у детей находится в тесной связи с развитием тонкой эмоциональности.</w:t>
      </w:r>
    </w:p>
    <w:p w14:paraId="7CA393C2"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5. За агрессивность принимают что-то другое.</w:t>
      </w:r>
    </w:p>
    <w:p w14:paraId="2A68653A"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Наиболее часто за агрессивность принимают детское упрямство в возрасте от двух до четырех лет. В этот период ребенок настойчиво и достаточно последовательно отстаивает свою физическую автономию от родителей. «Не буду», «не пойду», «не хочу», «я сам» - слышится в этот период практически постоянно. Если на ребенка в это время очень «давить», например, одевать </w:t>
      </w:r>
      <w:proofErr w:type="gramStart"/>
      <w:r w:rsidRPr="00853033">
        <w:rPr>
          <w:rFonts w:ascii="Times New Roman" w:hAnsi="Times New Roman" w:cs="Times New Roman"/>
          <w:sz w:val="28"/>
          <w:szCs w:val="28"/>
        </w:rPr>
        <w:t>насильно,  когда</w:t>
      </w:r>
      <w:proofErr w:type="gramEnd"/>
      <w:r w:rsidRPr="00853033">
        <w:rPr>
          <w:rFonts w:ascii="Times New Roman" w:hAnsi="Times New Roman" w:cs="Times New Roman"/>
          <w:sz w:val="28"/>
          <w:szCs w:val="28"/>
        </w:rPr>
        <w:t xml:space="preserve"> он не хочет одеваться, то можно получить тот тип сопротивления, который легко принять за самую настоящую агрессивность. Но, все же, это не агрессия, а всего лишь сопротивление! </w:t>
      </w:r>
    </w:p>
    <w:p w14:paraId="02001D58" w14:textId="60A3E63A"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Рассмотрим некоторые, на наш взгляд, ведущие факторы, вызывающие или поддерживающие агрессивное поведение личности, так как характер агрессивного поведения во многом определяется возрастными особенностями человека. При этом, каждый возрастной этап имеет специфическую ситуацию развития и выдвигает определенные требования к личности, а адаптация к возрастным требованиям нередко сопровождается различными проявлениями агрессивного поведения </w:t>
      </w:r>
      <w:r>
        <w:rPr>
          <w:rFonts w:ascii="Times New Roman" w:hAnsi="Times New Roman" w:cs="Times New Roman"/>
          <w:sz w:val="28"/>
          <w:szCs w:val="28"/>
        </w:rPr>
        <w:t>.</w:t>
      </w:r>
    </w:p>
    <w:p w14:paraId="59726015"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 В целом детская агрессивность является обратной стороной беззащитности. Если ребенок чувствует себя незащищенным (например, когда его потребности в безопасности и любви не получают удовлетворения), в его душе рождаются многочисленные страхи. Стремясь справиться со своими страхами, ребенок прибегает к защитно-агрессивному поведению. Другим возможным способом преодоления страха может стать направление агрессии на самого себя. Аутоагрессия может проявляться по-разному, например, в </w:t>
      </w:r>
      <w:proofErr w:type="spellStart"/>
      <w:r w:rsidRPr="00853033">
        <w:rPr>
          <w:rFonts w:ascii="Times New Roman" w:hAnsi="Times New Roman" w:cs="Times New Roman"/>
          <w:sz w:val="28"/>
          <w:szCs w:val="28"/>
        </w:rPr>
        <w:t>саморазрушительных</w:t>
      </w:r>
      <w:proofErr w:type="spellEnd"/>
      <w:r w:rsidRPr="00853033">
        <w:rPr>
          <w:rFonts w:ascii="Times New Roman" w:hAnsi="Times New Roman" w:cs="Times New Roman"/>
          <w:sz w:val="28"/>
          <w:szCs w:val="28"/>
        </w:rPr>
        <w:t xml:space="preserve"> фантазиях, в робости или идеях самонаказания.</w:t>
      </w:r>
    </w:p>
    <w:p w14:paraId="13DCD86E"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 В младшем школьном возрасте агрессия чаще проявляется по отношению к более слабым («выбранной жертве») ученикам в форме насмешек, давления, ругательств, драк. Проявление агрессивного поведения школьников друг к другу в ряде случаев становится серьезной проблемой. Резко негативная реакция учителей и родителей на подобное поведение зачастую не только не уменьшает агрессивность детей, но, напротив, усиливает ее, поскольку служит косвенным доказательством силы и независимости последних. Тем не </w:t>
      </w:r>
      <w:proofErr w:type="gramStart"/>
      <w:r w:rsidRPr="00853033">
        <w:rPr>
          <w:rFonts w:ascii="Times New Roman" w:hAnsi="Times New Roman" w:cs="Times New Roman"/>
          <w:sz w:val="28"/>
          <w:szCs w:val="28"/>
        </w:rPr>
        <w:t>менее,  именно</w:t>
      </w:r>
      <w:proofErr w:type="gramEnd"/>
      <w:r w:rsidRPr="00853033">
        <w:rPr>
          <w:rFonts w:ascii="Times New Roman" w:hAnsi="Times New Roman" w:cs="Times New Roman"/>
          <w:sz w:val="28"/>
          <w:szCs w:val="28"/>
        </w:rPr>
        <w:t>  педагог, его авторитет и умение открыто выражать свое отношение к агрессивному поведению побуждает детей выбирать более социально одобряемые формы поведения.</w:t>
      </w:r>
    </w:p>
    <w:p w14:paraId="1A67B36E"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 Специфической особенностью агрессивного поведения в подростковом возрасте является его зависимость от группы сверстников на фоне крушения авторитета взрослых. В данном возрасте быть агрессивным часто означает </w:t>
      </w:r>
      <w:r w:rsidRPr="00853033">
        <w:rPr>
          <w:rFonts w:ascii="Times New Roman" w:hAnsi="Times New Roman" w:cs="Times New Roman"/>
          <w:sz w:val="28"/>
          <w:szCs w:val="28"/>
        </w:rPr>
        <w:lastRenderedPageBreak/>
        <w:t>«казаться или быть сильным». Любая подростковая группа имеет свои ритуалы и мифы, поддерживаемые лидером. Так, например, любое проявление насилия по отношению к «не членам группы» оправдывается заверениями, типа - «они предатели... мы должны защищать своих... мы должны заставить всех уважать нас». Насилие, «одухотворенное» групповым мифом, переживается подростками как утверждение своей силы, как героизм и преданность группе. В то же время в отдельных случаях инициаторами агрессивного поведения могут быть отдельные подростки-аутсайдеры, дезадаптированные в силу различных причин и предпринимающие попытки самоутвердиться с помощью агрессии.</w:t>
      </w:r>
    </w:p>
    <w:p w14:paraId="175B30AC"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Итак, агрессивное поведение в детском возрасте оказывает влияние не только на отношение ребёнка с окружающей действительностью, но и определяет развитее всей его личности, различных её сторон.  Агрессию следует отличать от настойчивости и упорства ребёнка, отстаивания им своих прав, так как его агрессивное поведение может вызывать ответную реакцию со стороны взрослых и сверстников. Однако враждебность других людей, в свою очередь, способствует усилению агрессии ребёнка. </w:t>
      </w:r>
    </w:p>
    <w:p w14:paraId="2066E252"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Закрепление форм агрессивного поведения происходит под влиянием неблагоприятных внешних условий: авторитарного воспитания, </w:t>
      </w:r>
      <w:proofErr w:type="spellStart"/>
      <w:r w:rsidRPr="00853033">
        <w:rPr>
          <w:rFonts w:ascii="Times New Roman" w:hAnsi="Times New Roman" w:cs="Times New Roman"/>
          <w:sz w:val="28"/>
          <w:szCs w:val="28"/>
        </w:rPr>
        <w:t>дизсоциаль-ного</w:t>
      </w:r>
      <w:proofErr w:type="spellEnd"/>
      <w:r w:rsidRPr="00853033">
        <w:rPr>
          <w:rFonts w:ascii="Times New Roman" w:hAnsi="Times New Roman" w:cs="Times New Roman"/>
          <w:sz w:val="28"/>
          <w:szCs w:val="28"/>
        </w:rPr>
        <w:t xml:space="preserve"> воспитания, деформации системы ценностей в обществе и семье, а также в результате некритического восприятия некоторых кино- и видеофильмов, в которых агрессивное поведение персонажей преподносится как образец мужества и силы. Преодоление агрессивного поведения возможно путём формирования эмоциональной устойчивости, волевой регуляции поведения, овладения навыками межличностного общения и другого.</w:t>
      </w:r>
    </w:p>
    <w:p w14:paraId="2605213B"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xml:space="preserve">Таким образом, рассмотрев причины и признаки агрессивного поведения дошкольников, мы установили, что агрессивность современных детей является актуальной в нынешних условиях нашей жизни, так как она носит в себе определённые психологические особенности, затрагивая не только окружающих ребёнка людей – родителей, воспитателей, учителей, сверстников, она создаёт трудности и для самого ребёнка, в его взаимоотношениях с окружающими. Традиционными способами выражения агрессивного поведения являются: крик, бурное проявление негативных эмоций, оскорбления, угрозы, требовательность, применение физической силы (стремление укусить, оцарапать, ударить). При этом, проявление агрессии у детей дошкольного </w:t>
      </w:r>
      <w:proofErr w:type="gramStart"/>
      <w:r w:rsidRPr="00853033">
        <w:rPr>
          <w:rFonts w:ascii="Times New Roman" w:hAnsi="Times New Roman" w:cs="Times New Roman"/>
          <w:sz w:val="28"/>
          <w:szCs w:val="28"/>
        </w:rPr>
        <w:t>возраста  может</w:t>
      </w:r>
      <w:proofErr w:type="gramEnd"/>
      <w:r w:rsidRPr="00853033">
        <w:rPr>
          <w:rFonts w:ascii="Times New Roman" w:hAnsi="Times New Roman" w:cs="Times New Roman"/>
          <w:sz w:val="28"/>
          <w:szCs w:val="28"/>
        </w:rPr>
        <w:t xml:space="preserve"> иметь скрытые формы (нежелание общаться, причинение вреда) или носить защитный характер - агрессивные проявления в этом случае являются нормальной реакцией </w:t>
      </w:r>
      <w:r w:rsidRPr="00853033">
        <w:rPr>
          <w:rFonts w:ascii="Times New Roman" w:hAnsi="Times New Roman" w:cs="Times New Roman"/>
          <w:sz w:val="28"/>
          <w:szCs w:val="28"/>
        </w:rPr>
        <w:lastRenderedPageBreak/>
        <w:t>личности. Ведь даже самого спокойного ребенка могут вывести из равновесия постоянные нападки со стороны сверстников.</w:t>
      </w:r>
    </w:p>
    <w:p w14:paraId="2DD8AC2D"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Поэтому от педагога ДОО требуется внимательное отношение к эмоциональным реакциям детей в конфликтных ситуациях.</w:t>
      </w:r>
    </w:p>
    <w:p w14:paraId="6C5208B8"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w:t>
      </w:r>
    </w:p>
    <w:p w14:paraId="22257AE6"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w:t>
      </w:r>
    </w:p>
    <w:p w14:paraId="12E88D5E"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w:t>
      </w:r>
    </w:p>
    <w:p w14:paraId="7E841162"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w:t>
      </w:r>
    </w:p>
    <w:p w14:paraId="2B9BCC52"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w:t>
      </w:r>
    </w:p>
    <w:p w14:paraId="12FA390A"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w:t>
      </w:r>
    </w:p>
    <w:p w14:paraId="246AE08B" w14:textId="77777777" w:rsidR="00853033" w:rsidRPr="00853033" w:rsidRDefault="00853033" w:rsidP="00853033">
      <w:pPr>
        <w:rPr>
          <w:rFonts w:ascii="Times New Roman" w:hAnsi="Times New Roman" w:cs="Times New Roman"/>
          <w:sz w:val="28"/>
          <w:szCs w:val="28"/>
        </w:rPr>
      </w:pPr>
      <w:r w:rsidRPr="00853033">
        <w:rPr>
          <w:rFonts w:ascii="Times New Roman" w:hAnsi="Times New Roman" w:cs="Times New Roman"/>
          <w:sz w:val="28"/>
          <w:szCs w:val="28"/>
        </w:rPr>
        <w:t> </w:t>
      </w:r>
    </w:p>
    <w:p w14:paraId="0011E445" w14:textId="77777777" w:rsidR="00D8289A" w:rsidRPr="00853033" w:rsidRDefault="00D8289A">
      <w:pPr>
        <w:rPr>
          <w:rFonts w:ascii="Times New Roman" w:hAnsi="Times New Roman" w:cs="Times New Roman"/>
          <w:sz w:val="28"/>
          <w:szCs w:val="28"/>
        </w:rPr>
      </w:pPr>
    </w:p>
    <w:sectPr w:rsidR="00D8289A" w:rsidRPr="008530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33"/>
    <w:rsid w:val="00853033"/>
    <w:rsid w:val="00D8289A"/>
    <w:rsid w:val="00E92ED6"/>
    <w:rsid w:val="00F70F35"/>
    <w:rsid w:val="00FE3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CF29"/>
  <w15:chartTrackingRefBased/>
  <w15:docId w15:val="{916C113D-FACD-4802-9D45-45B06C73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30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530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530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530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530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530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30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30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30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0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530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530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530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530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530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3033"/>
    <w:rPr>
      <w:rFonts w:eastAsiaTheme="majorEastAsia" w:cstheme="majorBidi"/>
      <w:color w:val="595959" w:themeColor="text1" w:themeTint="A6"/>
    </w:rPr>
  </w:style>
  <w:style w:type="character" w:customStyle="1" w:styleId="80">
    <w:name w:val="Заголовок 8 Знак"/>
    <w:basedOn w:val="a0"/>
    <w:link w:val="8"/>
    <w:uiPriority w:val="9"/>
    <w:semiHidden/>
    <w:rsid w:val="008530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3033"/>
    <w:rPr>
      <w:rFonts w:eastAsiaTheme="majorEastAsia" w:cstheme="majorBidi"/>
      <w:color w:val="272727" w:themeColor="text1" w:themeTint="D8"/>
    </w:rPr>
  </w:style>
  <w:style w:type="paragraph" w:styleId="a3">
    <w:name w:val="Title"/>
    <w:basedOn w:val="a"/>
    <w:next w:val="a"/>
    <w:link w:val="a4"/>
    <w:uiPriority w:val="10"/>
    <w:qFormat/>
    <w:rsid w:val="00853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3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0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30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3033"/>
    <w:pPr>
      <w:spacing w:before="160"/>
      <w:jc w:val="center"/>
    </w:pPr>
    <w:rPr>
      <w:i/>
      <w:iCs/>
      <w:color w:val="404040" w:themeColor="text1" w:themeTint="BF"/>
    </w:rPr>
  </w:style>
  <w:style w:type="character" w:customStyle="1" w:styleId="22">
    <w:name w:val="Цитата 2 Знак"/>
    <w:basedOn w:val="a0"/>
    <w:link w:val="21"/>
    <w:uiPriority w:val="29"/>
    <w:rsid w:val="00853033"/>
    <w:rPr>
      <w:i/>
      <w:iCs/>
      <w:color w:val="404040" w:themeColor="text1" w:themeTint="BF"/>
    </w:rPr>
  </w:style>
  <w:style w:type="paragraph" w:styleId="a7">
    <w:name w:val="List Paragraph"/>
    <w:basedOn w:val="a"/>
    <w:uiPriority w:val="34"/>
    <w:qFormat/>
    <w:rsid w:val="00853033"/>
    <w:pPr>
      <w:ind w:left="720"/>
      <w:contextualSpacing/>
    </w:pPr>
  </w:style>
  <w:style w:type="character" w:styleId="a8">
    <w:name w:val="Intense Emphasis"/>
    <w:basedOn w:val="a0"/>
    <w:uiPriority w:val="21"/>
    <w:qFormat/>
    <w:rsid w:val="00853033"/>
    <w:rPr>
      <w:i/>
      <w:iCs/>
      <w:color w:val="2F5496" w:themeColor="accent1" w:themeShade="BF"/>
    </w:rPr>
  </w:style>
  <w:style w:type="paragraph" w:styleId="a9">
    <w:name w:val="Intense Quote"/>
    <w:basedOn w:val="a"/>
    <w:next w:val="a"/>
    <w:link w:val="aa"/>
    <w:uiPriority w:val="30"/>
    <w:qFormat/>
    <w:rsid w:val="00853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53033"/>
    <w:rPr>
      <w:i/>
      <w:iCs/>
      <w:color w:val="2F5496" w:themeColor="accent1" w:themeShade="BF"/>
    </w:rPr>
  </w:style>
  <w:style w:type="character" w:styleId="ab">
    <w:name w:val="Intense Reference"/>
    <w:basedOn w:val="a0"/>
    <w:uiPriority w:val="32"/>
    <w:qFormat/>
    <w:rsid w:val="00853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2280</Words>
  <Characters>12999</Characters>
  <Application>Microsoft Office Word</Application>
  <DocSecurity>0</DocSecurity>
  <Lines>108</Lines>
  <Paragraphs>30</Paragraphs>
  <ScaleCrop>false</ScaleCrop>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тина кир</dc:creator>
  <cp:keywords/>
  <dc:description/>
  <cp:lastModifiedBy>тина кир</cp:lastModifiedBy>
  <cp:revision>1</cp:revision>
  <dcterms:created xsi:type="dcterms:W3CDTF">2025-09-17T16:14:00Z</dcterms:created>
  <dcterms:modified xsi:type="dcterms:W3CDTF">2025-09-17T16:18:00Z</dcterms:modified>
</cp:coreProperties>
</file>