
<file path=[Content_Types].xml><?xml version="1.0" encoding="utf-8"?>
<Types xmlns="http://schemas.openxmlformats.org/package/2006/content-types">
  <Default Extension="xml" ContentType="application/xml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mc="http://schemas.openxmlformats.org/markup-compatibility/2006" xmlns:m="http://schemas.openxmlformats.org/officeDocument/2006/math" xmlns:wne="http://schemas.microsoft.com/office/word/2006/wordml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after="0" w:line="36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Муниципальное бюджетное дошкольное образовательное учреждение детский сад № 6 «Василек»</w:t>
      </w:r>
    </w:p>
    <w:p w14:paraId="00000002">
      <w:pPr>
        <w:spacing w:after="0" w:line="36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(МБДОУ № 6 «Василек»)</w:t>
      </w:r>
    </w:p>
    <w:p w14:paraId="00000003">
      <w:pPr>
        <w:spacing w:after="0" w:line="36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04">
      <w:pPr>
        <w:spacing w:after="0" w:line="36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05">
      <w:pPr>
        <w:spacing w:after="0" w:line="36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drawing xmlns:mc="http://schemas.openxmlformats.org/markup-compatibility/2006">
          <wp:inline>
            <wp:extent cx="5940425" cy="365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6">
      <w:pPr>
        <w:spacing w:after="0" w:line="36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07">
      <w:pPr>
        <w:spacing w:after="0" w:line="36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08">
      <w:pPr>
        <w:spacing w:after="0" w:line="36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09">
      <w:pPr>
        <w:spacing w:after="0" w:line="36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Проект: </w:t>
      </w:r>
      <w:r>
        <w:rPr>
          <w:rFonts w:ascii="Times New Roman" w:cs="Times New Roman" w:hAnsi="Times New Roman"/>
          <w:b/>
          <w:sz w:val="28"/>
          <w:szCs w:val="28"/>
        </w:rPr>
        <w:t>«</w:t>
      </w:r>
      <w:r>
        <w:rPr>
          <w:rFonts w:ascii="Times New Roman" w:cs="Times New Roman" w:hAnsi="Times New Roman"/>
          <w:b/>
          <w:bCs/>
          <w:sz w:val="28"/>
          <w:szCs w:val="28"/>
        </w:rPr>
        <w:t>Любители природы</w:t>
      </w:r>
      <w:r>
        <w:rPr>
          <w:rFonts w:ascii="Times New Roman" w:cs="Times New Roman" w:hAnsi="Times New Roman"/>
          <w:b/>
          <w:sz w:val="28"/>
          <w:szCs w:val="28"/>
        </w:rPr>
        <w:t>»</w:t>
      </w:r>
    </w:p>
    <w:p w14:paraId="0000000A">
      <w:pPr>
        <w:spacing w:after="0" w:line="36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0B">
      <w:pPr>
        <w:spacing w:after="0" w:line="36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0C">
      <w:pPr>
        <w:spacing w:after="0" w:line="360" w:lineRule="auto"/>
        <w:jc w:val="right"/>
        <w:rPr>
          <w:rFonts w:ascii="Times New Roman" w:cs="Times New Roman" w:hAnsi="Times New Roman"/>
          <w:b/>
          <w:sz w:val="28"/>
          <w:szCs w:val="28"/>
        </w:rPr>
      </w:pPr>
    </w:p>
    <w:p w14:paraId="0000000D">
      <w:pPr>
        <w:spacing w:after="0" w:line="360" w:lineRule="auto"/>
        <w:jc w:val="right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Выполнила: Бессмертная К.Ю.</w:t>
      </w:r>
    </w:p>
    <w:p w14:paraId="0000000E">
      <w:pPr>
        <w:spacing w:after="0" w:line="360" w:lineRule="auto"/>
        <w:jc w:val="right"/>
        <w:rPr>
          <w:rFonts w:ascii="Times New Roman" w:cs="Times New Roman" w:hAnsi="Times New Roman"/>
          <w:b/>
          <w:sz w:val="28"/>
          <w:szCs w:val="28"/>
        </w:rPr>
      </w:pPr>
    </w:p>
    <w:p w14:paraId="0000000F">
      <w:pPr>
        <w:spacing w:after="0" w:line="360" w:lineRule="auto"/>
        <w:jc w:val="right"/>
        <w:rPr>
          <w:rFonts w:ascii="Times New Roman" w:cs="Times New Roman" w:hAnsi="Times New Roman"/>
          <w:b/>
          <w:sz w:val="28"/>
          <w:szCs w:val="28"/>
        </w:rPr>
      </w:pPr>
    </w:p>
    <w:p w14:paraId="00000010">
      <w:pPr>
        <w:spacing w:after="0" w:line="360" w:lineRule="auto"/>
        <w:jc w:val="right"/>
        <w:rPr>
          <w:rFonts w:ascii="Times New Roman" w:cs="Times New Roman" w:hAnsi="Times New Roman"/>
          <w:b/>
          <w:sz w:val="28"/>
          <w:szCs w:val="28"/>
        </w:rPr>
      </w:pPr>
    </w:p>
    <w:p w14:paraId="00000011">
      <w:pPr>
        <w:spacing w:after="0" w:line="360" w:lineRule="auto"/>
        <w:jc w:val="right"/>
        <w:rPr>
          <w:rFonts w:ascii="Times New Roman" w:cs="Times New Roman" w:hAnsi="Times New Roman"/>
          <w:b/>
          <w:sz w:val="28"/>
          <w:szCs w:val="28"/>
        </w:rPr>
      </w:pPr>
    </w:p>
    <w:p w14:paraId="00000012">
      <w:pPr>
        <w:spacing w:after="0" w:line="36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г.Сургут, 2021</w:t>
      </w:r>
    </w:p>
    <w:p w14:paraId="00000013">
      <w:pPr>
        <w:pStyle w:val="Normal"/>
        <w:spacing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</w:rPr>
        <w:t xml:space="preserve">Срок: краткосрочный, </w:t>
      </w:r>
      <w:r>
        <w:rPr>
          <w:rFonts w:ascii="Times New Roman" w:cs="Times New Roman" w:hAnsi="Times New Roman"/>
          <w:sz w:val="24"/>
          <w:szCs w:val="24"/>
        </w:rPr>
        <w:t>июнь — август 2021 г.</w:t>
      </w:r>
    </w:p>
    <w:p w14:paraId="00000014">
      <w:pPr>
        <w:pStyle w:val="Normal"/>
        <w:spacing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Тип: познавательный</w:t>
      </w:r>
    </w:p>
    <w:p w14:paraId="00000015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b/>
          <w:bCs/>
          <w:sz w:val="24"/>
          <w:szCs w:val="24"/>
        </w:rPr>
        <w:t>Участники: 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</w:rPr>
        <w:t>Воспитатели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</w:rPr>
        <w:t>Дети группы</w:t>
      </w:r>
    </w:p>
    <w:p w14:paraId="00000016">
      <w:pPr>
        <w:pStyle w:val="Normal"/>
        <w:spacing w:after="0" w:line="24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Родители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>Введение.</w:t>
      </w:r>
    </w:p>
    <w:p w14:paraId="00000017">
      <w:pPr>
        <w:pStyle w:val="Normal"/>
        <w:spacing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Актуальность: проект «Любители природы» определяет цели, задачи, направленные на экологическое воспитание дошкольников. 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</w:rPr>
        <w:t>Проблема экологического воспитания дошкольников очень актуальна.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</w:rPr>
        <w:t>Общение детей с природой, организованное педагогом, содержание знаний, доступное возрасту, восприятию детей, вызывает устойчивый интерес, стимулирует желание заботиться о природе и охранять ее. Чтобы воспитать у детей гуманное отношение к природе, важны не только знания, но и воспитание гуманных чувств, положительного опыта общения с природой.</w:t>
      </w:r>
    </w:p>
    <w:p w14:paraId="00000018">
      <w:pPr>
        <w:pStyle w:val="Normal"/>
        <w:spacing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Наблюдения за детьми во время самостоятельных игр на свежем воздухе показывают, что дети порой жестоко, негуманно относятся к природе. И очень важно учить ребенка с самого раннего детства понимать красоту природы, воспитать красоту природы, воспитать доброту, человечность. Поэтому главная цель проекта - развивать познавательный интерес к живой природе, воспитывать любовь к природе, уважительного и заботливого отношения к ней, расширить знания о природе. Методика работы с детьми в рамках проекта разработана на основе интегрированного подхода. В ходе работы по проекту дети ведут наблюдения, экспериментируют, рисуют, лепят, знакомятся с литературными произведениями. Очень важно развивать у детей наблюдательность, эстетическое восприятие, эстетические эмоции, художественный вкус, творческие способности.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</w:rPr>
        <w:tab/>
      </w:r>
    </w:p>
    <w:p w14:paraId="00000019">
      <w:pPr>
        <w:pStyle w:val="Normal"/>
        <w:spacing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Вид проекта:</w:t>
      </w:r>
      <w:r>
        <w:rPr>
          <w:rFonts w:ascii="Times New Roman" w:cs="Times New Roman" w:hAnsi="Times New Roman"/>
          <w:sz w:val="24"/>
          <w:szCs w:val="24"/>
        </w:rPr>
        <w:t> кратко-срочный; познавательно-исследовательский.</w:t>
      </w:r>
    </w:p>
    <w:p w14:paraId="0000001A">
      <w:pPr>
        <w:pStyle w:val="Normal"/>
        <w:spacing w:line="240" w:lineRule="auto"/>
        <w:ind w:firstLine="708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>Цель проекта:</w:t>
      </w:r>
      <w:r>
        <w:rPr>
          <w:rFonts w:ascii="Times New Roman" w:cs="Times New Roman" w:hAnsi="Times New Roman"/>
          <w:sz w:val="24"/>
          <w:szCs w:val="24"/>
        </w:rPr>
        <w:t> развивать познавательный интерес к живой природе, воспитывать любовь к природе, уважительного и заботливого отношения к ней, расширить знания о природе.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>Задачи проекта: </w:t>
      </w:r>
    </w:p>
    <w:p w14:paraId="0000001B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</w:rPr>
        <w:t>1. Способствовать формированию представлений детей о растительном мире – деревьях и кустарниках.</w:t>
      </w:r>
    </w:p>
    <w:p w14:paraId="0000001C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</w:rPr>
        <w:t>2. Формировать эмоционально – радостное ощущение от активного участия в совместной, коллективной работе.</w:t>
      </w:r>
    </w:p>
    <w:p w14:paraId="0000001D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</w:rPr>
        <w:t>3. Развивать логическое мышление, речь, кругозор.</w:t>
      </w:r>
    </w:p>
    <w:p w14:paraId="0000001E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</w:rPr>
        <w:t>4. Развивать наблюдательность.</w:t>
      </w:r>
    </w:p>
    <w:p w14:paraId="0000001F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 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</w:rPr>
        <w:t>5. Развивать творчество, воображение, мышление, внимание</w:t>
      </w:r>
    </w:p>
    <w:p w14:paraId="00000020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</w:rPr>
        <w:t>6. Воспитывать чувство прекрасного, обогащать знания и впечатления о растительном мире. </w:t>
      </w:r>
    </w:p>
    <w:p w14:paraId="00000021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</w:rPr>
        <w:t>7. Воспитывать у детей эмоциональный отклик, интерес и эстетическое отношение к растительному миру.</w:t>
      </w:r>
    </w:p>
    <w:p w14:paraId="00000022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</w:rPr>
        <w:t>8. Воспитывать любознательность, любовь и бережное отношение к природе родного края.</w:t>
      </w:r>
    </w:p>
    <w:p w14:paraId="00000023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24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Предмет иссл</w:t>
      </w:r>
      <w:r>
        <w:rPr>
          <w:rFonts w:ascii="Times New Roman" w:cs="Times New Roman" w:hAnsi="Times New Roman"/>
          <w:b/>
          <w:bCs/>
          <w:sz w:val="24"/>
          <w:szCs w:val="24"/>
        </w:rPr>
        <w:t>е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дования: </w:t>
      </w:r>
      <w:r>
        <w:rPr>
          <w:rFonts w:ascii="Times New Roman" w:cs="Times New Roman" w:hAnsi="Times New Roman"/>
          <w:sz w:val="24"/>
          <w:szCs w:val="24"/>
        </w:rPr>
        <w:t>Процесс включения семьи и детей при ознакомлении детей с деревьями и кустарниками, как средство воспитания любви к природе.</w:t>
      </w:r>
    </w:p>
    <w:p w14:paraId="00000025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Предполагаемый результат:</w:t>
      </w:r>
    </w:p>
    <w:p w14:paraId="00000026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 Сформирование знаний о деревьях и кустарниках в летний период.</w:t>
      </w:r>
    </w:p>
    <w:p w14:paraId="00000027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 Различение деревьев по листьям, плодам и коре</w:t>
      </w:r>
    </w:p>
    <w:p w14:paraId="00000028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 Сбор гербария.</w:t>
      </w:r>
    </w:p>
    <w:p w14:paraId="00000029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4.Изготовление экологической газеты «Берегите природу». </w:t>
      </w:r>
    </w:p>
    <w:p w14:paraId="0000002A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Предварительная работа.</w:t>
      </w:r>
    </w:p>
    <w:p w14:paraId="0000002B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 Чтение художественной литературы: А. Фет «Печальная береза», Л. Толстой «Как ходят деревья», «Черемуха», «Старый тополь», «Яблони», И. Бунин «Березовый лист» и др.</w:t>
      </w:r>
    </w:p>
    <w:p w14:paraId="0000002C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 Беседа с детьми о деревьях, растущих в нашей местности.</w:t>
      </w:r>
    </w:p>
    <w:p w14:paraId="0000002D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 Наблюдения за деревьями и кустарниками на прогулке.</w:t>
      </w:r>
    </w:p>
    <w:p w14:paraId="0000002E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Рассматривание картинок, иллюстраций о деревьях и кустарниках.</w:t>
      </w:r>
    </w:p>
    <w:p w14:paraId="0000002F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Опытно – исследовательская работа :</w:t>
      </w:r>
    </w:p>
    <w:p w14:paraId="00000030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 Рассматривание коры деревьев через лупу;</w:t>
      </w:r>
    </w:p>
    <w:p w14:paraId="00000031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 Распознание кустарников и деревьев по характерным признакам;</w:t>
      </w:r>
    </w:p>
    <w:p w14:paraId="00000032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 Рассматривание жилкования листьев с зарисовкой через лупу.</w:t>
      </w:r>
    </w:p>
    <w:p w14:paraId="00000033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Художественно – творческая деятельность:</w:t>
      </w:r>
    </w:p>
    <w:p w14:paraId="00000034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 Лепка «Чудо-дерево» (с помощью веточек).</w:t>
      </w:r>
    </w:p>
    <w:p w14:paraId="00000035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 Объемная аппликация «Лес», «Дуб» (изготовление с помощью нетрадиционной техники из скомканной бумаги).</w:t>
      </w:r>
    </w:p>
    <w:p w14:paraId="00000036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 Рисование «Летнее дерево» (с помощью нетрадиционной техники – тычкование).</w:t>
      </w:r>
    </w:p>
    <w:p w14:paraId="00000037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 «Во поле береза стояла» (лепка с помощью веточек).</w:t>
      </w:r>
    </w:p>
    <w:p w14:paraId="00000038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Физкультурно – оздоровительная работа:</w:t>
      </w:r>
    </w:p>
    <w:p w14:paraId="00000039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упражнения: «Веточка», «Деревце».</w:t>
      </w:r>
    </w:p>
    <w:p w14:paraId="0000003A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бег между деревьями.</w:t>
      </w:r>
    </w:p>
    <w:p w14:paraId="0000003B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упражнение на перешагивание и равновесие «Через бревно».</w:t>
      </w:r>
    </w:p>
    <w:p w14:paraId="0000003C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-дыхательная гимнастика «Вдыхаем ароматы березовой рощи».</w:t>
      </w:r>
    </w:p>
    <w:p w14:paraId="0000003D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подвижная игра «Найди свой дерево».</w:t>
      </w:r>
    </w:p>
    <w:p w14:paraId="0000003E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Работа с родителями:</w:t>
      </w:r>
    </w:p>
    <w:p w14:paraId="0000003F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Оформление экологической газеты «Берегите природу».</w:t>
      </w:r>
    </w:p>
    <w:p w14:paraId="00000040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Результаты проектной деятельности.</w:t>
      </w:r>
    </w:p>
    <w:p w14:paraId="00000041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Дидактические игры, фотографии досугов, изготовление макета «Лес», </w:t>
      </w:r>
      <w:r>
        <w:rPr>
          <w:rFonts w:ascii="Times New Roman" w:cs="Times New Roman" w:hAnsi="Times New Roman"/>
          <w:sz w:val="24"/>
          <w:szCs w:val="24"/>
        </w:rPr>
        <w:t>изготовление экологических газет.</w:t>
      </w:r>
    </w:p>
    <w:p w14:paraId="00000042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Этапы реализации проекта.</w:t>
      </w:r>
    </w:p>
    <w:p w14:paraId="00000043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 этап. Организационный. - подбор и изучение литературы; - постановка цели и разработка содержания учебно-воспитательного процесса; -группировка материала, составление плана.</w:t>
      </w:r>
    </w:p>
    <w:p w14:paraId="00000044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 этап. Практический.</w:t>
      </w:r>
    </w:p>
    <w:p w14:paraId="00000045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«Ознакомление детей с растительным миром». Наблюдения, беседы. </w:t>
      </w:r>
    </w:p>
    <w:p w14:paraId="00000046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Цели: Формировать представления о деревьях и кустарниках. </w:t>
      </w:r>
    </w:p>
    <w:p w14:paraId="00000047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Дети рассматривание листьев деревьев; рассматривают листочки, сравнивают деревья и кустарники. </w:t>
      </w:r>
    </w:p>
    <w:p w14:paraId="00000048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. «Деревья и кустарники». (лепка.) Цель: Учить различать деревья и кустарники; воспитывать интерес к миру растений. </w:t>
      </w:r>
    </w:p>
    <w:p w14:paraId="00000049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3. «Путешествие в лес». Цели: Учить различать деревья и кустарники; учить работать по схемам; воспитывать интерес к окружающему миру. </w:t>
      </w:r>
    </w:p>
    <w:p w14:paraId="0000004A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4. Сбор листьев для гербария. Цели: Запомнить название дерева, как оно выглядит; развивать внимание и наблюдательность; учить быть аккуратным; расширять знания об окружающим мире. </w:t>
      </w:r>
    </w:p>
    <w:p w14:paraId="0000004B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 «Веселые старты». Физкультурное развлечение. 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</w:rPr>
        <w:t xml:space="preserve">Цель: Эмоционально – положительно откликнуться на подвижные игры, проявить желание в участие в играх, получить заряд бодрости. </w:t>
      </w:r>
    </w:p>
    <w:p w14:paraId="0000004C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 «Трудная жизнь деревьев – горожан». Эколого – оздоровительный поход. 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</w:rPr>
        <w:t xml:space="preserve">Цель: Познакомить с деревьями, растущими в черте города; объяснить зависимость их состояния от внешних условий. </w:t>
      </w:r>
    </w:p>
    <w:p w14:paraId="0000004D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7. «В гости к деревьям». Экологическое развлечение + эксперимент. 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</w:rPr>
        <w:t xml:space="preserve">Цель: Рассматривание коры деревьев, листочки. </w:t>
      </w:r>
    </w:p>
    <w:p w14:paraId="0000004E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8. «Во поле береза стояла». Комплексное занятие музыка + лепка. 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</w:rPr>
        <w:t>Цель: Создать радостное настроение у детей, вызвать желание танцевать под знакомые песни, лепить березовую рощу. </w:t>
      </w:r>
    </w:p>
    <w:p w14:paraId="0000004F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9. «Правила друзей леса». Беседа с показом на картинках. </w:t>
      </w:r>
    </w:p>
    <w:p w14:paraId="00000050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10. «Берегите лес». Экологическая игра. 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</w:rPr>
        <w:t xml:space="preserve">Цели: Закрепить знания о нормах поведения в природе; Воспитывать природоохранное поведение; развивать творческие способности. </w:t>
      </w:r>
    </w:p>
    <w:p w14:paraId="00000051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11. «Открывай и изучай природу родного края». Игра – путешествие. 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</w:rPr>
        <w:t xml:space="preserve">Цели: Формировать экологические знания о лесе; закреплять знания о животном и растительном мире родного края. </w:t>
      </w:r>
    </w:p>
    <w:p w14:paraId="00000052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12. «Здравствуй, дедушка тополь!», «Травка, кустик, деревце». Экскурсия по экологической тропинке – вокруг детского сада – обратить внимание на летние деревья, находить знакомые деревья. </w:t>
      </w:r>
    </w:p>
    <w:p w14:paraId="00000053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13. «Посадим лес». Комплексное занятие + аппликация. </w:t>
      </w:r>
      <w:r>
        <w:rPr>
          <w:rFonts w:ascii="Times New Roman" w:cs="Times New Roman" w:hAnsi="Times New Roman"/>
          <w:sz w:val="24"/>
          <w:szCs w:val="24"/>
        </w:rPr>
        <w:br w:type="textWrapping"/>
      </w:r>
      <w:r>
        <w:rPr>
          <w:rFonts w:ascii="Times New Roman" w:cs="Times New Roman" w:hAnsi="Times New Roman"/>
          <w:sz w:val="24"/>
          <w:szCs w:val="24"/>
        </w:rPr>
        <w:t xml:space="preserve">Цели: Закрепить знания о строении дерева и кустарника, о их отличительных признаках; Воспитывать любовь к окружающей природе и желание заботиться о ней. </w:t>
      </w:r>
    </w:p>
    <w:p w14:paraId="00000054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14. «Лес», «Дуб». Художественное творчество – объемная аппликация с использованием нетрадиционной техники. </w:t>
      </w:r>
    </w:p>
    <w:p w14:paraId="00000055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15. «Летнее дерево». Художественное творчество – рисование с помощью нетрадиционной техники – тычкования. </w:t>
      </w:r>
    </w:p>
    <w:p w14:paraId="00000056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16. «Берегите природу». Экологическая газета. </w:t>
      </w:r>
    </w:p>
    <w:p w14:paraId="00000057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 этап. Заключительный</w:t>
      </w:r>
    </w:p>
    <w:p w14:paraId="00000058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распространение опыта в детском саду; </w:t>
      </w:r>
    </w:p>
    <w:p w14:paraId="00000059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презентация проекта. Приложение. </w:t>
      </w:r>
    </w:p>
    <w:p w14:paraId="0000005A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конспекты досугов; </w:t>
      </w:r>
    </w:p>
    <w:p w14:paraId="0000005B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фотографии мероприятий, работ детей; </w:t>
      </w:r>
    </w:p>
    <w:p w14:paraId="0000005C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рисунки детей (выборочно);</w:t>
      </w:r>
    </w:p>
    <w:p w14:paraId="0000005D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художественное слово к мероприятиям.</w:t>
      </w:r>
    </w:p>
    <w:p w14:paraId="0000005E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</w:p>
    <w:p w14:paraId="0000005F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 этап. Подведение итогов.</w:t>
      </w:r>
    </w:p>
    <w:p w14:paraId="00000060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 </w:t>
      </w:r>
      <w:r>
        <w:rPr>
          <w:rFonts w:ascii="Times New Roman" w:cs="Times New Roman" w:hAnsi="Times New Roman"/>
          <w:sz w:val="24"/>
          <w:szCs w:val="24"/>
        </w:rPr>
        <w:t>Таким образом, комплексная реализация мероприятий по экологическому образованию через организацию проектной деятельности способствует</w:t>
      </w:r>
      <w:r>
        <w:rPr>
          <w:rFonts w:ascii="Times New Roman" w:cs="Times New Roman" w:hAnsi="Times New Roman"/>
          <w:sz w:val="24"/>
          <w:szCs w:val="24"/>
        </w:rPr>
        <w:t>:</w:t>
      </w:r>
    </w:p>
    <w:p w14:paraId="00000061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1) росту профессионализма воспитателя, реальным достижениям в работе с детьми, знанием и практическим владением методами экологического образования и воспитания;</w:t>
      </w:r>
    </w:p>
    <w:p w14:paraId="00000062">
      <w:pPr>
        <w:pStyle w:val="Normal"/>
        <w:spacing w:after="0" w:line="240" w:lineRule="auto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2) осознание детьми бережного отношения к природе, важности ее охраны и формированию практических умений создавать и поддерживать хорошие условия вместе с взрослыми.</w:t>
      </w:r>
    </w:p>
    <w:p w14:paraId="00000063">
      <w:pPr>
        <w:pStyle w:val="Normal"/>
        <w:spacing w:line="240" w:lineRule="auto"/>
        <w:rPr>
          <w:sz w:val="24"/>
          <w:szCs w:val="24"/>
        </w:rPr>
      </w:pPr>
    </w:p>
    <w:p w14:paraId="00000064">
      <w:pPr>
        <w:pStyle w:val="Normal"/>
        <w:spacing w:line="240" w:lineRule="auto"/>
        <w:rPr>
          <w:sz w:val="24"/>
          <w:szCs w:val="24"/>
        </w:rPr>
      </w:pPr>
    </w:p>
    <w:p w14:paraId="00000065">
      <w:pPr>
        <w:pStyle w:val="Normal"/>
        <w:spacing w:line="240" w:lineRule="auto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Список литературы:</w:t>
      </w:r>
    </w:p>
    <w:p w14:paraId="00000066">
      <w:pPr>
        <w:pStyle w:val="Normal"/>
        <w:spacing w:line="240" w:lineRule="auto"/>
        <w:ind w:firstLine="69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</w:t>
      </w:r>
      <w:r>
        <w:rPr>
          <w:rFonts w:ascii="Times New Roman" w:cs="Times New Roman" w:hAnsi="Times New Roman"/>
          <w:sz w:val="24"/>
          <w:szCs w:val="24"/>
        </w:rPr>
        <w:t>Основная общеобразовательная программа дошкольного образования «Детство» в соответствии с ФГТ. Т.И. Бабаева, А.Г. Гогоберидзе, З.А. Михайлова.</w:t>
      </w:r>
    </w:p>
    <w:p w14:paraId="00000067">
      <w:pPr>
        <w:pStyle w:val="Normal"/>
        <w:spacing w:line="240" w:lineRule="auto"/>
        <w:ind w:firstLine="69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 </w:t>
      </w:r>
      <w:r>
        <w:rPr>
          <w:rFonts w:ascii="Times New Roman" w:cs="Times New Roman" w:hAnsi="Times New Roman"/>
          <w:sz w:val="24"/>
          <w:szCs w:val="24"/>
        </w:rPr>
        <w:t>Балаценко Л. Работа с родителями по экологическому воспитанию детей. Ребенок в детском саду. 2002. N 5.</w:t>
      </w:r>
    </w:p>
    <w:p w14:paraId="00000068">
      <w:pPr>
        <w:pStyle w:val="Normal"/>
        <w:spacing w:line="240" w:lineRule="auto"/>
        <w:ind w:firstLine="69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3. </w:t>
      </w:r>
      <w:r>
        <w:rPr>
          <w:rFonts w:ascii="Times New Roman" w:cs="Times New Roman" w:hAnsi="Times New Roman"/>
          <w:sz w:val="24"/>
          <w:szCs w:val="24"/>
        </w:rPr>
        <w:t>Воронкевич. О.А. Добро пожаловать в экологию! СПб. Детство-пресс. 2002.</w:t>
      </w:r>
    </w:p>
    <w:p w14:paraId="00000069">
      <w:pPr>
        <w:pStyle w:val="Normal"/>
        <w:spacing w:line="240" w:lineRule="auto"/>
        <w:ind w:firstLine="69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4. </w:t>
      </w:r>
      <w:r>
        <w:rPr>
          <w:rFonts w:ascii="Times New Roman" w:cs="Times New Roman" w:hAnsi="Times New Roman"/>
          <w:sz w:val="24"/>
          <w:szCs w:val="24"/>
        </w:rPr>
        <w:t>Дыбина О.В., Рахманова Н.П., Щетинина В.В. Неизведанное рядом: Занимательные опыты и эксперименты для дошкольников. М.: ТЦ Сфера, 2005. (Серия «Вместе с детьми).</w:t>
      </w:r>
    </w:p>
    <w:p w14:paraId="0000006A">
      <w:pPr>
        <w:pStyle w:val="Normal"/>
        <w:spacing w:line="240" w:lineRule="auto"/>
        <w:ind w:firstLine="69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5 </w:t>
      </w:r>
      <w:r>
        <w:rPr>
          <w:rFonts w:ascii="Times New Roman" w:cs="Times New Roman" w:hAnsi="Times New Roman"/>
          <w:sz w:val="24"/>
          <w:szCs w:val="24"/>
        </w:rPr>
        <w:t>Рыжова Н.А. Экологическое образование в детском саду. М.: Изд. дом «Карапуз», 2001.</w:t>
      </w:r>
    </w:p>
    <w:p w14:paraId="0000006B">
      <w:pPr>
        <w:pStyle w:val="Normal"/>
        <w:spacing w:line="240" w:lineRule="auto"/>
        <w:rPr>
          <w:sz w:val="24"/>
          <w:szCs w:val="24"/>
        </w:rPr>
      </w:pPr>
    </w:p>
    <w:sectPr>
      <w:type w:val="nextPage"/>
      <w:pgSz w:w="11906" w:h="16838"/>
      <w:pgMar w:top="1134" w:right="850" w:bottom="1134" w:left="1701" w:header="0" w:footer="0" w:gutter="0"/>
      <w:pgNumType w:fmt="decimal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imSun"/>
  <w:font w:name="Microsoft YaHei"/>
  <w:font w:name="Mangal"/>
</w:fonts>
</file>

<file path=word/settings.xml><?xml version="1.0" encoding="utf-8"?>
<w:settings xmlns:w="http://schemas.openxmlformats.org/wordprocessingml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Calibri" w:cs="Calibri" w:eastAsia="SimSun" w:hAnsi="Calibri"/>
        <w:sz w:val="22"/>
        <w:szCs w:val="22"/>
        <w:lang w:val="ru-RU" w:bidi="ar-SA" w:eastAsia="en-US"/>
      </w:rPr>
    </w:rPrDefault>
    <w:pPrDefault>
      <w:pPr>
        <w:spacing w:line="259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widowControl w:val="on"/>
      <w:bidi w:val="off"/>
      <w:spacing w:before="0" w:after="160" w:line="259" w:lineRule="auto"/>
      <w:jc w:val="left"/>
    </w:pPr>
    <w:rPr>
      <w:rFonts w:ascii="Calibri" w:cs="Calibri" w:eastAsia="SimSun" w:hAnsi="Calibri"/>
      <w:color w:val="auto"/>
      <w:sz w:val="22"/>
      <w:szCs w:val="22"/>
      <w:lang w:val="ru-RU" w:bidi="ar-SA" w:eastAsia="en-US"/>
    </w:rPr>
  </w:style>
  <w:style w:type="character" w:default="1" w:styleId="DefaultParagraphFont">
    <w:name w:val="Default Paragraph Font"/>
    <w:uiPriority w:val="1"/>
    <w:unhideWhenUsed w:val="on"/>
    <w:rPr/>
  </w:style>
  <w:style w:type="character" w:customStyle="1" w:styleId="ТекствыноскиЗнак">
    <w:name w:val="Текст выноски Знак"/>
    <w:basedOn w:val="DefaultParagraphFont"/>
    <w:uiPriority w:val="99"/>
    <w:semiHidden w:val="on"/>
    <w:rPr>
      <w:rFonts w:ascii="Segoe UI" w:cs="Segoe UI" w:hAnsi="Segoe UI"/>
      <w:sz w:val="18"/>
      <w:szCs w:val="18"/>
    </w:rPr>
  </w:style>
  <w:style w:type="paragraph" w:styleId="Заголовок">
    <w:name w:val="Заголовок"/>
    <w:basedOn w:val="Normal"/>
    <w:next w:val="Основнойтекст"/>
    <w:uiPriority w:val="99"/>
    <w:pPr>
      <w:keepNext w:val="on"/>
      <w:spacing w:before="240" w:after="120"/>
    </w:pPr>
    <w:rPr>
      <w:rFonts w:ascii="Liberation Sans" w:cs="Mangal" w:eastAsia="Microsoft YaHei" w:hAnsi="Liberation Sans"/>
      <w:sz w:val="28"/>
      <w:szCs w:val="28"/>
    </w:rPr>
  </w:style>
  <w:style w:type="paragraph" w:styleId="Основнойтекст">
    <w:name w:val="Основной текст"/>
    <w:basedOn w:val="Normal"/>
    <w:uiPriority w:val="99"/>
    <w:pPr>
      <w:spacing w:before="0" w:after="140" w:line="288" w:lineRule="auto"/>
    </w:pPr>
    <w:rPr/>
  </w:style>
  <w:style w:type="paragraph" w:styleId="Список">
    <w:name w:val="Список"/>
    <w:basedOn w:val="Основнойтекст"/>
    <w:uiPriority w:val="99"/>
    <w:pPr/>
    <w:rPr>
      <w:rFonts w:cs="Mangal"/>
    </w:rPr>
  </w:style>
  <w:style w:type="paragraph" w:styleId="Название">
    <w:name w:val="Название"/>
    <w:basedOn w:val="Normal"/>
    <w:uiPriority w:val="99"/>
    <w:pPr>
      <w:spacing w:before="120" w:after="120"/>
    </w:pPr>
    <w:rPr>
      <w:rFonts w:cs="Mangal"/>
      <w:i/>
      <w:iCs/>
      <w:sz w:val="24"/>
      <w:szCs w:val="24"/>
    </w:rPr>
  </w:style>
  <w:style w:type="paragraph" w:styleId="Указатель">
    <w:name w:val="Указатель"/>
    <w:basedOn w:val="Normal"/>
    <w:uiPriority w:val="99"/>
    <w:pPr/>
    <w:rPr>
      <w:rFonts w:cs="Mangal"/>
    </w:rPr>
  </w:style>
  <w:style w:type="paragraph" w:styleId="BalloonText">
    <w:name w:val="Balloon Text"/>
    <w:basedOn w:val="Normal"/>
    <w:uiPriority w:val="99"/>
    <w:semiHidden w:val="on"/>
    <w:unhideWhenUsed w:val="on"/>
    <w:pPr>
      <w:spacing w:before="0" w:after="0" w:line="240" w:lineRule="auto"/>
    </w:pPr>
    <w:rPr>
      <w:rFonts w:ascii="Segoe UI" w:cs="Segoe UI" w:hAnsi="Segoe UI"/>
      <w:sz w:val="18"/>
      <w:szCs w:val="18"/>
    </w:rPr>
  </w:style>
  <w:style w:type="numbering" w:default="1" w:styleId="NoList">
    <w:name w:val="No List"/>
    <w:uiPriority w:val="99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Фомичева</dc:creator>
  <cp:lastModifiedBy>Кристина Бессмертная</cp:lastModifiedBy>
</cp:coreProperties>
</file>