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6A" w:rsidRDefault="007820DB" w:rsidP="007820DB">
      <w:pPr>
        <w:spacing w:line="240" w:lineRule="auto"/>
        <w:ind w:firstLine="0"/>
        <w:jc w:val="right"/>
        <w:rPr>
          <w:b/>
          <w:sz w:val="24"/>
        </w:rPr>
      </w:pPr>
      <w:r>
        <w:rPr>
          <w:b/>
          <w:sz w:val="24"/>
        </w:rPr>
        <w:t>Иванова Марина Владимировна,</w:t>
      </w:r>
      <w:bookmarkStart w:id="0" w:name="_GoBack"/>
      <w:bookmarkEnd w:id="0"/>
    </w:p>
    <w:p w:rsidR="007820DB" w:rsidRDefault="007820DB" w:rsidP="007820DB">
      <w:pPr>
        <w:spacing w:line="240" w:lineRule="auto"/>
        <w:ind w:firstLine="0"/>
        <w:jc w:val="right"/>
        <w:rPr>
          <w:b/>
          <w:sz w:val="24"/>
        </w:rPr>
      </w:pPr>
      <w:r>
        <w:rPr>
          <w:b/>
          <w:sz w:val="24"/>
        </w:rPr>
        <w:t>воспитатель МАДОУ детский сад № 154</w:t>
      </w:r>
    </w:p>
    <w:p w:rsidR="007820DB" w:rsidRDefault="007820DB" w:rsidP="007820DB">
      <w:pPr>
        <w:spacing w:line="240" w:lineRule="auto"/>
        <w:ind w:firstLine="0"/>
        <w:jc w:val="right"/>
        <w:rPr>
          <w:b/>
          <w:sz w:val="24"/>
        </w:rPr>
      </w:pPr>
      <w:r>
        <w:rPr>
          <w:b/>
          <w:sz w:val="24"/>
        </w:rPr>
        <w:t>г. Екатеринбурга</w:t>
      </w:r>
    </w:p>
    <w:p w:rsidR="005A1905" w:rsidRPr="002A3F6A" w:rsidRDefault="002A3F6A" w:rsidP="002A3F6A">
      <w:pPr>
        <w:spacing w:line="240" w:lineRule="auto"/>
        <w:ind w:firstLine="0"/>
        <w:jc w:val="center"/>
        <w:rPr>
          <w:b/>
          <w:sz w:val="24"/>
        </w:rPr>
      </w:pPr>
      <w:r w:rsidRPr="002A3F6A">
        <w:rPr>
          <w:b/>
          <w:sz w:val="24"/>
        </w:rPr>
        <w:t>Содержание работы по нравственному воспитанию детей старшего дошкольного возраста посредством игры-драматизации</w:t>
      </w:r>
    </w:p>
    <w:p w:rsidR="002A3F6A" w:rsidRPr="002A3F6A" w:rsidRDefault="002A3F6A" w:rsidP="002A3F6A">
      <w:pPr>
        <w:spacing w:line="240" w:lineRule="auto"/>
        <w:rPr>
          <w:sz w:val="24"/>
        </w:rPr>
      </w:pPr>
    </w:p>
    <w:p w:rsidR="002A3F6A" w:rsidRPr="002A3F6A" w:rsidRDefault="002A3F6A" w:rsidP="002A3F6A">
      <w:pPr>
        <w:spacing w:line="240" w:lineRule="auto"/>
        <w:rPr>
          <w:sz w:val="24"/>
        </w:rPr>
      </w:pPr>
      <w:r w:rsidRPr="002A3F6A">
        <w:rPr>
          <w:sz w:val="24"/>
        </w:rPr>
        <w:t>Одним из средств нравственного воспитания детей старшего дошкольного возраста является театрализованная деятельность, в частности игры-драматизации.</w:t>
      </w:r>
    </w:p>
    <w:p w:rsidR="002A3F6A" w:rsidRDefault="002A3F6A" w:rsidP="002A3F6A">
      <w:pPr>
        <w:spacing w:line="240" w:lineRule="auto"/>
        <w:rPr>
          <w:sz w:val="24"/>
        </w:rPr>
      </w:pPr>
      <w:r w:rsidRPr="002A3F6A">
        <w:rPr>
          <w:sz w:val="24"/>
        </w:rPr>
        <w:t>Игры-драматизации – это разыгрывание в лицах литературных произведений, основанное на собственных действиях исполнителя с возможным использованием кукол бибабо или пальчиковых кукол.</w:t>
      </w:r>
    </w:p>
    <w:p w:rsidR="002A3F6A" w:rsidRDefault="002A3F6A" w:rsidP="002A3F6A">
      <w:pPr>
        <w:spacing w:line="240" w:lineRule="auto"/>
        <w:rPr>
          <w:sz w:val="24"/>
        </w:rPr>
      </w:pPr>
      <w:r w:rsidRPr="002A3F6A">
        <w:rPr>
          <w:sz w:val="24"/>
        </w:rPr>
        <w:t xml:space="preserve">Для организации работы по нравственному воспитанию детей старшего дошкольного возраста </w:t>
      </w:r>
      <w:r>
        <w:rPr>
          <w:sz w:val="24"/>
        </w:rPr>
        <w:t xml:space="preserve">нами </w:t>
      </w:r>
      <w:r w:rsidRPr="002A3F6A">
        <w:rPr>
          <w:sz w:val="24"/>
        </w:rPr>
        <w:t>был составлен комплекс игр-драматизаций.</w:t>
      </w:r>
    </w:p>
    <w:p w:rsidR="002A3F6A" w:rsidRPr="002A3F6A" w:rsidRDefault="002A3F6A" w:rsidP="002A3F6A">
      <w:pPr>
        <w:spacing w:line="240" w:lineRule="auto"/>
        <w:rPr>
          <w:sz w:val="24"/>
        </w:rPr>
      </w:pPr>
      <w:r w:rsidRPr="002A3F6A">
        <w:rPr>
          <w:sz w:val="24"/>
        </w:rPr>
        <w:t>Подготовка к игре-драматизации проходит в несколько этапов.</w:t>
      </w:r>
    </w:p>
    <w:p w:rsidR="002A3F6A" w:rsidRPr="002A3F6A" w:rsidRDefault="002A3F6A" w:rsidP="002A3F6A">
      <w:pPr>
        <w:spacing w:line="240" w:lineRule="auto"/>
        <w:rPr>
          <w:sz w:val="24"/>
        </w:rPr>
      </w:pPr>
      <w:r w:rsidRPr="002A3F6A">
        <w:rPr>
          <w:sz w:val="24"/>
        </w:rPr>
        <w:t xml:space="preserve">1 этап. Знакомство детей с литературным произведением. </w:t>
      </w:r>
    </w:p>
    <w:p w:rsidR="002A3F6A" w:rsidRPr="002A3F6A" w:rsidRDefault="002A3F6A" w:rsidP="002A3F6A">
      <w:pPr>
        <w:spacing w:line="240" w:lineRule="auto"/>
        <w:rPr>
          <w:sz w:val="24"/>
        </w:rPr>
      </w:pPr>
      <w:r w:rsidRPr="002A3F6A">
        <w:rPr>
          <w:sz w:val="24"/>
        </w:rPr>
        <w:t xml:space="preserve">2 этап. Беседа по прочитанному произведению. </w:t>
      </w:r>
    </w:p>
    <w:p w:rsidR="002A3F6A" w:rsidRPr="002A3F6A" w:rsidRDefault="002A3F6A" w:rsidP="002A3F6A">
      <w:pPr>
        <w:spacing w:line="240" w:lineRule="auto"/>
        <w:rPr>
          <w:sz w:val="24"/>
        </w:rPr>
      </w:pPr>
      <w:r w:rsidRPr="002A3F6A">
        <w:rPr>
          <w:sz w:val="24"/>
        </w:rPr>
        <w:t xml:space="preserve">3 этап. Драматизация отдельных фрагментов текста. </w:t>
      </w:r>
    </w:p>
    <w:p w:rsidR="002A3F6A" w:rsidRPr="002A3F6A" w:rsidRDefault="002A3F6A" w:rsidP="002A3F6A">
      <w:pPr>
        <w:spacing w:line="240" w:lineRule="auto"/>
        <w:rPr>
          <w:sz w:val="24"/>
        </w:rPr>
      </w:pPr>
      <w:r w:rsidRPr="002A3F6A">
        <w:rPr>
          <w:sz w:val="24"/>
        </w:rPr>
        <w:t xml:space="preserve">4 этап. Драматизация литературного произведения. </w:t>
      </w:r>
    </w:p>
    <w:p w:rsidR="002A3F6A" w:rsidRDefault="002A3F6A" w:rsidP="002A3F6A">
      <w:pPr>
        <w:spacing w:line="240" w:lineRule="auto"/>
        <w:rPr>
          <w:sz w:val="24"/>
        </w:rPr>
      </w:pPr>
      <w:r w:rsidRPr="002A3F6A">
        <w:rPr>
          <w:sz w:val="24"/>
        </w:rPr>
        <w:t>5 этап. Рефлексивный.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 xml:space="preserve">Рассмотрим этапы подготовки и проведения игры-драматизации по сказке </w:t>
      </w:r>
      <w:r>
        <w:rPr>
          <w:bCs/>
          <w:sz w:val="24"/>
        </w:rPr>
        <w:br/>
      </w:r>
      <w:r w:rsidRPr="00AB032F">
        <w:rPr>
          <w:bCs/>
          <w:sz w:val="24"/>
        </w:rPr>
        <w:t>К. Чуковского «Айболит и воробей».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В работе по сказке были поставлены следующие задачи: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расширять и уточнять представления о таких этических понятиях, как «доброта», «сострадание», «равнодушие», «хорошо», «плохо»;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развивать чувства сострадания, сопереживания, сочувствия;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закреплять привычки нравственного поведения: навыки сочувствия, оказания помощи.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1 этап. Воспитатель показала детям книгу и спросила, кто из героев, нарисованных на обложке, им знаком. Дети узнали доктора Айболита, но не могли вспомнить, как он лечил воробья. Воспитатель предложила узнать о том, что случилось с воробьем. Выразительно читая дошкольникам сказку, педагог голосом акцентировала внимание на словах: «больно», «жалко», «страшно», «доброта»; интонацией старалась вызвать у детей чувства сочувствия, жалости, сопереживания, радости от счастливого конца.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2 этап. Беседа по прочитанной сказке проводилась по вопросам. Ответы детей воспитатель подтверждала цитатами из текста.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С каким новым пациентом доктора Айболита мы встретились?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Что случилось с воробьем? (Злая-злая, нехорошая змея молодого укусила воробья. Захотел он улететь, да не мог.)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Опасен ли укус змеи? Что могло случиться с воробьем, если бы он вовремя не получил помощь врача?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 xml:space="preserve">Кто первый помог воробью? Почему «беззубая старуха, пучеглазая зеленая </w:t>
      </w:r>
      <w:proofErr w:type="spellStart"/>
      <w:r w:rsidRPr="00AB032F">
        <w:rPr>
          <w:bCs/>
          <w:sz w:val="24"/>
        </w:rPr>
        <w:t>лягуха</w:t>
      </w:r>
      <w:proofErr w:type="spellEnd"/>
      <w:r w:rsidRPr="00AB032F">
        <w:rPr>
          <w:bCs/>
          <w:sz w:val="24"/>
        </w:rPr>
        <w:t>» стала помогать воробью? (Жалко воробышка, жалко!)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Кто еще помог вести воробья к доктору? (Из окошка высунулся ёж.) Почему нужна была еще помощь ежа? (Мы вдвоём его скорее доведём!)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Трудно ли было вести воробья к доктору? (И весь день они болотами идут, на руках они воробышка несут… Вдруг ночная наступила темнота.)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Кто им помог в ночной темноте? (Вдруг откуда-то примчался светлячок, свой голубенький фонарик он зажег.)</w:t>
      </w:r>
    </w:p>
    <w:p w:rsid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Почему светлячок стал им помогать? (Жалко воробышка, жалко!)</w:t>
      </w:r>
      <w:r>
        <w:rPr>
          <w:bCs/>
          <w:sz w:val="24"/>
        </w:rPr>
        <w:t xml:space="preserve"> 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Кому помогал доктор Айболит, когда к нему привели воробья? Почему он помогал зверям и птицам? (Добрый седой Айболит.)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lastRenderedPageBreak/>
        <w:t>Как себя чувствовал к этому моменту воробей? (Но плачет и стонет больной воробей. Он с каждой минутой слабей и слабей, пришла к нему смерть воробьиная.)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Как помогал доктор воробью? (И лечит больного всю ночь напролет, и лечит, и лечит всю ночь до утра.)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Удалось ли Айболиту вылечить воробья? Что сказал на прощание воробей? (Вовек не забуду твоей доброты!)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Какие еще звери пришли к Айболиту? (Слепые утята и белки безногие, худой лягушонок с больным животом, рябой кукушонок с подбитым крылом и зайцы, волками искусанные.)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Почему доктор всем готов помогать, даже ночь напролет?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Понравилась ли вам сказка? Почему?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3 этап. Упражнения по сказке, драматизация отдельных фрагментов.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Упражнение 1. Дидактическое упражнение «Определи чувство». У каждого ребенка набор пиктограмм с изображением эмоций радости, грусти, страха, страдания. Педагог читает детям отрывки из текста, дети должны выбрать эмоцию, которую испытывает тот или иной герой, и показать соответствующую пиктограмму.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И заплакал, и упал на песок.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Больно воробышку, больно!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Жалко воробышка, жалко!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И не видно на болоте ни куста,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Страшно воробышку, страшно!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Не найдем мы Айболита, не найдем,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Мы во тьме без Айболита пропадем!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И видят: вдали под сосной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Домик стоит расписной.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Но плачет и стонет больной воробей.</w:t>
      </w:r>
    </w:p>
    <w:p w:rsidR="00AB032F" w:rsidRPr="00AB032F" w:rsidRDefault="00AB032F" w:rsidP="00AB032F">
      <w:pPr>
        <w:numPr>
          <w:ilvl w:val="0"/>
          <w:numId w:val="1"/>
        </w:num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И вдруг засмеялись лесные зверята: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Опять мы здоровы и веселы!</w:t>
      </w:r>
    </w:p>
    <w:p w:rsid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Упражнение 2. «Передай чувство». Воспитатель просит детей самих передать различные чувства героев сказки с помощью мимики, движений, интонации. Пока дети не помнят текст сказки, они могут говорить своими словами, педагог ненавязчиво поправляет, напоминает слова. Дети показывают различные чувства воробья, лягушки, ежа, светлячка, доктора Айболита.</w:t>
      </w:r>
    </w:p>
    <w:p w:rsidR="00AB032F" w:rsidRPr="00AB032F" w:rsidRDefault="00AB032F" w:rsidP="00AB032F">
      <w:pPr>
        <w:spacing w:line="240" w:lineRule="auto"/>
        <w:rPr>
          <w:bCs/>
          <w:sz w:val="24"/>
        </w:rPr>
      </w:pPr>
      <w:r w:rsidRPr="00AB032F">
        <w:rPr>
          <w:bCs/>
          <w:sz w:val="24"/>
        </w:rPr>
        <w:t>Вне театрализованного занятия дети рассматривают иллюстрации к сказке, рисуют своего любимого героя или понравившийся эпизод, находя изобразительные средства для передачи чувств персонажей.</w:t>
      </w:r>
    </w:p>
    <w:p w:rsidR="00AB032F" w:rsidRPr="00AB032F" w:rsidRDefault="00AB032F" w:rsidP="00AB032F">
      <w:pPr>
        <w:spacing w:line="240" w:lineRule="auto"/>
        <w:rPr>
          <w:sz w:val="24"/>
        </w:rPr>
      </w:pPr>
      <w:r w:rsidRPr="00AB032F">
        <w:rPr>
          <w:sz w:val="24"/>
        </w:rPr>
        <w:t>4 этап. Драматизация литературного произведения.</w:t>
      </w:r>
    </w:p>
    <w:p w:rsidR="00AB032F" w:rsidRPr="00AB032F" w:rsidRDefault="00AB032F" w:rsidP="00AB032F">
      <w:pPr>
        <w:spacing w:line="240" w:lineRule="auto"/>
        <w:rPr>
          <w:sz w:val="24"/>
        </w:rPr>
      </w:pPr>
      <w:r w:rsidRPr="00AB032F">
        <w:rPr>
          <w:sz w:val="24"/>
        </w:rPr>
        <w:t>Воспитатель готовит карточки с изображением героев сказки по количеству детей и просит каждого выбрать карточку по желанию. На них изображены и персонажи, у которых в сказке нет слов (ласковый слон, больная галка, кролик, утята, белки, кукушонок, лягушонок, зайцы). Договариваются, что такие персонажи могут добавить свои слова, подходящие по смыслу и по характеру героя.</w:t>
      </w:r>
    </w:p>
    <w:p w:rsidR="00AB032F" w:rsidRPr="00AB032F" w:rsidRDefault="00AB032F" w:rsidP="00AB032F">
      <w:pPr>
        <w:spacing w:line="240" w:lineRule="auto"/>
        <w:rPr>
          <w:sz w:val="24"/>
        </w:rPr>
      </w:pPr>
      <w:r w:rsidRPr="00AB032F">
        <w:rPr>
          <w:sz w:val="24"/>
        </w:rPr>
        <w:t>Воспитатель вносит элементы костюмов змеи, воробья, лягушки, ежа, светлячка, доктора Айболита и др. Все вместе драматизируют сказку.</w:t>
      </w:r>
    </w:p>
    <w:p w:rsidR="002A3F6A" w:rsidRDefault="00AB032F" w:rsidP="00AB032F">
      <w:pPr>
        <w:spacing w:line="240" w:lineRule="auto"/>
        <w:rPr>
          <w:sz w:val="24"/>
        </w:rPr>
      </w:pPr>
      <w:r w:rsidRPr="00AB032F">
        <w:rPr>
          <w:sz w:val="24"/>
        </w:rPr>
        <w:t>5 этап. Рефлексивный. Педагог поощряет детей за индивидуальность в создании образов, артистизм. Еще раз обращает внимание детей на то, почему воробей стал здоровым, мотивирует детей к высказываниям.</w:t>
      </w:r>
    </w:p>
    <w:p w:rsidR="00E516DC" w:rsidRDefault="00E516DC" w:rsidP="00AB032F">
      <w:pPr>
        <w:spacing w:line="240" w:lineRule="auto"/>
        <w:rPr>
          <w:sz w:val="24"/>
        </w:rPr>
      </w:pPr>
      <w:r>
        <w:rPr>
          <w:sz w:val="24"/>
        </w:rPr>
        <w:t>Подобная работа проводилась и по другим произведениям составленного комплекса.</w:t>
      </w:r>
    </w:p>
    <w:p w:rsidR="00E516DC" w:rsidRPr="002A3F6A" w:rsidRDefault="00E516DC" w:rsidP="00AB032F">
      <w:pPr>
        <w:spacing w:line="240" w:lineRule="auto"/>
        <w:rPr>
          <w:sz w:val="24"/>
        </w:rPr>
      </w:pPr>
      <w:r>
        <w:rPr>
          <w:sz w:val="24"/>
        </w:rPr>
        <w:t>Проведенная диагностика нравственной воспитанности детей старшего дошкольного возраста показала, что игры-драматизации являются эффективным средством нравственного воспитания дошкольников.</w:t>
      </w:r>
    </w:p>
    <w:sectPr w:rsidR="00E516DC" w:rsidRPr="002A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57E0"/>
    <w:multiLevelType w:val="hybridMultilevel"/>
    <w:tmpl w:val="E99227B6"/>
    <w:lvl w:ilvl="0" w:tplc="8642074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6A"/>
    <w:rsid w:val="002A3F6A"/>
    <w:rsid w:val="002F1C89"/>
    <w:rsid w:val="006A5625"/>
    <w:rsid w:val="007820DB"/>
    <w:rsid w:val="00AB032F"/>
    <w:rsid w:val="00D22258"/>
    <w:rsid w:val="00E516DC"/>
    <w:rsid w:val="00EF2154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87CF"/>
  <w15:chartTrackingRefBased/>
  <w15:docId w15:val="{1F594ED9-6BA0-4E26-8863-5AF959BA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2025-08-07T04:53:00Z</dcterms:created>
  <dcterms:modified xsi:type="dcterms:W3CDTF">2025-08-07T08:45:00Z</dcterms:modified>
</cp:coreProperties>
</file>