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60B2B" w14:textId="7ED11770" w:rsidR="00C460C0" w:rsidRDefault="00235A7A">
      <w:pPr>
        <w:spacing w:after="134" w:line="259" w:lineRule="auto"/>
        <w:ind w:left="372" w:right="1"/>
        <w:jc w:val="center"/>
      </w:pPr>
      <w:r>
        <w:rPr>
          <w:lang/>
        </w:rPr>
        <w:t>М</w:t>
      </w:r>
      <w:r>
        <w:t xml:space="preserve">униципальное </w:t>
      </w:r>
      <w:r>
        <w:t>дошкольное образовательное</w:t>
      </w:r>
      <w:r w:rsidR="006E0B09">
        <w:rPr>
          <w:lang/>
        </w:rPr>
        <w:t xml:space="preserve"> бюджетное </w:t>
      </w:r>
      <w:r>
        <w:t xml:space="preserve"> учреждение</w:t>
      </w:r>
    </w:p>
    <w:p w14:paraId="1D67467E" w14:textId="1FFE8C33" w:rsidR="00C460C0" w:rsidRPr="00951AF8" w:rsidRDefault="00235A7A">
      <w:pPr>
        <w:spacing w:after="3305"/>
        <w:ind w:left="518"/>
        <w:rPr>
          <w:lang/>
        </w:rPr>
      </w:pPr>
      <w:r>
        <w:t xml:space="preserve">Детский сад </w:t>
      </w:r>
      <w:r w:rsidR="006E0B09">
        <w:rPr>
          <w:lang/>
        </w:rPr>
        <w:t xml:space="preserve"> </w:t>
      </w:r>
      <w:r w:rsidR="00951AF8">
        <w:rPr>
          <w:lang/>
        </w:rPr>
        <w:t>“ Совушка “, с. Миловка .</w:t>
      </w:r>
    </w:p>
    <w:p w14:paraId="1E080965" w14:textId="2E1A6845" w:rsidR="00C460C0" w:rsidRPr="00951AF8" w:rsidRDefault="00951AF8" w:rsidP="00951AF8">
      <w:pPr>
        <w:spacing w:after="0" w:line="356" w:lineRule="auto"/>
        <w:jc w:val="left"/>
        <w:rPr>
          <w:lang/>
        </w:rPr>
      </w:pPr>
      <w:r>
        <w:rPr>
          <w:b/>
          <w:sz w:val="48"/>
          <w:lang/>
        </w:rPr>
        <w:t>Доклад  на тему:</w:t>
      </w:r>
    </w:p>
    <w:p w14:paraId="355D3551" w14:textId="77777777" w:rsidR="00C460C0" w:rsidRDefault="00235A7A">
      <w:pPr>
        <w:spacing w:after="0" w:line="358" w:lineRule="auto"/>
        <w:ind w:left="3044" w:hanging="1592"/>
        <w:jc w:val="left"/>
      </w:pPr>
      <w:r>
        <w:rPr>
          <w:b/>
          <w:sz w:val="44"/>
        </w:rPr>
        <w:t xml:space="preserve">«Формирование основ безопасности жизнедеятельности </w:t>
      </w:r>
    </w:p>
    <w:p w14:paraId="53D34528" w14:textId="77777777" w:rsidR="00C460C0" w:rsidRDefault="00235A7A">
      <w:pPr>
        <w:spacing w:after="2957" w:line="259" w:lineRule="auto"/>
        <w:ind w:left="361" w:firstLine="0"/>
        <w:jc w:val="center"/>
      </w:pPr>
      <w:r>
        <w:rPr>
          <w:b/>
          <w:sz w:val="44"/>
        </w:rPr>
        <w:t>у детей старшего дошкольного возраста»</w:t>
      </w:r>
    </w:p>
    <w:p w14:paraId="6B10FC7A" w14:textId="77777777" w:rsidR="00C460C0" w:rsidRDefault="00235A7A">
      <w:pPr>
        <w:spacing w:after="1449"/>
        <w:ind w:left="6040"/>
      </w:pPr>
      <w:r>
        <w:t>Подготовила: Воспитатель Мохова Л.И.</w:t>
      </w:r>
    </w:p>
    <w:p w14:paraId="05B2B236" w14:textId="38A79295" w:rsidR="00C460C0" w:rsidRPr="00235A7A" w:rsidRDefault="00C460C0">
      <w:pPr>
        <w:spacing w:after="134" w:line="259" w:lineRule="auto"/>
        <w:ind w:left="372"/>
        <w:jc w:val="center"/>
        <w:rPr>
          <w:lang/>
        </w:rPr>
      </w:pPr>
    </w:p>
    <w:p w14:paraId="336B65A9" w14:textId="77777777" w:rsidR="00C460C0" w:rsidRDefault="00235A7A">
      <w:pPr>
        <w:ind w:left="345" w:firstLine="708"/>
      </w:pPr>
      <w:r>
        <w:t>Дошкольный возраст – важнейший период, когда формируется личность и закладываются основы опыта жизнедеятельности, здорового образа жизни. Задача взрослых – научить ребенка безопасному поведению в различных ситуациях, подготовить его к жизни в динамичном мире.</w:t>
      </w:r>
    </w:p>
    <w:p w14:paraId="3A27C608" w14:textId="77777777" w:rsidR="00C460C0" w:rsidRDefault="00235A7A">
      <w:pPr>
        <w:ind w:left="345" w:firstLine="708"/>
      </w:pPr>
      <w:r>
        <w:t>Безопасное поведение формируется у детей через понимание необходимости соблюдения определенных правил поведения в разных областях жизни. Дошкольника опекают родители и персонал детского сада, получивший же свободу школьник оказывается совершенно неподготовленным к ответственности за собственную и чужую жизнь. Попадая в непривычную ситуацию, дети теряются, не могут определить степень ее опасности, часто вообще не связывают происходящее с полученной ранее информацией и не могут адекватно действовать.</w:t>
      </w:r>
    </w:p>
    <w:p w14:paraId="22E4FF3E" w14:textId="77777777" w:rsidR="00C460C0" w:rsidRDefault="00235A7A">
      <w:pPr>
        <w:ind w:left="345" w:firstLine="708"/>
      </w:pPr>
      <w:r>
        <w:t xml:space="preserve">Избежать этих опасностей можно лишь путем соответствующего воспитания и обучения ребенка с раннего возраста. </w:t>
      </w:r>
    </w:p>
    <w:p w14:paraId="4620BB4D" w14:textId="77777777" w:rsidR="00C460C0" w:rsidRDefault="00235A7A">
      <w:pPr>
        <w:spacing w:after="134" w:line="259" w:lineRule="auto"/>
        <w:ind w:left="355"/>
      </w:pPr>
      <w:r>
        <w:t xml:space="preserve">          В ДОУ педагогам необходимо:</w:t>
      </w:r>
    </w:p>
    <w:p w14:paraId="70BE4147" w14:textId="77777777" w:rsidR="00C460C0" w:rsidRDefault="00235A7A">
      <w:pPr>
        <w:numPr>
          <w:ilvl w:val="0"/>
          <w:numId w:val="1"/>
        </w:numPr>
        <w:ind w:hanging="360"/>
      </w:pPr>
      <w:r>
        <w:t>Создавать условия для формирования естественности посильности движений, добровольности и желания их выполнять (</w:t>
      </w:r>
      <w:r>
        <w:rPr>
          <w:i/>
        </w:rPr>
        <w:t>физическое здоровье</w:t>
      </w:r>
      <w:r>
        <w:t>).</w:t>
      </w:r>
    </w:p>
    <w:p w14:paraId="4DDB257F" w14:textId="77777777" w:rsidR="00C460C0" w:rsidRDefault="00235A7A">
      <w:pPr>
        <w:numPr>
          <w:ilvl w:val="0"/>
          <w:numId w:val="1"/>
        </w:numPr>
        <w:ind w:hanging="360"/>
      </w:pPr>
      <w:r>
        <w:t>Обеспечить ребёнку чувства психической защищённости, доверия к миру, радости (</w:t>
      </w:r>
      <w:r>
        <w:rPr>
          <w:i/>
        </w:rPr>
        <w:t>психическое здоровье</w:t>
      </w:r>
      <w:r>
        <w:t>)</w:t>
      </w:r>
      <w:r>
        <w:rPr>
          <w:i/>
        </w:rPr>
        <w:t>.</w:t>
      </w:r>
    </w:p>
    <w:p w14:paraId="6B3A57C5" w14:textId="77777777" w:rsidR="00C460C0" w:rsidRDefault="00235A7A">
      <w:pPr>
        <w:numPr>
          <w:ilvl w:val="0"/>
          <w:numId w:val="1"/>
        </w:numPr>
        <w:ind w:hanging="360"/>
      </w:pPr>
      <w:r>
        <w:t>Формировать начало личности, развивать индивидуальность, базис личностной культуры (</w:t>
      </w:r>
      <w:r>
        <w:rPr>
          <w:i/>
        </w:rPr>
        <w:t>социальное здоровье</w:t>
      </w:r>
      <w:r>
        <w:t xml:space="preserve">). </w:t>
      </w:r>
      <w:r>
        <w:rPr>
          <w:u w:val="single" w:color="000000"/>
        </w:rPr>
        <w:t xml:space="preserve">Формы обучения безопасному поведению детей </w:t>
      </w:r>
      <w:r>
        <w:t>Беседы групповые и индивид.</w:t>
      </w:r>
    </w:p>
    <w:p w14:paraId="38460A37" w14:textId="77777777" w:rsidR="00C460C0" w:rsidRDefault="00235A7A">
      <w:pPr>
        <w:spacing w:after="132" w:line="259" w:lineRule="auto"/>
        <w:ind w:left="355"/>
      </w:pPr>
      <w:r>
        <w:t>Занятия</w:t>
      </w:r>
    </w:p>
    <w:p w14:paraId="7202BE2A" w14:textId="77777777" w:rsidR="00C460C0" w:rsidRDefault="00235A7A">
      <w:pPr>
        <w:spacing w:after="134" w:line="259" w:lineRule="auto"/>
        <w:ind w:left="355"/>
      </w:pPr>
      <w:r>
        <w:t>Ознакомление с худ. литературой</w:t>
      </w:r>
    </w:p>
    <w:p w14:paraId="6E463775" w14:textId="77777777" w:rsidR="00C460C0" w:rsidRDefault="00235A7A">
      <w:pPr>
        <w:spacing w:after="132" w:line="259" w:lineRule="auto"/>
        <w:ind w:left="355"/>
      </w:pPr>
      <w:r>
        <w:t>Игровые формы обучения</w:t>
      </w:r>
    </w:p>
    <w:p w14:paraId="16CA7A6B" w14:textId="77777777" w:rsidR="00C460C0" w:rsidRDefault="00235A7A">
      <w:pPr>
        <w:spacing w:after="134" w:line="259" w:lineRule="auto"/>
        <w:ind w:left="355"/>
      </w:pPr>
      <w:r>
        <w:t>Театрализованная деятельность</w:t>
      </w:r>
    </w:p>
    <w:p w14:paraId="70C71889" w14:textId="77777777" w:rsidR="00C460C0" w:rsidRDefault="00235A7A">
      <w:pPr>
        <w:spacing w:after="132" w:line="259" w:lineRule="auto"/>
        <w:ind w:left="355"/>
      </w:pPr>
      <w:r>
        <w:t>Экскурсии, наблюдения</w:t>
      </w:r>
    </w:p>
    <w:p w14:paraId="21052C6B" w14:textId="77777777" w:rsidR="00C460C0" w:rsidRDefault="00235A7A">
      <w:pPr>
        <w:spacing w:line="259" w:lineRule="auto"/>
        <w:ind w:left="355"/>
      </w:pPr>
      <w:r>
        <w:t>Художественно-творческая деятельность</w:t>
      </w:r>
    </w:p>
    <w:p w14:paraId="5E85C6E2" w14:textId="77777777" w:rsidR="00C460C0" w:rsidRDefault="00235A7A">
      <w:pPr>
        <w:spacing w:after="134" w:line="259" w:lineRule="auto"/>
        <w:ind w:left="355"/>
      </w:pPr>
      <w:r>
        <w:t>Основные направления:</w:t>
      </w:r>
    </w:p>
    <w:p w14:paraId="4D2BA6EA" w14:textId="77777777" w:rsidR="00C460C0" w:rsidRDefault="00235A7A">
      <w:pPr>
        <w:spacing w:after="132" w:line="259" w:lineRule="auto"/>
        <w:ind w:left="355"/>
      </w:pPr>
      <w:r>
        <w:t>Ребенок и другие люди</w:t>
      </w:r>
    </w:p>
    <w:p w14:paraId="1EAF3E8B" w14:textId="77777777" w:rsidR="00C460C0" w:rsidRDefault="00235A7A">
      <w:pPr>
        <w:spacing w:after="134" w:line="259" w:lineRule="auto"/>
        <w:ind w:left="355"/>
      </w:pPr>
      <w:r>
        <w:t>Пожарная безопасность</w:t>
      </w:r>
    </w:p>
    <w:p w14:paraId="43FF24AD" w14:textId="77777777" w:rsidR="00C460C0" w:rsidRDefault="00235A7A">
      <w:pPr>
        <w:spacing w:after="132" w:line="259" w:lineRule="auto"/>
        <w:ind w:left="355"/>
      </w:pPr>
      <w:r>
        <w:t>Безопасная дорога</w:t>
      </w:r>
    </w:p>
    <w:p w14:paraId="2E2ED3F2" w14:textId="77777777" w:rsidR="00C460C0" w:rsidRDefault="00235A7A">
      <w:pPr>
        <w:spacing w:after="134" w:line="259" w:lineRule="auto"/>
        <w:ind w:left="355"/>
      </w:pPr>
      <w:r>
        <w:t>Ребенок и природа.</w:t>
      </w:r>
    </w:p>
    <w:p w14:paraId="5585AF3F" w14:textId="77777777" w:rsidR="00C460C0" w:rsidRDefault="00235A7A">
      <w:pPr>
        <w:spacing w:after="0"/>
        <w:ind w:left="355" w:right="-5"/>
        <w:jc w:val="left"/>
      </w:pPr>
      <w:r>
        <w:t xml:space="preserve">Работа по формированию основ безопасности нужно выстраивать таким образом чтобы ребятам было интересно увлекательно </w:t>
      </w:r>
      <w:proofErr w:type="spellStart"/>
      <w:r>
        <w:t>доступноо</w:t>
      </w:r>
      <w:proofErr w:type="spellEnd"/>
      <w:r>
        <w:t xml:space="preserve"> с соблюдением возрастных особенностей.</w:t>
      </w:r>
    </w:p>
    <w:p w14:paraId="04A0F6E8" w14:textId="77777777" w:rsidR="00C460C0" w:rsidRDefault="00235A7A">
      <w:pPr>
        <w:ind w:left="355"/>
      </w:pPr>
      <w:r>
        <w:t xml:space="preserve"> Воспитывая у детей безопасное поведение мы учитываем особенности детской психики ее повышенную ранимость обеспечили создание душевного тепла и эмоционального благополучия в котором ребенок чувствовал себя уверенным устойчивым к стрессам.</w:t>
      </w:r>
    </w:p>
    <w:p w14:paraId="2E2CCECA" w14:textId="77777777" w:rsidR="00C460C0" w:rsidRDefault="00235A7A">
      <w:pPr>
        <w:spacing w:after="967"/>
        <w:ind w:left="355" w:right="-5"/>
        <w:jc w:val="left"/>
      </w:pPr>
      <w:r>
        <w:t>Воспитывающее и обучающее воздействие на детей по формированию основ безопасного поведения осуществлялось в таких видах деятельности как: Тематические занятия беседы дидактические игры чтение художественной литературы просмотр видеофильмов решение проблемных ситуаций учебная эвакуация.</w:t>
      </w:r>
    </w:p>
    <w:p w14:paraId="0805F12E" w14:textId="77777777" w:rsidR="00C460C0" w:rsidRDefault="00235A7A">
      <w:pPr>
        <w:ind w:left="355"/>
      </w:pPr>
      <w:r>
        <w:t xml:space="preserve">          Тематические занятия дают детям новые знания на тему безопасности знакомят с необходимыми действиями в случае опасности. </w:t>
      </w:r>
    </w:p>
    <w:p w14:paraId="6702245C" w14:textId="77777777" w:rsidR="00C460C0" w:rsidRDefault="00235A7A">
      <w:pPr>
        <w:ind w:left="355"/>
      </w:pPr>
      <w:r>
        <w:t xml:space="preserve">  Были проведены занятия на тему «Опасные насекомые» «Такие разные животные» «Правила поведения на водоеме» «ПДД» « Осторожно чужие люди» «Огонь хорошо огонь плохо» «</w:t>
      </w:r>
      <w:proofErr w:type="spellStart"/>
      <w:r>
        <w:t>Ои</w:t>
      </w:r>
      <w:proofErr w:type="spellEnd"/>
      <w:r>
        <w:t xml:space="preserve"> чего происходит пожары»</w:t>
      </w:r>
    </w:p>
    <w:p w14:paraId="5839D588" w14:textId="77777777" w:rsidR="00C460C0" w:rsidRDefault="00235A7A">
      <w:pPr>
        <w:ind w:left="355"/>
      </w:pPr>
      <w:r>
        <w:t xml:space="preserve">      Беседы помогают повторять и закреплять основные моменты соблюдения правил безопасности в форме диалога обсуждать ситуации давать ответы на вопросы.</w:t>
      </w:r>
    </w:p>
    <w:p w14:paraId="3DC1A2C4" w14:textId="77777777" w:rsidR="00C460C0" w:rsidRDefault="00235A7A">
      <w:pPr>
        <w:ind w:left="355"/>
      </w:pPr>
      <w:r>
        <w:t xml:space="preserve"> Рассматривание иллюстраций способствует зрительному восприятию и закреплению полученных знаний.</w:t>
      </w:r>
    </w:p>
    <w:p w14:paraId="488E034F" w14:textId="77777777" w:rsidR="00C460C0" w:rsidRDefault="00235A7A">
      <w:pPr>
        <w:spacing w:after="965"/>
        <w:ind w:left="355"/>
      </w:pPr>
      <w:r>
        <w:t xml:space="preserve">    В нашей группе были следующие беседы «Как  вести себя в лесу» «Такие разные грибы» « </w:t>
      </w:r>
      <w:proofErr w:type="spellStart"/>
      <w:r>
        <w:t>Сьедобные</w:t>
      </w:r>
      <w:proofErr w:type="spellEnd"/>
      <w:r>
        <w:t xml:space="preserve"> ягоды и ядовитые растения» «Контакты с животными» «Опасные лестницы» « Пожарная тревога»</w:t>
      </w:r>
    </w:p>
    <w:p w14:paraId="0B21B9D4" w14:textId="77777777" w:rsidR="00C460C0" w:rsidRDefault="00235A7A">
      <w:pPr>
        <w:spacing w:after="483"/>
        <w:ind w:left="355"/>
      </w:pPr>
      <w:r>
        <w:t xml:space="preserve">      Чтение художественной литературы способствует формированию правил безопасности. Дети внутренне содействует героям и переживанию с ними все происходящие события. Малыши как бы ставят себя на место героев иллюстрируют возможные последствия нарушения правил поведения. Работая с детьми старшего дошкольного возраста, я часто использую примеры из знакомых сказок и литературных произведений. Например: сказки  «Волк и семеро козлят», «Красная шапочка» </w:t>
      </w:r>
      <w:proofErr w:type="spellStart"/>
      <w:r>
        <w:t>Ш.Перро</w:t>
      </w:r>
      <w:proofErr w:type="spellEnd"/>
      <w:r>
        <w:t>, « Колобок». Герои этих сказок доверились «добрым, улыбчивым, с приятной внешностью злодеям, и поэтому попали в беду. Злая мачеха прикинулась доброй старушкой и дала царевне отравленное яблоко в «Сказке о мертвой царевне и о семи богатырях» А.С. Пушкина. А  Золушка была одета в лохмотья, испачкана сажей и смолой, но была доброй и отзывчивой девушкой.</w:t>
      </w:r>
    </w:p>
    <w:p w14:paraId="27E2C279" w14:textId="77777777" w:rsidR="00C460C0" w:rsidRDefault="00235A7A">
      <w:pPr>
        <w:ind w:left="355"/>
      </w:pPr>
      <w:r>
        <w:t xml:space="preserve">         Дидактические игры дают возможность уточнить и систематизировать представления безопасности в игровой форме учить различать потенциально опасные предметы сформировать представления о мерах предосторожности и возможных последствиях их нарушения о  способах безопасного поведения.  Наши любимые дидактические игры « </w:t>
      </w:r>
      <w:proofErr w:type="spellStart"/>
      <w:r>
        <w:t>Сьедобные</w:t>
      </w:r>
      <w:proofErr w:type="spellEnd"/>
      <w:r>
        <w:t xml:space="preserve">- </w:t>
      </w:r>
      <w:proofErr w:type="spellStart"/>
      <w:r>
        <w:t>несьедобные</w:t>
      </w:r>
      <w:proofErr w:type="spellEnd"/>
      <w:r>
        <w:t>» «</w:t>
      </w:r>
      <w:proofErr w:type="spellStart"/>
      <w:r>
        <w:t>Можнонельзя</w:t>
      </w:r>
      <w:proofErr w:type="spellEnd"/>
      <w:r>
        <w:t>» «Верно не верно» «Назови правильно» «Собери картину»</w:t>
      </w:r>
    </w:p>
    <w:p w14:paraId="414B683C" w14:textId="77777777" w:rsidR="00C460C0" w:rsidRDefault="00235A7A">
      <w:pPr>
        <w:spacing w:line="259" w:lineRule="auto"/>
        <w:ind w:left="355"/>
      </w:pPr>
      <w:r>
        <w:t>«Дорожные знаки»</w:t>
      </w:r>
    </w:p>
    <w:p w14:paraId="04EA9C31" w14:textId="77777777" w:rsidR="00C460C0" w:rsidRDefault="00235A7A">
      <w:pPr>
        <w:ind w:left="355"/>
      </w:pPr>
      <w:r>
        <w:t xml:space="preserve">                 Решение проблемных ситуаций способствует формированию знаний через </w:t>
      </w:r>
      <w:proofErr w:type="spellStart"/>
      <w:r>
        <w:t>поисково</w:t>
      </w:r>
      <w:proofErr w:type="spellEnd"/>
      <w:r>
        <w:t xml:space="preserve"> - исследовательскую деятельность. Мы рассмотрели такие ситуации  как « Потерялась в торговом центре» «В нашем дворе живет собака» «Дым в соседней квартире. Твои действия.»</w:t>
      </w:r>
    </w:p>
    <w:p w14:paraId="3776C7D6" w14:textId="77777777" w:rsidR="00C460C0" w:rsidRDefault="00235A7A">
      <w:pPr>
        <w:spacing w:after="134" w:line="259" w:lineRule="auto"/>
        <w:ind w:left="360" w:firstLine="0"/>
        <w:jc w:val="left"/>
      </w:pPr>
      <w:r>
        <w:t xml:space="preserve">   </w:t>
      </w:r>
    </w:p>
    <w:p w14:paraId="62DD33E2" w14:textId="77777777" w:rsidR="00C460C0" w:rsidRDefault="00235A7A">
      <w:pPr>
        <w:ind w:left="355"/>
      </w:pPr>
      <w:r>
        <w:t xml:space="preserve">        Для более глубокого осмысления основ безопасности во всех направлениях были использованы сюжетно - ролевые игры «Пешеход и регулировщик» « Шоферы» «Улица»</w:t>
      </w:r>
    </w:p>
    <w:p w14:paraId="5B1C4875" w14:textId="77777777" w:rsidR="00C460C0" w:rsidRDefault="00235A7A">
      <w:pPr>
        <w:spacing w:after="134" w:line="259" w:lineRule="auto"/>
        <w:ind w:left="360" w:firstLine="0"/>
        <w:jc w:val="left"/>
      </w:pPr>
      <w:r>
        <w:t xml:space="preserve">        </w:t>
      </w:r>
    </w:p>
    <w:p w14:paraId="671484CC" w14:textId="77777777" w:rsidR="00C460C0" w:rsidRDefault="00235A7A">
      <w:pPr>
        <w:spacing w:after="483"/>
        <w:ind w:left="355"/>
      </w:pPr>
      <w:r>
        <w:t xml:space="preserve">          Для закрепления  пройденного  материала была проведена художественная деятельность. Были организованы конкурсы рисунков на тему «ПДД» « Безопасность дома» « Зимние забавы».</w:t>
      </w:r>
    </w:p>
    <w:p w14:paraId="19376D37" w14:textId="77777777" w:rsidR="00C460C0" w:rsidRDefault="00235A7A">
      <w:pPr>
        <w:spacing w:after="483"/>
        <w:ind w:left="355"/>
      </w:pPr>
      <w:r>
        <w:t xml:space="preserve">       Ключевую роль в обучение детей безопасности принадлежит все таки родителям. Именно поэтому мы уделили отдельное внимание взаимодействию с семьей в этом направление. В раздевалке был оформлен стенд где вывешивается различная информация заметки рекомендации консультации. Здесь же также располагаются папки-передвижки.</w:t>
      </w:r>
    </w:p>
    <w:p w14:paraId="7E65880E" w14:textId="77777777" w:rsidR="00C460C0" w:rsidRDefault="00235A7A">
      <w:pPr>
        <w:ind w:left="355"/>
      </w:pPr>
      <w:r>
        <w:t xml:space="preserve">      Подведя итог мы ясно осознаем как важно понимать значимость «Безопасности» в жизни каждого человека.  И чем </w:t>
      </w:r>
      <w:proofErr w:type="spellStart"/>
      <w:r>
        <w:t>раньче</w:t>
      </w:r>
      <w:proofErr w:type="spellEnd"/>
      <w:r>
        <w:t xml:space="preserve"> мы начнем прививать навыки безопасного поведения нашим детям тем более уверенно будем смотреть в будущее.</w:t>
      </w:r>
    </w:p>
    <w:p w14:paraId="18218051" w14:textId="77777777" w:rsidR="00C460C0" w:rsidRDefault="00235A7A">
      <w:pPr>
        <w:ind w:left="355"/>
      </w:pPr>
      <w:r>
        <w:t>Формула безопасности гласит: предвидеть опасность; при возможности избегать; при необходимости действовать.</w:t>
      </w:r>
    </w:p>
    <w:sectPr w:rsidR="00C460C0">
      <w:pgSz w:w="11900" w:h="16840"/>
      <w:pgMar w:top="1146" w:right="847" w:bottom="1355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53689"/>
    <w:multiLevelType w:val="hybridMultilevel"/>
    <w:tmpl w:val="FFFFFFFF"/>
    <w:lvl w:ilvl="0" w:tplc="E1484D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4A9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5EF1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5A75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1EE0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3E12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BE67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6A6C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D088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14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C0"/>
    <w:rsid w:val="00235A7A"/>
    <w:rsid w:val="006E0B09"/>
    <w:rsid w:val="007A4102"/>
    <w:rsid w:val="00951AF8"/>
    <w:rsid w:val="00C460C0"/>
    <w:rsid w:val="00E2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6D98BA"/>
  <w15:docId w15:val="{69C7344F-DE72-094D-9939-4B788A4E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57" w:lineRule="auto"/>
      <w:ind w:left="371" w:hanging="10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Людмила Мохова</cp:lastModifiedBy>
  <cp:revision>5</cp:revision>
  <dcterms:created xsi:type="dcterms:W3CDTF">2025-02-25T15:04:00Z</dcterms:created>
  <dcterms:modified xsi:type="dcterms:W3CDTF">2025-02-25T15:06:00Z</dcterms:modified>
</cp:coreProperties>
</file>