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8" w:rsidRPr="004B2308" w:rsidRDefault="004B2308" w:rsidP="004B2308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right"/>
        <w:rPr>
          <w:b/>
          <w:bCs/>
          <w:i/>
          <w:color w:val="000000" w:themeColor="text1"/>
          <w:shd w:val="clear" w:color="auto" w:fill="FFFFFF"/>
        </w:rPr>
      </w:pPr>
      <w:r w:rsidRPr="004B2308">
        <w:rPr>
          <w:b/>
          <w:bCs/>
          <w:i/>
          <w:color w:val="000000" w:themeColor="text1"/>
          <w:shd w:val="clear" w:color="auto" w:fill="FFFFFF"/>
        </w:rPr>
        <w:t>Группа №1</w:t>
      </w:r>
    </w:p>
    <w:p w:rsidR="004B2308" w:rsidRPr="004B2308" w:rsidRDefault="00581B5F" w:rsidP="004B2308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right"/>
        <w:rPr>
          <w:b/>
          <w:bCs/>
          <w:i/>
          <w:color w:val="000000" w:themeColor="text1"/>
          <w:shd w:val="clear" w:color="auto" w:fill="FFFFFF"/>
        </w:rPr>
      </w:pPr>
      <w:r>
        <w:rPr>
          <w:b/>
          <w:bCs/>
          <w:i/>
          <w:color w:val="000000" w:themeColor="text1"/>
          <w:shd w:val="clear" w:color="auto" w:fill="FFFFFF"/>
        </w:rPr>
        <w:t>Воспитатель</w:t>
      </w:r>
      <w:r w:rsidR="004B2308" w:rsidRPr="004B2308">
        <w:rPr>
          <w:b/>
          <w:bCs/>
          <w:i/>
          <w:color w:val="000000" w:themeColor="text1"/>
          <w:shd w:val="clear" w:color="auto" w:fill="FFFFFF"/>
        </w:rPr>
        <w:t xml:space="preserve">: </w:t>
      </w:r>
      <w:r>
        <w:rPr>
          <w:b/>
          <w:bCs/>
          <w:i/>
          <w:color w:val="000000" w:themeColor="text1"/>
          <w:shd w:val="clear" w:color="auto" w:fill="FFFFFF"/>
        </w:rPr>
        <w:t>Короткова Л.В.</w:t>
      </w:r>
    </w:p>
    <w:p w:rsidR="004B2308" w:rsidRPr="004B2308" w:rsidRDefault="004B2308" w:rsidP="007F2A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363636"/>
          <w:sz w:val="36"/>
          <w:szCs w:val="36"/>
          <w:shd w:val="clear" w:color="auto" w:fill="FFFFFF"/>
        </w:rPr>
      </w:pPr>
    </w:p>
    <w:p w:rsidR="00F1008F" w:rsidRPr="004B2308" w:rsidRDefault="00F1008F" w:rsidP="007F2A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363636"/>
          <w:sz w:val="32"/>
          <w:szCs w:val="32"/>
          <w:shd w:val="clear" w:color="auto" w:fill="FFFFFF"/>
        </w:rPr>
      </w:pPr>
      <w:r w:rsidRPr="004B2308">
        <w:rPr>
          <w:b/>
          <w:bCs/>
          <w:i/>
          <w:color w:val="363636"/>
          <w:sz w:val="32"/>
          <w:szCs w:val="32"/>
          <w:shd w:val="clear" w:color="auto" w:fill="FFFFFF"/>
        </w:rPr>
        <w:t>Пальчиковая гимнастика для разви</w:t>
      </w:r>
      <w:r w:rsidR="004B2308">
        <w:rPr>
          <w:b/>
          <w:bCs/>
          <w:i/>
          <w:color w:val="363636"/>
          <w:sz w:val="32"/>
          <w:szCs w:val="32"/>
          <w:shd w:val="clear" w:color="auto" w:fill="FFFFFF"/>
        </w:rPr>
        <w:t>тия речи детей раннего возраста</w:t>
      </w:r>
    </w:p>
    <w:p w:rsidR="009C6563" w:rsidRPr="00481957" w:rsidRDefault="000B1950" w:rsidP="004830BF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bCs/>
          <w:i/>
          <w:color w:val="363636"/>
          <w:sz w:val="32"/>
          <w:szCs w:val="32"/>
          <w:shd w:val="clear" w:color="auto" w:fill="FFFFFF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DDA835" wp14:editId="518AC169">
            <wp:simplePos x="0" y="0"/>
            <wp:positionH relativeFrom="column">
              <wp:posOffset>-413385</wp:posOffset>
            </wp:positionH>
            <wp:positionV relativeFrom="paragraph">
              <wp:posOffset>158115</wp:posOffset>
            </wp:positionV>
            <wp:extent cx="3168650" cy="3168650"/>
            <wp:effectExtent l="0" t="0" r="0" b="0"/>
            <wp:wrapNone/>
            <wp:docPr id="1" name="Рисунок 1" descr="C:\Users\Людмила\Desktop\3d90329e734e77ec89a55b06fbc7e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3d90329e734e77ec89a55b06fbc7e5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6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1"/>
      </w:tblGrid>
      <w:tr w:rsidR="009C6563" w:rsidRPr="004B2308" w:rsidTr="009C6563">
        <w:trPr>
          <w:trHeight w:val="5071"/>
        </w:trPr>
        <w:tc>
          <w:tcPr>
            <w:tcW w:w="4730" w:type="dxa"/>
          </w:tcPr>
          <w:p w:rsidR="009C6563" w:rsidRPr="004B2308" w:rsidRDefault="009C6563" w:rsidP="004830B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:rsidR="009C6563" w:rsidRPr="004B2308" w:rsidRDefault="009C6563" w:rsidP="009C656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31" w:type="dxa"/>
          </w:tcPr>
          <w:p w:rsidR="009C6563" w:rsidRPr="004B2308" w:rsidRDefault="009C6563" w:rsidP="009C656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4B2308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Хорошая речь</w:t>
            </w:r>
            <w:r w:rsidRPr="004B2308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4B2308">
              <w:rPr>
                <w:color w:val="000000"/>
                <w:sz w:val="28"/>
                <w:szCs w:val="28"/>
              </w:rPr>
              <w:t>– важнейшее условие всестороннего развития ребёнка. Чем богаче и правильнее речь, тем легче ему высказывать свои мысли, тем шире возможности в познании окружающей действительности, содержательнее и полноценнее отношения со сверстниками и взрослыми, активнее осуществляется его психическое развитие. Поэтому так важно уже в раннем возрасте уделять внимание формированию речи детей.</w:t>
            </w:r>
          </w:p>
        </w:tc>
        <w:bookmarkStart w:id="0" w:name="_GoBack"/>
        <w:bookmarkEnd w:id="0"/>
      </w:tr>
    </w:tbl>
    <w:p w:rsidR="00537D21" w:rsidRPr="004B2308" w:rsidRDefault="00DC48A6" w:rsidP="00643410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000000"/>
          <w:sz w:val="28"/>
          <w:szCs w:val="28"/>
        </w:rPr>
      </w:pPr>
      <w:r w:rsidRPr="004B2308">
        <w:rPr>
          <w:sz w:val="28"/>
          <w:szCs w:val="28"/>
        </w:rPr>
        <w:t>Выдающийся пед</w:t>
      </w:r>
      <w:r w:rsidR="004B2308">
        <w:rPr>
          <w:sz w:val="28"/>
          <w:szCs w:val="28"/>
        </w:rPr>
        <w:t xml:space="preserve">агог </w:t>
      </w:r>
      <w:proofErr w:type="spellStart"/>
      <w:r w:rsidR="004B2308">
        <w:rPr>
          <w:sz w:val="28"/>
          <w:szCs w:val="28"/>
        </w:rPr>
        <w:t>В.</w:t>
      </w:r>
      <w:r w:rsidR="007F2A7B" w:rsidRPr="004B2308">
        <w:rPr>
          <w:sz w:val="28"/>
          <w:szCs w:val="28"/>
        </w:rPr>
        <w:t>А.</w:t>
      </w:r>
      <w:r w:rsidR="00643410" w:rsidRPr="004B2308">
        <w:rPr>
          <w:sz w:val="28"/>
          <w:szCs w:val="28"/>
        </w:rPr>
        <w:t>Сухомлинский</w:t>
      </w:r>
      <w:proofErr w:type="spellEnd"/>
      <w:r w:rsidR="00643410" w:rsidRPr="004B2308">
        <w:rPr>
          <w:sz w:val="28"/>
          <w:szCs w:val="28"/>
        </w:rPr>
        <w:t xml:space="preserve"> отмечал: </w:t>
      </w:r>
      <w:r w:rsidRPr="004B2308">
        <w:rPr>
          <w:sz w:val="28"/>
          <w:szCs w:val="28"/>
        </w:rPr>
        <w:t xml:space="preserve"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</w:t>
      </w:r>
      <w:r w:rsidR="003F5F20" w:rsidRPr="004B2308">
        <w:rPr>
          <w:sz w:val="28"/>
          <w:szCs w:val="28"/>
        </w:rPr>
        <w:t xml:space="preserve"> </w:t>
      </w:r>
      <w:r w:rsidR="00537D21" w:rsidRPr="004B2308">
        <w:rPr>
          <w:color w:val="000000"/>
          <w:sz w:val="28"/>
          <w:szCs w:val="28"/>
        </w:rPr>
        <w:t>Таким образом «Есть все основания рассматривать кисть руки как орган речи – такой же артикуляционный аппарат. С этой точки зрения проекция руки есть еще одна речевая зона мозга»</w:t>
      </w:r>
      <w:r w:rsidR="00643410" w:rsidRPr="004B2308">
        <w:rPr>
          <w:color w:val="000000"/>
          <w:sz w:val="28"/>
          <w:szCs w:val="28"/>
        </w:rPr>
        <w:t xml:space="preserve"> (</w:t>
      </w:r>
      <w:r w:rsidR="00537D21" w:rsidRPr="004B2308">
        <w:rPr>
          <w:color w:val="000000"/>
          <w:sz w:val="28"/>
          <w:szCs w:val="28"/>
        </w:rPr>
        <w:t>М.</w:t>
      </w:r>
      <w:r w:rsidR="00643410" w:rsidRPr="004B2308">
        <w:rPr>
          <w:color w:val="000000"/>
          <w:sz w:val="28"/>
          <w:szCs w:val="28"/>
        </w:rPr>
        <w:t xml:space="preserve"> </w:t>
      </w:r>
      <w:r w:rsidR="00537D21" w:rsidRPr="004B2308">
        <w:rPr>
          <w:color w:val="000000"/>
          <w:sz w:val="28"/>
          <w:szCs w:val="28"/>
        </w:rPr>
        <w:t>М. Кольцова).</w:t>
      </w:r>
    </w:p>
    <w:p w:rsidR="003F5F20" w:rsidRPr="004B2308" w:rsidRDefault="003F5F20" w:rsidP="004830BF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sz w:val="28"/>
          <w:szCs w:val="28"/>
        </w:rPr>
      </w:pPr>
      <w:r w:rsidRPr="004B2308">
        <w:rPr>
          <w:sz w:val="28"/>
          <w:szCs w:val="28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4B2308">
        <w:rPr>
          <w:sz w:val="28"/>
          <w:szCs w:val="28"/>
        </w:rPr>
        <w:t>сформированности</w:t>
      </w:r>
      <w:proofErr w:type="spellEnd"/>
      <w:r w:rsidRPr="004B2308">
        <w:rPr>
          <w:sz w:val="28"/>
          <w:szCs w:val="28"/>
        </w:rPr>
        <w:t xml:space="preserve"> тонких движений пальцев рук.</w:t>
      </w:r>
    </w:p>
    <w:p w:rsidR="004E7460" w:rsidRPr="004B2308" w:rsidRDefault="00D434B6" w:rsidP="00643410">
      <w:pPr>
        <w:spacing w:line="276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Важн</w:t>
      </w:r>
      <w:r w:rsidR="00A035FD"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ую</w:t>
      </w:r>
      <w:r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роль в развитии мелкой моторики</w:t>
      </w:r>
      <w:r w:rsidR="00335CD4"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у детей раннего возраста </w:t>
      </w:r>
      <w:r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035FD"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играет</w:t>
      </w:r>
      <w:r w:rsidR="00335CD4"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пальчиков</w:t>
      </w:r>
      <w:r w:rsidR="00A035FD"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ая гимнастика</w:t>
      </w:r>
      <w:r w:rsidRPr="004B23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AB006F" w:rsidRPr="004B2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06F" w:rsidRPr="004B2308">
        <w:rPr>
          <w:rFonts w:ascii="Times New Roman" w:hAnsi="Times New Roman" w:cs="Times New Roman"/>
          <w:sz w:val="28"/>
          <w:szCs w:val="28"/>
        </w:rPr>
        <w:t>Пальчиковые игры - это инсценировка каких-либо рифмованных историй, сказок при помощи пальцев.</w:t>
      </w:r>
      <w:r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460"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</w:t>
      </w:r>
      <w:r w:rsidR="00A035FD"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детьми, а также между взрослым и </w:t>
      </w:r>
      <w:r w:rsidR="004E7460"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="00A035FD" w:rsidRPr="004B230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. </w:t>
      </w:r>
      <w:r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2B0988" w:rsidRPr="004B2308" w:rsidRDefault="002B0988" w:rsidP="005677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230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«Дружные пальчики»</w:t>
      </w:r>
    </w:p>
    <w:p w:rsidR="002B0988" w:rsidRPr="004B2308" w:rsidRDefault="002B0988" w:rsidP="00567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Пальчик, пальчик, где ты был?</w:t>
      </w:r>
    </w:p>
    <w:p w:rsidR="002B0988" w:rsidRPr="004B2308" w:rsidRDefault="002B0988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B2308">
        <w:rPr>
          <w:rFonts w:ascii="Times New Roman" w:hAnsi="Times New Roman" w:cs="Times New Roman"/>
          <w:i/>
          <w:iCs/>
          <w:sz w:val="26"/>
          <w:szCs w:val="26"/>
        </w:rPr>
        <w:t>(пальчики сгибаются в кулачок и разгибаются)</w:t>
      </w:r>
    </w:p>
    <w:p w:rsidR="002B0988" w:rsidRPr="004B2308" w:rsidRDefault="002B0988" w:rsidP="00D50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С этим пальцем в лес ходил.</w:t>
      </w:r>
    </w:p>
    <w:p w:rsidR="002B0988" w:rsidRPr="004B2308" w:rsidRDefault="002B0988" w:rsidP="00567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С этим пальцем щи варил.</w:t>
      </w:r>
    </w:p>
    <w:p w:rsidR="002B0988" w:rsidRPr="004B2308" w:rsidRDefault="002B0988" w:rsidP="00567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С этим пальцем кашу ел.</w:t>
      </w:r>
    </w:p>
    <w:p w:rsidR="002B0988" w:rsidRPr="004B2308" w:rsidRDefault="002B0988" w:rsidP="00567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С этим пальцем песни пел.</w:t>
      </w:r>
    </w:p>
    <w:p w:rsidR="00A035FD" w:rsidRPr="004B2308" w:rsidRDefault="002B0988" w:rsidP="005677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B2308">
        <w:rPr>
          <w:rFonts w:ascii="Times New Roman" w:hAnsi="Times New Roman" w:cs="Times New Roman"/>
          <w:i/>
          <w:iCs/>
          <w:sz w:val="26"/>
          <w:szCs w:val="26"/>
        </w:rPr>
        <w:t>(на каждую строчку загибается один пальчик)</w:t>
      </w:r>
    </w:p>
    <w:p w:rsidR="00335CD4" w:rsidRPr="004B2308" w:rsidRDefault="00335CD4" w:rsidP="005677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B0988" w:rsidRPr="004B2308" w:rsidRDefault="002B0988" w:rsidP="005677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2308">
        <w:rPr>
          <w:rFonts w:ascii="Times New Roman" w:hAnsi="Times New Roman" w:cs="Times New Roman"/>
          <w:b/>
          <w:sz w:val="26"/>
          <w:szCs w:val="26"/>
          <w:u w:val="single"/>
        </w:rPr>
        <w:t>«Игрушки»</w:t>
      </w:r>
    </w:p>
    <w:p w:rsidR="002B0988" w:rsidRPr="004B2308" w:rsidRDefault="002B0988" w:rsidP="005677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B0988" w:rsidRPr="004B2308" w:rsidRDefault="002B0988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На большом диване в ряд</w:t>
      </w:r>
    </w:p>
    <w:p w:rsidR="002B0988" w:rsidRPr="004B2308" w:rsidRDefault="002B0988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Куклы Катины сидят:</w:t>
      </w:r>
    </w:p>
    <w:p w:rsidR="002B0988" w:rsidRPr="004B2308" w:rsidRDefault="002B0988" w:rsidP="00D501F5">
      <w:pPr>
        <w:pStyle w:val="a5"/>
        <w:rPr>
          <w:sz w:val="26"/>
          <w:szCs w:val="26"/>
        </w:rPr>
      </w:pPr>
      <w:r w:rsidRPr="004B2308">
        <w:rPr>
          <w:sz w:val="26"/>
          <w:szCs w:val="26"/>
        </w:rPr>
        <w:t>(попеременно хлопают в ладоши и стучат кулачками)</w:t>
      </w:r>
    </w:p>
    <w:p w:rsidR="002B0988" w:rsidRPr="004B2308" w:rsidRDefault="002B0988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 xml:space="preserve">Два медведя, Буратино, </w:t>
      </w:r>
    </w:p>
    <w:p w:rsidR="002B0988" w:rsidRPr="004B2308" w:rsidRDefault="002B0988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 xml:space="preserve">И весёлый </w:t>
      </w:r>
      <w:proofErr w:type="spellStart"/>
      <w:r w:rsidRPr="004B2308">
        <w:rPr>
          <w:rFonts w:ascii="Times New Roman" w:hAnsi="Times New Roman" w:cs="Times New Roman"/>
          <w:sz w:val="26"/>
          <w:szCs w:val="26"/>
        </w:rPr>
        <w:t>Чиполлино</w:t>
      </w:r>
      <w:proofErr w:type="spellEnd"/>
      <w:r w:rsidRPr="004B2308">
        <w:rPr>
          <w:rFonts w:ascii="Times New Roman" w:hAnsi="Times New Roman" w:cs="Times New Roman"/>
          <w:sz w:val="26"/>
          <w:szCs w:val="26"/>
        </w:rPr>
        <w:t>,</w:t>
      </w:r>
    </w:p>
    <w:p w:rsidR="00AB006F" w:rsidRPr="004B2308" w:rsidRDefault="00AB006F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И котёнок, и слонёнок.</w:t>
      </w:r>
    </w:p>
    <w:p w:rsidR="00AB006F" w:rsidRPr="004B2308" w:rsidRDefault="00AB006F" w:rsidP="00D501F5">
      <w:pPr>
        <w:pStyle w:val="a5"/>
        <w:rPr>
          <w:sz w:val="26"/>
          <w:szCs w:val="26"/>
        </w:rPr>
      </w:pPr>
      <w:r w:rsidRPr="004B2308">
        <w:rPr>
          <w:sz w:val="26"/>
          <w:szCs w:val="26"/>
        </w:rPr>
        <w:t>(поочерёдно загибают пальчики)</w:t>
      </w:r>
    </w:p>
    <w:p w:rsidR="00AB006F" w:rsidRPr="004B2308" w:rsidRDefault="00AB006F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Раз, два, три, четыре, пять</w:t>
      </w:r>
    </w:p>
    <w:p w:rsidR="00AB006F" w:rsidRPr="004B2308" w:rsidRDefault="00AB006F" w:rsidP="00D501F5">
      <w:pPr>
        <w:pStyle w:val="a5"/>
        <w:rPr>
          <w:sz w:val="26"/>
          <w:szCs w:val="26"/>
        </w:rPr>
      </w:pPr>
      <w:r w:rsidRPr="004B2308">
        <w:rPr>
          <w:sz w:val="26"/>
          <w:szCs w:val="26"/>
        </w:rPr>
        <w:t>(поочерёдно разгибают пальчики)</w:t>
      </w:r>
    </w:p>
    <w:p w:rsidR="00AB006F" w:rsidRPr="004B2308" w:rsidRDefault="00AB006F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Помогаем нашей Кате</w:t>
      </w:r>
    </w:p>
    <w:p w:rsidR="00AB006F" w:rsidRPr="004B2308" w:rsidRDefault="00AB006F" w:rsidP="00D501F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308">
        <w:rPr>
          <w:rFonts w:ascii="Times New Roman" w:hAnsi="Times New Roman" w:cs="Times New Roman"/>
          <w:sz w:val="26"/>
          <w:szCs w:val="26"/>
        </w:rPr>
        <w:t>Мы игрушки сосчитать.</w:t>
      </w:r>
    </w:p>
    <w:p w:rsidR="00AB006F" w:rsidRPr="004B2308" w:rsidRDefault="00AB006F" w:rsidP="00D501F5">
      <w:pPr>
        <w:pStyle w:val="a5"/>
        <w:rPr>
          <w:iCs w:val="0"/>
          <w:sz w:val="26"/>
          <w:szCs w:val="26"/>
        </w:rPr>
      </w:pPr>
      <w:r w:rsidRPr="004B2308">
        <w:rPr>
          <w:iCs w:val="0"/>
          <w:sz w:val="26"/>
          <w:szCs w:val="26"/>
        </w:rPr>
        <w:t>(попеременно хлопают в ладоши и стучат кулачками)</w:t>
      </w:r>
    </w:p>
    <w:p w:rsidR="00F1008F" w:rsidRPr="004B2308" w:rsidRDefault="00F1008F" w:rsidP="005677D7">
      <w:pPr>
        <w:pStyle w:val="a5"/>
        <w:rPr>
          <w:iCs w:val="0"/>
          <w:sz w:val="26"/>
          <w:szCs w:val="26"/>
        </w:rPr>
      </w:pPr>
    </w:p>
    <w:p w:rsidR="00F1008F" w:rsidRPr="004B2308" w:rsidRDefault="00F1008F" w:rsidP="005677D7">
      <w:pPr>
        <w:shd w:val="clear" w:color="auto" w:fill="FFFFFF"/>
        <w:spacing w:before="45" w:after="45" w:line="240" w:lineRule="auto"/>
        <w:ind w:left="45" w:right="45" w:firstLine="480"/>
        <w:jc w:val="center"/>
        <w:rPr>
          <w:rFonts w:ascii="Times New Roman" w:eastAsia="Times New Roman" w:hAnsi="Times New Roman" w:cs="Times New Roman"/>
          <w:b/>
          <w:color w:val="363636"/>
          <w:sz w:val="26"/>
          <w:szCs w:val="26"/>
          <w:u w:val="single"/>
          <w:lang w:eastAsia="ru-RU"/>
        </w:rPr>
      </w:pPr>
      <w:r w:rsidRPr="004B230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u w:val="single"/>
          <w:lang w:eastAsia="ru-RU"/>
        </w:rPr>
        <w:t>«Овощи»</w:t>
      </w:r>
    </w:p>
    <w:p w:rsidR="00F1008F" w:rsidRPr="004B2308" w:rsidRDefault="00F1008F" w:rsidP="005677D7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Собираем мы в лукошко</w:t>
      </w:r>
    </w:p>
    <w:p w:rsidR="00F1008F" w:rsidRPr="004B2308" w:rsidRDefault="00F1008F" w:rsidP="005677D7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И морковку, и картошку.</w:t>
      </w:r>
    </w:p>
    <w:p w:rsidR="00F1008F" w:rsidRPr="004B2308" w:rsidRDefault="00F1008F" w:rsidP="00D501F5">
      <w:pPr>
        <w:shd w:val="clear" w:color="auto" w:fill="FFFFFF"/>
        <w:spacing w:before="45" w:after="0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Огурцы, фасоль, горох</w:t>
      </w:r>
    </w:p>
    <w:p w:rsidR="00F1008F" w:rsidRPr="004B2308" w:rsidRDefault="00F1008F" w:rsidP="00D501F5">
      <w:pPr>
        <w:shd w:val="clear" w:color="auto" w:fill="FFFFFF"/>
        <w:spacing w:before="45" w:after="0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– Урожай у нас не плох.</w:t>
      </w:r>
    </w:p>
    <w:p w:rsidR="00F1008F" w:rsidRPr="004B2308" w:rsidRDefault="00F1008F" w:rsidP="00D501F5">
      <w:pPr>
        <w:shd w:val="clear" w:color="auto" w:fill="FFFFFF"/>
        <w:spacing w:before="45" w:after="0" w:line="240" w:lineRule="auto"/>
        <w:ind w:left="45" w:right="45" w:firstLine="480"/>
        <w:jc w:val="both"/>
        <w:rPr>
          <w:rFonts w:ascii="Times New Roman" w:eastAsia="Times New Roman" w:hAnsi="Times New Roman" w:cs="Times New Roman"/>
          <w:i/>
          <w:color w:val="363636"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i/>
          <w:color w:val="363636"/>
          <w:sz w:val="26"/>
          <w:szCs w:val="26"/>
          <w:lang w:eastAsia="ru-RU"/>
        </w:rPr>
        <w:t xml:space="preserve">Поочередно пригибать пальчики к ладошке, начиная с </w:t>
      </w:r>
      <w:proofErr w:type="gramStart"/>
      <w:r w:rsidRPr="004B2308">
        <w:rPr>
          <w:rFonts w:ascii="Times New Roman" w:eastAsia="Times New Roman" w:hAnsi="Times New Roman" w:cs="Times New Roman"/>
          <w:i/>
          <w:color w:val="363636"/>
          <w:sz w:val="26"/>
          <w:szCs w:val="26"/>
          <w:lang w:eastAsia="ru-RU"/>
        </w:rPr>
        <w:t>большого</w:t>
      </w:r>
      <w:proofErr w:type="gramEnd"/>
      <w:r w:rsidRPr="004B2308">
        <w:rPr>
          <w:rFonts w:ascii="Times New Roman" w:eastAsia="Times New Roman" w:hAnsi="Times New Roman" w:cs="Times New Roman"/>
          <w:i/>
          <w:color w:val="363636"/>
          <w:sz w:val="26"/>
          <w:szCs w:val="26"/>
          <w:lang w:eastAsia="ru-RU"/>
        </w:rPr>
        <w:t>. Со слов: «Урожай у нас не плох», охватывать весь кулачок.</w:t>
      </w:r>
    </w:p>
    <w:p w:rsidR="005677D7" w:rsidRPr="004B2308" w:rsidRDefault="005677D7" w:rsidP="005677D7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i/>
          <w:color w:val="363636"/>
          <w:sz w:val="26"/>
          <w:szCs w:val="26"/>
          <w:lang w:eastAsia="ru-RU"/>
        </w:rPr>
      </w:pPr>
    </w:p>
    <w:p w:rsidR="005677D7" w:rsidRPr="004B2308" w:rsidRDefault="005677D7" w:rsidP="0056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B23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«Мои вещи»</w:t>
      </w:r>
    </w:p>
    <w:p w:rsidR="005677D7" w:rsidRPr="004B2308" w:rsidRDefault="005677D7" w:rsidP="005677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это - мо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й зонтик,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 дождь хожу с ним</w:t>
      </w:r>
      <w:proofErr w:type="gramStart"/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</w:t>
      </w:r>
      <w:proofErr w:type="gramEnd"/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однимаем правую руку на</w:t>
      </w:r>
      <w:r w:rsidR="00D501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 головой, сгибаем её (зонтик).</w:t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дождь барабанит -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Останусь сухим.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"Барабаним" пальцами </w:t>
      </w:r>
      <w:r w:rsidR="00D501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левой руки по правой (зонтику).</w:t>
      </w:r>
      <w:proofErr w:type="gramEnd"/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моя книжка,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Прижимаем ладони друг к другу, локти согнуты.</w:t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Могу почитать,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1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Раскрываем ладони "книжечкой".</w:t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 в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картиночки</w:t>
      </w:r>
      <w:proofErr w:type="gramStart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ней показать.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Руки вытягиваем, ладони открыты.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это - мой мяч,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Очень ловкий, смешной</w:t>
      </w:r>
      <w:proofErr w:type="gramStart"/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</w:t>
      </w:r>
      <w:proofErr w:type="gramEnd"/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жимае</w:t>
      </w:r>
      <w:r w:rsidR="00D501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 кулачок, вращаем кистью руки.</w:t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я бросаю</w:t>
      </w:r>
      <w:proofErr w:type="gramStart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 головой.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"Мячик прыгает" над головой, ударяясь о ладонь другой руки (или о ладонь партнё</w:t>
      </w:r>
      <w:r w:rsidR="00D501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 по игре).</w:t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мой котёнок,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глажу его,</w:t>
      </w:r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Мурлычет он так</w:t>
      </w:r>
      <w:proofErr w:type="gramStart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="00D501F5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меня одного.</w:t>
      </w:r>
      <w:r w:rsidRPr="004B2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23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Поочерёдно гладим одну руку другой.</w:t>
      </w:r>
    </w:p>
    <w:p w:rsidR="00403CF5" w:rsidRPr="004B2308" w:rsidRDefault="00AB006F" w:rsidP="004830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любая пальчиковая игра проходила весело, чтобы дети могли пр</w:t>
      </w:r>
      <w:r w:rsidR="00E97C95"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 себя, например, в роли</w:t>
      </w:r>
      <w:r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маленькой рыбки, или веселого забавного котёнка и т. д. Не стоит </w:t>
      </w:r>
      <w:r w:rsidR="00E97C95"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забывать, что все дети — фантазё</w:t>
      </w:r>
      <w:r w:rsidRPr="004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ры. Они легко перевоплощаются и свободно принимают все условности театрального действа. </w:t>
      </w:r>
    </w:p>
    <w:p w:rsidR="009C6563" w:rsidRPr="00D501F5" w:rsidRDefault="00A035FD" w:rsidP="00174E46">
      <w:pPr>
        <w:shd w:val="clear" w:color="auto" w:fill="FFFFF0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B230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«Рыбки»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300"/>
      </w:tblGrid>
      <w:tr w:rsidR="00A035FD" w:rsidRPr="004B2308" w:rsidTr="00101A68">
        <w:trPr>
          <w:tblCellSpacing w:w="0" w:type="dxa"/>
          <w:jc w:val="center"/>
        </w:trPr>
        <w:tc>
          <w:tcPr>
            <w:tcW w:w="2500" w:type="pct"/>
            <w:hideMark/>
          </w:tcPr>
          <w:p w:rsid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маленьких рыбок</w:t>
            </w:r>
            <w:proofErr w:type="gramStart"/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грали в реке,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Лежало большое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вно на песке,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рыбка сказала: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“Нырять здесь легко!”</w:t>
            </w:r>
            <w:r w:rsidR="00A035FD" w:rsidRPr="004B2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Вторая сказала: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“Ведь здесь глубоко”.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третья сказала: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“Мне 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очется спать!”</w:t>
            </w:r>
          </w:p>
          <w:p w:rsidR="00F86C6C" w:rsidRDefault="00F86C6C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67DAA" w:rsidRPr="00D501F5" w:rsidRDefault="00D501F5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br/>
              <w:t>Четвёртая стала</w:t>
            </w:r>
            <w:proofErr w:type="gramStart"/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</w:t>
            </w:r>
            <w:proofErr w:type="gramEnd"/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уть-чут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 замерзать.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пятая крикнула: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“Здесь крокодил!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Плывите скорей,</w:t>
            </w:r>
            <w:r w:rsidR="00A035FD" w:rsidRPr="004B2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Чтобы не проглотил!”</w:t>
            </w:r>
          </w:p>
          <w:tbl>
            <w:tblPr>
              <w:tblW w:w="4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67DAA" w:rsidRPr="004B2308" w:rsidTr="00101A68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5677D7" w:rsidRPr="004B2308" w:rsidRDefault="005677D7" w:rsidP="00567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35FD" w:rsidRPr="004B2308" w:rsidRDefault="00A035FD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501F5" w:rsidRDefault="00A035FD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Ладони сомкнуты, чуть округлены. Выполняем волнообразные движения в воздухе. </w:t>
            </w: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Руки прижаты друг к другу; пе</w:t>
            </w:r>
            <w:r w:rsidR="00D5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реворачиваем их с боку на бок</w:t>
            </w:r>
            <w:r w:rsidR="00F807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501F5" w:rsidRDefault="00A035FD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Ладони сомкнуты, чуть округлены. Вып</w:t>
            </w:r>
            <w:r w:rsidR="00D5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олняем ими "ныряющее" движение.</w:t>
            </w:r>
          </w:p>
          <w:p w:rsidR="00F807E2" w:rsidRDefault="00A035FD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Качаем сомкнутыми </w:t>
            </w:r>
            <w:r w:rsidR="003477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ладонями (отрицательный жест).</w:t>
            </w: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Ладони поворачиваем на тыльную сто</w:t>
            </w:r>
            <w:r w:rsidR="00D5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рону одной из рук (рыбка спит</w:t>
            </w:r>
            <w:r w:rsidR="00F807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A035FD" w:rsidRPr="004B2308" w:rsidRDefault="00A035FD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br/>
              <w:t>Б</w:t>
            </w:r>
            <w:r w:rsidR="00D5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ыстро качаем ладонями (дрожь).</w:t>
            </w: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Запястья соединены; ладони раскрываются и соединяютс</w:t>
            </w:r>
            <w:r w:rsidR="004830BF"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(рот). </w:t>
            </w:r>
            <w:r w:rsidR="004830BF"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4830BF" w:rsidRPr="004B23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  <w:p w:rsidR="00367DAA" w:rsidRPr="004B2308" w:rsidRDefault="00367DAA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67DAA" w:rsidRPr="004B2308" w:rsidRDefault="00367DAA" w:rsidP="005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C95" w:rsidRPr="00F56002" w:rsidRDefault="00367DAA" w:rsidP="00F5600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4B2308">
        <w:rPr>
          <w:color w:val="000000"/>
          <w:sz w:val="28"/>
          <w:szCs w:val="28"/>
        </w:rPr>
        <w:lastRenderedPageBreak/>
        <w:t xml:space="preserve">Нет необходимости разучивать с детьми стихотворения. Играя с пальчиками, они легко запоминают их уже после нескольких прочтений. Дети довольно быстро начинают связывать в сознании зрительные образы с соответствующим текстом. </w:t>
      </w:r>
    </w:p>
    <w:p w:rsidR="00E97C95" w:rsidRPr="004B2308" w:rsidRDefault="00E97C95" w:rsidP="00E97C9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sz w:val="28"/>
          <w:szCs w:val="28"/>
        </w:rPr>
      </w:pPr>
    </w:p>
    <w:p w:rsidR="00362A74" w:rsidRPr="004B2308" w:rsidRDefault="00362A74" w:rsidP="001674D8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4B2308">
        <w:rPr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</w:t>
      </w:r>
      <w:r w:rsidRPr="004B2308">
        <w:rPr>
          <w:rStyle w:val="apple-converted-space"/>
          <w:sz w:val="28"/>
          <w:szCs w:val="28"/>
        </w:rPr>
        <w:t> </w:t>
      </w:r>
      <w:r w:rsidRPr="004B2308">
        <w:rPr>
          <w:iCs/>
          <w:sz w:val="28"/>
          <w:szCs w:val="28"/>
        </w:rPr>
        <w:t>(так как при этом индуктивно происходит возбуждение в речевых центрах мозга)</w:t>
      </w:r>
      <w:r w:rsidRPr="004B2308">
        <w:rPr>
          <w:sz w:val="28"/>
          <w:szCs w:val="28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C63F91" w:rsidRPr="004B2308" w:rsidRDefault="00362A74" w:rsidP="005677D7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4B2308">
        <w:rPr>
          <w:sz w:val="28"/>
          <w:szCs w:val="28"/>
        </w:rPr>
        <w:t>Всё это создаёт благоприятную базу для развития речи и более успешного обучения в школе.</w:t>
      </w:r>
    </w:p>
    <w:sectPr w:rsidR="00C63F91" w:rsidRPr="004B2308" w:rsidSect="00F86C6C">
      <w:pgSz w:w="11906" w:h="16838"/>
      <w:pgMar w:top="1134" w:right="850" w:bottom="1134" w:left="1701" w:header="708" w:footer="708" w:gutter="0"/>
      <w:pgBorders w:offsetFrom="page">
        <w:top w:val="thinThickMediumGap" w:sz="24" w:space="24" w:color="009900"/>
        <w:left w:val="thinThickMediumGap" w:sz="24" w:space="24" w:color="009900"/>
        <w:bottom w:val="thickThinMediumGap" w:sz="24" w:space="24" w:color="009900"/>
        <w:right w:val="thickThinMediumGap" w:sz="24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89" w:rsidRDefault="00482889" w:rsidP="004E7460">
      <w:pPr>
        <w:spacing w:after="0" w:line="240" w:lineRule="auto"/>
      </w:pPr>
      <w:r>
        <w:separator/>
      </w:r>
    </w:p>
  </w:endnote>
  <w:endnote w:type="continuationSeparator" w:id="0">
    <w:p w:rsidR="00482889" w:rsidRDefault="00482889" w:rsidP="004E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89" w:rsidRDefault="00482889" w:rsidP="004E7460">
      <w:pPr>
        <w:spacing w:after="0" w:line="240" w:lineRule="auto"/>
      </w:pPr>
      <w:r>
        <w:separator/>
      </w:r>
    </w:p>
  </w:footnote>
  <w:footnote w:type="continuationSeparator" w:id="0">
    <w:p w:rsidR="00482889" w:rsidRDefault="00482889" w:rsidP="004E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2122"/>
    <w:multiLevelType w:val="hybridMultilevel"/>
    <w:tmpl w:val="E8CA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0D"/>
    <w:rsid w:val="00011AE6"/>
    <w:rsid w:val="000B1950"/>
    <w:rsid w:val="001674D8"/>
    <w:rsid w:val="00174E46"/>
    <w:rsid w:val="001E1D15"/>
    <w:rsid w:val="0024658D"/>
    <w:rsid w:val="002B0988"/>
    <w:rsid w:val="003357B2"/>
    <w:rsid w:val="00335CD4"/>
    <w:rsid w:val="003477FE"/>
    <w:rsid w:val="00362A74"/>
    <w:rsid w:val="00367DAA"/>
    <w:rsid w:val="003A4C80"/>
    <w:rsid w:val="003C5090"/>
    <w:rsid w:val="003D0B29"/>
    <w:rsid w:val="003F5F20"/>
    <w:rsid w:val="003F6023"/>
    <w:rsid w:val="00403CF5"/>
    <w:rsid w:val="0046213E"/>
    <w:rsid w:val="00473878"/>
    <w:rsid w:val="00481957"/>
    <w:rsid w:val="00482889"/>
    <w:rsid w:val="004830BF"/>
    <w:rsid w:val="004B2308"/>
    <w:rsid w:val="004E7460"/>
    <w:rsid w:val="00537D21"/>
    <w:rsid w:val="005677D7"/>
    <w:rsid w:val="00581B5F"/>
    <w:rsid w:val="00597F1B"/>
    <w:rsid w:val="00643410"/>
    <w:rsid w:val="0073582B"/>
    <w:rsid w:val="007666DF"/>
    <w:rsid w:val="007F2A7B"/>
    <w:rsid w:val="008F4CEE"/>
    <w:rsid w:val="0096400D"/>
    <w:rsid w:val="009C6563"/>
    <w:rsid w:val="00A035FD"/>
    <w:rsid w:val="00A456A7"/>
    <w:rsid w:val="00AA0CC5"/>
    <w:rsid w:val="00AB006F"/>
    <w:rsid w:val="00C03444"/>
    <w:rsid w:val="00C06DFD"/>
    <w:rsid w:val="00C63F91"/>
    <w:rsid w:val="00C963D7"/>
    <w:rsid w:val="00D434B6"/>
    <w:rsid w:val="00D501F5"/>
    <w:rsid w:val="00DB4FD1"/>
    <w:rsid w:val="00DC05D8"/>
    <w:rsid w:val="00DC48A6"/>
    <w:rsid w:val="00E64E64"/>
    <w:rsid w:val="00E720AA"/>
    <w:rsid w:val="00E97C95"/>
    <w:rsid w:val="00F1008F"/>
    <w:rsid w:val="00F56002"/>
    <w:rsid w:val="00F807E2"/>
    <w:rsid w:val="00F8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00D"/>
    <w:rPr>
      <w:b/>
      <w:bCs/>
    </w:rPr>
  </w:style>
  <w:style w:type="character" w:customStyle="1" w:styleId="apple-converted-space">
    <w:name w:val="apple-converted-space"/>
    <w:basedOn w:val="a0"/>
    <w:rsid w:val="0096400D"/>
  </w:style>
  <w:style w:type="paragraph" w:styleId="HTML">
    <w:name w:val="HTML Preformatted"/>
    <w:basedOn w:val="a"/>
    <w:link w:val="HTML0"/>
    <w:uiPriority w:val="99"/>
    <w:unhideWhenUsed/>
    <w:rsid w:val="003D0B2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B29"/>
    <w:rPr>
      <w:rFonts w:ascii="Consolas" w:hAnsi="Consolas" w:cs="Consolas"/>
      <w:sz w:val="20"/>
      <w:szCs w:val="20"/>
    </w:rPr>
  </w:style>
  <w:style w:type="paragraph" w:styleId="a5">
    <w:name w:val="Body Text Indent"/>
    <w:basedOn w:val="a"/>
    <w:link w:val="a6"/>
    <w:unhideWhenUsed/>
    <w:rsid w:val="002B098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09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460"/>
  </w:style>
  <w:style w:type="paragraph" w:styleId="a9">
    <w:name w:val="footer"/>
    <w:basedOn w:val="a"/>
    <w:link w:val="aa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460"/>
  </w:style>
  <w:style w:type="table" w:styleId="ab">
    <w:name w:val="Table Grid"/>
    <w:basedOn w:val="a1"/>
    <w:uiPriority w:val="39"/>
    <w:rsid w:val="009C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00D"/>
    <w:rPr>
      <w:b/>
      <w:bCs/>
    </w:rPr>
  </w:style>
  <w:style w:type="character" w:customStyle="1" w:styleId="apple-converted-space">
    <w:name w:val="apple-converted-space"/>
    <w:basedOn w:val="a0"/>
    <w:rsid w:val="0096400D"/>
  </w:style>
  <w:style w:type="paragraph" w:styleId="HTML">
    <w:name w:val="HTML Preformatted"/>
    <w:basedOn w:val="a"/>
    <w:link w:val="HTML0"/>
    <w:uiPriority w:val="99"/>
    <w:unhideWhenUsed/>
    <w:rsid w:val="003D0B2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B29"/>
    <w:rPr>
      <w:rFonts w:ascii="Consolas" w:hAnsi="Consolas" w:cs="Consolas"/>
      <w:sz w:val="20"/>
      <w:szCs w:val="20"/>
    </w:rPr>
  </w:style>
  <w:style w:type="paragraph" w:styleId="a5">
    <w:name w:val="Body Text Indent"/>
    <w:basedOn w:val="a"/>
    <w:link w:val="a6"/>
    <w:unhideWhenUsed/>
    <w:rsid w:val="002B098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09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460"/>
  </w:style>
  <w:style w:type="paragraph" w:styleId="a9">
    <w:name w:val="footer"/>
    <w:basedOn w:val="a"/>
    <w:link w:val="aa"/>
    <w:uiPriority w:val="99"/>
    <w:unhideWhenUsed/>
    <w:rsid w:val="004E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460"/>
  </w:style>
  <w:style w:type="table" w:styleId="ab">
    <w:name w:val="Table Grid"/>
    <w:basedOn w:val="a1"/>
    <w:uiPriority w:val="39"/>
    <w:rsid w:val="009C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E73F-4F2B-468C-B0AE-6B98F876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Людмила</cp:lastModifiedBy>
  <cp:revision>21</cp:revision>
  <dcterms:created xsi:type="dcterms:W3CDTF">2015-04-12T16:04:00Z</dcterms:created>
  <dcterms:modified xsi:type="dcterms:W3CDTF">2025-01-20T17:19:00Z</dcterms:modified>
</cp:coreProperties>
</file>