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824EC" w14:textId="47F2468D" w:rsidR="008A3778" w:rsidRPr="00F35429" w:rsidRDefault="008A3778" w:rsidP="008A3778">
      <w:pPr>
        <w:pStyle w:val="a5"/>
        <w:shd w:val="clear" w:color="auto" w:fill="FFFFFF"/>
        <w:spacing w:before="0" w:beforeAutospacing="0" w:after="0" w:afterAutospacing="0"/>
        <w:jc w:val="center"/>
        <w:textAlignment w:val="baseline"/>
        <w:rPr>
          <w:color w:val="0070C0"/>
        </w:rPr>
      </w:pPr>
      <w:r w:rsidRPr="00F35429">
        <w:rPr>
          <w:rStyle w:val="a6"/>
          <w:color w:val="0070C0"/>
          <w:bdr w:val="none" w:sz="0" w:space="0" w:color="auto" w:frame="1"/>
        </w:rPr>
        <w:t xml:space="preserve">Соберите бусы из </w:t>
      </w:r>
      <w:r w:rsidR="00ED1865">
        <w:rPr>
          <w:rStyle w:val="a6"/>
          <w:color w:val="0070C0"/>
          <w:bdr w:val="none" w:sz="0" w:space="0" w:color="auto" w:frame="1"/>
        </w:rPr>
        <w:t>макарон</w:t>
      </w:r>
      <w:r w:rsidRPr="00F35429">
        <w:rPr>
          <w:rStyle w:val="a6"/>
          <w:color w:val="0070C0"/>
          <w:bdr w:val="none" w:sz="0" w:space="0" w:color="auto" w:frame="1"/>
        </w:rPr>
        <w:t>.</w:t>
      </w:r>
    </w:p>
    <w:p w14:paraId="173D3386" w14:textId="0BF2CC80" w:rsidR="008A3778" w:rsidRDefault="008A3778" w:rsidP="00F35429">
      <w:pPr>
        <w:pStyle w:val="a5"/>
        <w:shd w:val="clear" w:color="auto" w:fill="FFFFFF"/>
        <w:spacing w:before="0" w:beforeAutospacing="0" w:after="0" w:afterAutospacing="0"/>
        <w:ind w:firstLine="567"/>
        <w:textAlignment w:val="baseline"/>
        <w:rPr>
          <w:rStyle w:val="tadv-color"/>
          <w:color w:val="313131"/>
          <w:bdr w:val="none" w:sz="0" w:space="0" w:color="auto" w:frame="1"/>
        </w:rPr>
      </w:pPr>
      <w:r w:rsidRPr="00F35429">
        <w:rPr>
          <w:rStyle w:val="tadv-color"/>
          <w:color w:val="313131"/>
          <w:bdr w:val="none" w:sz="0" w:space="0" w:color="auto" w:frame="1"/>
        </w:rPr>
        <w:t xml:space="preserve">Просто </w:t>
      </w:r>
      <w:r w:rsidR="00ED1865">
        <w:rPr>
          <w:rStyle w:val="tadv-color"/>
          <w:color w:val="313131"/>
          <w:bdr w:val="none" w:sz="0" w:space="0" w:color="auto" w:frame="1"/>
        </w:rPr>
        <w:t>нанизывайте</w:t>
      </w:r>
      <w:r w:rsidRPr="00F35429">
        <w:rPr>
          <w:rStyle w:val="tadv-color"/>
          <w:color w:val="313131"/>
          <w:bdr w:val="none" w:sz="0" w:space="0" w:color="auto" w:frame="1"/>
        </w:rPr>
        <w:t xml:space="preserve"> </w:t>
      </w:r>
      <w:r w:rsidR="00ED1865">
        <w:rPr>
          <w:rStyle w:val="tadv-color"/>
          <w:color w:val="313131"/>
          <w:bdr w:val="none" w:sz="0" w:space="0" w:color="auto" w:frame="1"/>
        </w:rPr>
        <w:t>макароны</w:t>
      </w:r>
      <w:r w:rsidRPr="00F35429">
        <w:rPr>
          <w:rStyle w:val="tadv-color"/>
          <w:color w:val="313131"/>
          <w:bdr w:val="none" w:sz="0" w:space="0" w:color="auto" w:frame="1"/>
        </w:rPr>
        <w:t xml:space="preserve"> разных цветов на веревочку. И получится замечательное украшение для мамы. Для усложнения задания, можно попросить сделать бусы</w:t>
      </w:r>
      <w:r w:rsidR="00EF52B3">
        <w:rPr>
          <w:rStyle w:val="tadv-color"/>
          <w:color w:val="313131"/>
          <w:bdr w:val="none" w:sz="0" w:space="0" w:color="auto" w:frame="1"/>
        </w:rPr>
        <w:t>,</w:t>
      </w:r>
      <w:r w:rsidRPr="00F35429">
        <w:rPr>
          <w:rStyle w:val="tadv-color"/>
          <w:color w:val="313131"/>
          <w:bdr w:val="none" w:sz="0" w:space="0" w:color="auto" w:frame="1"/>
        </w:rPr>
        <w:t xml:space="preserve"> чередуя определенного цвета </w:t>
      </w:r>
      <w:r w:rsidR="00ED1865">
        <w:rPr>
          <w:rStyle w:val="tadv-color"/>
          <w:color w:val="313131"/>
          <w:bdr w:val="none" w:sz="0" w:space="0" w:color="auto" w:frame="1"/>
        </w:rPr>
        <w:t>макарон</w:t>
      </w:r>
      <w:r w:rsidRPr="00F35429">
        <w:rPr>
          <w:rStyle w:val="tadv-color"/>
          <w:color w:val="313131"/>
          <w:bdr w:val="none" w:sz="0" w:space="0" w:color="auto" w:frame="1"/>
        </w:rPr>
        <w:t>. Так ребенок запомнит цвета.</w:t>
      </w:r>
    </w:p>
    <w:p w14:paraId="21EE6197" w14:textId="77777777" w:rsidR="00F35429" w:rsidRPr="00F35429" w:rsidRDefault="00F35429" w:rsidP="00F35429">
      <w:pPr>
        <w:pStyle w:val="a5"/>
        <w:shd w:val="clear" w:color="auto" w:fill="FFFFFF"/>
        <w:spacing w:before="0" w:beforeAutospacing="0" w:after="0" w:afterAutospacing="0"/>
        <w:ind w:firstLine="567"/>
        <w:textAlignment w:val="baseline"/>
        <w:rPr>
          <w:color w:val="666666"/>
        </w:rPr>
      </w:pPr>
    </w:p>
    <w:p w14:paraId="5122A363" w14:textId="77777777" w:rsidR="00AA3DE4" w:rsidRDefault="008A3778" w:rsidP="008A3778">
      <w:pPr>
        <w:jc w:val="center"/>
      </w:pPr>
      <w:r>
        <w:rPr>
          <w:noProof/>
          <w:lang w:eastAsia="ru-RU"/>
        </w:rPr>
        <w:drawing>
          <wp:inline distT="0" distB="0" distL="0" distR="0" wp14:anchorId="5BE2F5CF" wp14:editId="2CFCDE51">
            <wp:extent cx="1734920" cy="1302589"/>
            <wp:effectExtent l="19050" t="0" r="0" b="0"/>
            <wp:docPr id="16" name="Рисунок 16" descr="бусы из прищеп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бусы из прищепок"/>
                    <pic:cNvPicPr>
                      <a:picLocks noChangeAspect="1" noChangeArrowheads="1"/>
                    </pic:cNvPicPr>
                  </pic:nvPicPr>
                  <pic:blipFill>
                    <a:blip r:embed="rId5" cstate="print"/>
                    <a:srcRect/>
                    <a:stretch>
                      <a:fillRect/>
                    </a:stretch>
                  </pic:blipFill>
                  <pic:spPr bwMode="auto">
                    <a:xfrm>
                      <a:off x="0" y="0"/>
                      <a:ext cx="1736115" cy="1303486"/>
                    </a:xfrm>
                    <a:prstGeom prst="rect">
                      <a:avLst/>
                    </a:prstGeom>
                    <a:noFill/>
                    <a:ln w="9525">
                      <a:noFill/>
                      <a:miter lim="800000"/>
                      <a:headEnd/>
                      <a:tailEnd/>
                    </a:ln>
                  </pic:spPr>
                </pic:pic>
              </a:graphicData>
            </a:graphic>
          </wp:inline>
        </w:drawing>
      </w:r>
    </w:p>
    <w:p w14:paraId="38E2FC62" w14:textId="77777777" w:rsidR="008A3778" w:rsidRPr="008A3778" w:rsidRDefault="008A3778" w:rsidP="00F35429">
      <w:pPr>
        <w:shd w:val="clear" w:color="auto" w:fill="FFFFFF"/>
        <w:spacing w:after="0" w:line="240" w:lineRule="auto"/>
        <w:ind w:left="360"/>
        <w:jc w:val="center"/>
        <w:rPr>
          <w:rFonts w:ascii="Calibri" w:eastAsia="Times New Roman" w:hAnsi="Calibri" w:cs="Calibri"/>
          <w:b/>
          <w:color w:val="0070C0"/>
          <w:sz w:val="24"/>
          <w:szCs w:val="24"/>
          <w:lang w:eastAsia="ru-RU"/>
        </w:rPr>
      </w:pPr>
      <w:r w:rsidRPr="00F35429">
        <w:rPr>
          <w:rFonts w:ascii="Times New Roman" w:eastAsia="Times New Roman" w:hAnsi="Times New Roman" w:cs="Times New Roman"/>
          <w:b/>
          <w:color w:val="0070C0"/>
          <w:sz w:val="24"/>
          <w:szCs w:val="24"/>
          <w:lang w:eastAsia="ru-RU"/>
        </w:rPr>
        <w:t>Упражнение с губкой для мытья посуды.</w:t>
      </w:r>
    </w:p>
    <w:p w14:paraId="76F91942" w14:textId="77777777" w:rsidR="008A3778" w:rsidRPr="008A3778" w:rsidRDefault="008A3778" w:rsidP="00EF52B3">
      <w:pPr>
        <w:shd w:val="clear" w:color="auto" w:fill="FFFFFF"/>
        <w:spacing w:after="0" w:line="240" w:lineRule="auto"/>
        <w:ind w:firstLine="567"/>
        <w:jc w:val="both"/>
        <w:rPr>
          <w:rFonts w:ascii="Calibri" w:eastAsia="Times New Roman" w:hAnsi="Calibri" w:cs="Calibri"/>
          <w:color w:val="000000"/>
          <w:sz w:val="24"/>
          <w:szCs w:val="24"/>
          <w:lang w:eastAsia="ru-RU"/>
        </w:rPr>
      </w:pPr>
      <w:r w:rsidRPr="00F35429">
        <w:rPr>
          <w:rFonts w:ascii="Times New Roman" w:eastAsia="Times New Roman" w:hAnsi="Times New Roman" w:cs="Times New Roman"/>
          <w:color w:val="000000"/>
          <w:sz w:val="24"/>
          <w:szCs w:val="24"/>
          <w:lang w:eastAsia="ru-RU"/>
        </w:rPr>
        <w:t> </w:t>
      </w:r>
      <w:r w:rsidRPr="00F35429">
        <w:rPr>
          <w:rFonts w:ascii="Times New Roman" w:eastAsia="Times New Roman" w:hAnsi="Times New Roman" w:cs="Times New Roman"/>
          <w:i/>
          <w:iCs/>
          <w:color w:val="000000"/>
          <w:sz w:val="24"/>
          <w:szCs w:val="24"/>
          <w:lang w:eastAsia="ru-RU"/>
        </w:rPr>
        <w:t>Цель:</w:t>
      </w:r>
      <w:r w:rsidRPr="00F35429">
        <w:rPr>
          <w:rFonts w:ascii="Times New Roman" w:eastAsia="Times New Roman" w:hAnsi="Times New Roman" w:cs="Times New Roman"/>
          <w:color w:val="000000"/>
          <w:sz w:val="24"/>
          <w:szCs w:val="24"/>
          <w:lang w:eastAsia="ru-RU"/>
        </w:rPr>
        <w:t> стимулировать активные точки, развивать тактильную чувствительность рук, развивать мелкую моторику, укреплять мышцы рук, закреплять проговаривание стихов одновременно с движениями рук.</w:t>
      </w:r>
    </w:p>
    <w:p w14:paraId="4D4AFB20" w14:textId="77777777" w:rsidR="008A3778" w:rsidRPr="008A3778" w:rsidRDefault="008A3778" w:rsidP="00F35429">
      <w:pPr>
        <w:shd w:val="clear" w:color="auto" w:fill="FFFFFF"/>
        <w:spacing w:after="0" w:line="240" w:lineRule="auto"/>
        <w:jc w:val="both"/>
        <w:rPr>
          <w:rFonts w:ascii="Calibri" w:eastAsia="Times New Roman" w:hAnsi="Calibri" w:cs="Calibri"/>
          <w:color w:val="000000"/>
          <w:sz w:val="24"/>
          <w:szCs w:val="24"/>
          <w:lang w:eastAsia="ru-RU"/>
        </w:rPr>
      </w:pPr>
      <w:r w:rsidRPr="00F35429">
        <w:rPr>
          <w:rFonts w:ascii="Times New Roman" w:eastAsia="Times New Roman" w:hAnsi="Times New Roman" w:cs="Times New Roman"/>
          <w:i/>
          <w:iCs/>
          <w:color w:val="000000"/>
          <w:sz w:val="24"/>
          <w:szCs w:val="24"/>
          <w:lang w:eastAsia="ru-RU"/>
        </w:rPr>
        <w:t>Оборудование</w:t>
      </w:r>
      <w:r w:rsidRPr="00F35429">
        <w:rPr>
          <w:rFonts w:ascii="Times New Roman" w:eastAsia="Times New Roman" w:hAnsi="Times New Roman" w:cs="Times New Roman"/>
          <w:color w:val="000000"/>
          <w:sz w:val="24"/>
          <w:szCs w:val="24"/>
          <w:lang w:eastAsia="ru-RU"/>
        </w:rPr>
        <w:t>: губка для мытья посуды.</w:t>
      </w:r>
    </w:p>
    <w:p w14:paraId="5090E818" w14:textId="77777777" w:rsidR="008A3778" w:rsidRPr="008A3778" w:rsidRDefault="008A3778" w:rsidP="00F35429">
      <w:pPr>
        <w:shd w:val="clear" w:color="auto" w:fill="FFFFFF"/>
        <w:spacing w:after="0" w:line="240" w:lineRule="auto"/>
        <w:jc w:val="both"/>
        <w:rPr>
          <w:rFonts w:ascii="Calibri" w:eastAsia="Times New Roman" w:hAnsi="Calibri" w:cs="Calibri"/>
          <w:color w:val="000000"/>
          <w:sz w:val="24"/>
          <w:szCs w:val="24"/>
          <w:lang w:eastAsia="ru-RU"/>
        </w:rPr>
      </w:pPr>
      <w:r w:rsidRPr="00F35429">
        <w:rPr>
          <w:rFonts w:ascii="Times New Roman" w:eastAsia="Times New Roman" w:hAnsi="Times New Roman" w:cs="Times New Roman"/>
          <w:i/>
          <w:iCs/>
          <w:color w:val="000000"/>
          <w:sz w:val="24"/>
          <w:szCs w:val="24"/>
          <w:lang w:eastAsia="ru-RU"/>
        </w:rPr>
        <w:t>Описание</w:t>
      </w:r>
      <w:r w:rsidRPr="00F35429">
        <w:rPr>
          <w:rFonts w:ascii="Times New Roman" w:eastAsia="Times New Roman" w:hAnsi="Times New Roman" w:cs="Times New Roman"/>
          <w:color w:val="000000"/>
          <w:sz w:val="24"/>
          <w:szCs w:val="24"/>
          <w:lang w:eastAsia="ru-RU"/>
        </w:rPr>
        <w:t>: предложить ребёнку сжимать губку поочерёдно левой и правой рукой, проговаривая стихотворение: «Месим, месим тесто, Есть в печи место. Будут- будут из печи Булочки и калачи».</w:t>
      </w:r>
    </w:p>
    <w:p w14:paraId="6224C904" w14:textId="77777777" w:rsidR="00AA3DE4" w:rsidRPr="00F35429" w:rsidRDefault="00AA3DE4" w:rsidP="00F35429">
      <w:pPr>
        <w:spacing w:after="0" w:line="240" w:lineRule="auto"/>
        <w:rPr>
          <w:sz w:val="24"/>
          <w:szCs w:val="24"/>
        </w:rPr>
      </w:pPr>
    </w:p>
    <w:p w14:paraId="384098A9" w14:textId="77777777" w:rsidR="00F35429" w:rsidRPr="00F35429" w:rsidRDefault="00F35429" w:rsidP="00F35429">
      <w:pPr>
        <w:shd w:val="clear" w:color="auto" w:fill="FFFFFF"/>
        <w:spacing w:after="0" w:line="240" w:lineRule="auto"/>
        <w:jc w:val="center"/>
        <w:rPr>
          <w:rFonts w:ascii="Calibri" w:eastAsia="Times New Roman" w:hAnsi="Calibri" w:cs="Calibri"/>
          <w:b/>
          <w:color w:val="0070C0"/>
          <w:sz w:val="24"/>
          <w:szCs w:val="24"/>
          <w:lang w:eastAsia="ru-RU"/>
        </w:rPr>
      </w:pPr>
      <w:r w:rsidRPr="00F35429">
        <w:rPr>
          <w:rFonts w:ascii="Times New Roman" w:eastAsia="Times New Roman" w:hAnsi="Times New Roman" w:cs="Times New Roman"/>
          <w:b/>
          <w:color w:val="0070C0"/>
          <w:sz w:val="24"/>
          <w:szCs w:val="24"/>
          <w:lang w:eastAsia="ru-RU"/>
        </w:rPr>
        <w:t xml:space="preserve"> Игра:«Мамины бусы».</w:t>
      </w:r>
    </w:p>
    <w:p w14:paraId="212D6F0D" w14:textId="77777777" w:rsidR="00F35429" w:rsidRPr="00F35429" w:rsidRDefault="00F35429" w:rsidP="00EF52B3">
      <w:pPr>
        <w:shd w:val="clear" w:color="auto" w:fill="FFFFFF"/>
        <w:spacing w:after="0" w:line="240" w:lineRule="auto"/>
        <w:ind w:firstLine="567"/>
        <w:rPr>
          <w:rFonts w:ascii="Calibri" w:eastAsia="Times New Roman" w:hAnsi="Calibri" w:cs="Calibri"/>
          <w:color w:val="000000"/>
          <w:sz w:val="24"/>
          <w:szCs w:val="24"/>
          <w:lang w:eastAsia="ru-RU"/>
        </w:rPr>
      </w:pPr>
      <w:r w:rsidRPr="00F35429">
        <w:rPr>
          <w:rFonts w:ascii="Times New Roman" w:eastAsia="Times New Roman" w:hAnsi="Times New Roman" w:cs="Times New Roman"/>
          <w:i/>
          <w:iCs/>
          <w:color w:val="000000"/>
          <w:sz w:val="24"/>
          <w:szCs w:val="24"/>
          <w:lang w:eastAsia="ru-RU"/>
        </w:rPr>
        <w:t>Цель:</w:t>
      </w:r>
      <w:r w:rsidRPr="00F35429">
        <w:rPr>
          <w:rFonts w:ascii="Times New Roman" w:eastAsia="Times New Roman" w:hAnsi="Times New Roman" w:cs="Times New Roman"/>
          <w:color w:val="000000"/>
          <w:sz w:val="24"/>
          <w:szCs w:val="24"/>
          <w:lang w:eastAsia="ru-RU"/>
        </w:rPr>
        <w:t xml:space="preserve"> развивать тактильное восприятие детей, мелкую моторику пальчиков рук, осязание, пространственное ориентирование, мышление, упражнять детей в различении и сравнении величины предметов (большие, маленькие, одинаковые), развивать умение </w:t>
      </w:r>
      <w:r w:rsidRPr="00F35429">
        <w:rPr>
          <w:rFonts w:ascii="Times New Roman" w:eastAsia="Times New Roman" w:hAnsi="Times New Roman" w:cs="Times New Roman"/>
          <w:color w:val="000000"/>
          <w:sz w:val="24"/>
          <w:szCs w:val="24"/>
          <w:lang w:eastAsia="ru-RU"/>
        </w:rPr>
        <w:t>классифицировать, закреплять знание детей о цвете, учить счёту. </w:t>
      </w:r>
      <w:r w:rsidRPr="00F35429">
        <w:rPr>
          <w:rFonts w:ascii="Times New Roman" w:eastAsia="Times New Roman" w:hAnsi="Times New Roman" w:cs="Times New Roman"/>
          <w:i/>
          <w:iCs/>
          <w:color w:val="000000"/>
          <w:sz w:val="24"/>
          <w:szCs w:val="24"/>
          <w:lang w:eastAsia="ru-RU"/>
        </w:rPr>
        <w:t>Оборудование:</w:t>
      </w:r>
      <w:r w:rsidRPr="00F35429">
        <w:rPr>
          <w:rFonts w:ascii="Times New Roman" w:eastAsia="Times New Roman" w:hAnsi="Times New Roman" w:cs="Times New Roman"/>
          <w:color w:val="000000"/>
          <w:sz w:val="24"/>
          <w:szCs w:val="24"/>
          <w:lang w:eastAsia="ru-RU"/>
        </w:rPr>
        <w:t> на полотне, прикреплены несколько лент, служащие основой для бусин и пуговиц.</w:t>
      </w:r>
    </w:p>
    <w:p w14:paraId="670A0F86" w14:textId="77777777" w:rsidR="00F35429" w:rsidRPr="00F35429" w:rsidRDefault="00F35429" w:rsidP="00F35429">
      <w:pPr>
        <w:shd w:val="clear" w:color="auto" w:fill="FFFFFF"/>
        <w:spacing w:after="0" w:line="240" w:lineRule="auto"/>
        <w:rPr>
          <w:rFonts w:ascii="Calibri" w:eastAsia="Times New Roman" w:hAnsi="Calibri" w:cs="Calibri"/>
          <w:color w:val="000000"/>
          <w:sz w:val="24"/>
          <w:szCs w:val="24"/>
          <w:lang w:eastAsia="ru-RU"/>
        </w:rPr>
      </w:pPr>
      <w:r w:rsidRPr="00F35429">
        <w:rPr>
          <w:rFonts w:ascii="Times New Roman" w:eastAsia="Times New Roman" w:hAnsi="Times New Roman" w:cs="Times New Roman"/>
          <w:color w:val="000000"/>
          <w:sz w:val="24"/>
          <w:szCs w:val="24"/>
          <w:lang w:eastAsia="ru-RU"/>
        </w:rPr>
        <w:t> </w:t>
      </w:r>
      <w:r w:rsidRPr="00F35429">
        <w:rPr>
          <w:rFonts w:ascii="Times New Roman" w:eastAsia="Times New Roman" w:hAnsi="Times New Roman" w:cs="Times New Roman"/>
          <w:i/>
          <w:iCs/>
          <w:color w:val="000000"/>
          <w:sz w:val="24"/>
          <w:szCs w:val="24"/>
          <w:lang w:eastAsia="ru-RU"/>
        </w:rPr>
        <w:t>Описание:</w:t>
      </w:r>
      <w:r w:rsidRPr="00F35429">
        <w:rPr>
          <w:rFonts w:ascii="Times New Roman" w:eastAsia="Times New Roman" w:hAnsi="Times New Roman" w:cs="Times New Roman"/>
          <w:color w:val="000000"/>
          <w:sz w:val="24"/>
          <w:szCs w:val="24"/>
          <w:lang w:eastAsia="ru-RU"/>
        </w:rPr>
        <w:t> дети читают стихотворение</w:t>
      </w:r>
      <w:r w:rsidR="00EF52B3">
        <w:rPr>
          <w:rFonts w:ascii="Times New Roman" w:eastAsia="Times New Roman" w:hAnsi="Times New Roman" w:cs="Times New Roman"/>
          <w:color w:val="000000"/>
          <w:sz w:val="24"/>
          <w:szCs w:val="24"/>
          <w:lang w:eastAsia="ru-RU"/>
        </w:rPr>
        <w:t>,</w:t>
      </w:r>
      <w:r w:rsidRPr="00F35429">
        <w:rPr>
          <w:rFonts w:ascii="Times New Roman" w:eastAsia="Times New Roman" w:hAnsi="Times New Roman" w:cs="Times New Roman"/>
          <w:color w:val="000000"/>
          <w:sz w:val="24"/>
          <w:szCs w:val="24"/>
          <w:lang w:eastAsia="ru-RU"/>
        </w:rPr>
        <w:t xml:space="preserve"> передвигают по ленточке бусины. Дома я одна скучала, Бусы мамины достала. Бусы я перебираю, Свои пальцы развиваю.</w:t>
      </w:r>
    </w:p>
    <w:p w14:paraId="080284AA" w14:textId="77777777" w:rsidR="00F35429" w:rsidRPr="00F35429" w:rsidRDefault="00F35429" w:rsidP="00F35429">
      <w:pPr>
        <w:shd w:val="clear" w:color="auto" w:fill="FFFFFF"/>
        <w:spacing w:after="0" w:line="240" w:lineRule="auto"/>
        <w:rPr>
          <w:rFonts w:ascii="Calibri" w:eastAsia="Times New Roman" w:hAnsi="Calibri" w:cs="Calibri"/>
          <w:color w:val="000000"/>
          <w:sz w:val="24"/>
          <w:szCs w:val="24"/>
          <w:lang w:eastAsia="ru-RU"/>
        </w:rPr>
      </w:pPr>
      <w:r w:rsidRPr="00F35429">
        <w:rPr>
          <w:rFonts w:ascii="Times New Roman" w:eastAsia="Times New Roman" w:hAnsi="Times New Roman" w:cs="Times New Roman"/>
          <w:color w:val="000000"/>
          <w:sz w:val="24"/>
          <w:szCs w:val="24"/>
          <w:lang w:eastAsia="ru-RU"/>
        </w:rPr>
        <w:t>1 Вариант: сгруппировать бусины и пуговицы по цвету.</w:t>
      </w:r>
    </w:p>
    <w:p w14:paraId="63A82055" w14:textId="77777777" w:rsidR="00F35429" w:rsidRPr="00F35429" w:rsidRDefault="00F35429" w:rsidP="00F35429">
      <w:pPr>
        <w:shd w:val="clear" w:color="auto" w:fill="FFFFFF"/>
        <w:spacing w:after="0" w:line="240" w:lineRule="auto"/>
        <w:rPr>
          <w:rFonts w:ascii="Calibri" w:eastAsia="Times New Roman" w:hAnsi="Calibri" w:cs="Calibri"/>
          <w:color w:val="000000"/>
          <w:sz w:val="24"/>
          <w:szCs w:val="24"/>
          <w:lang w:eastAsia="ru-RU"/>
        </w:rPr>
      </w:pPr>
      <w:r w:rsidRPr="00F35429">
        <w:rPr>
          <w:rFonts w:ascii="Times New Roman" w:eastAsia="Times New Roman" w:hAnsi="Times New Roman" w:cs="Times New Roman"/>
          <w:color w:val="000000"/>
          <w:sz w:val="24"/>
          <w:szCs w:val="24"/>
          <w:lang w:eastAsia="ru-RU"/>
        </w:rPr>
        <w:t>2 Вариант: сгруппировать пуговицы и бусины по размеру.</w:t>
      </w:r>
    </w:p>
    <w:p w14:paraId="43ED4E05" w14:textId="77777777" w:rsidR="00F35429" w:rsidRPr="00F35429" w:rsidRDefault="00F35429" w:rsidP="00F35429">
      <w:pPr>
        <w:shd w:val="clear" w:color="auto" w:fill="FFFFFF"/>
        <w:spacing w:after="0" w:line="240" w:lineRule="auto"/>
        <w:rPr>
          <w:rFonts w:ascii="Calibri" w:eastAsia="Times New Roman" w:hAnsi="Calibri" w:cs="Calibri"/>
          <w:color w:val="000000"/>
          <w:sz w:val="24"/>
          <w:szCs w:val="24"/>
          <w:lang w:eastAsia="ru-RU"/>
        </w:rPr>
      </w:pPr>
      <w:r w:rsidRPr="00F35429">
        <w:rPr>
          <w:rFonts w:ascii="Times New Roman" w:eastAsia="Times New Roman" w:hAnsi="Times New Roman" w:cs="Times New Roman"/>
          <w:color w:val="000000"/>
          <w:sz w:val="24"/>
          <w:szCs w:val="24"/>
          <w:lang w:eastAsia="ru-RU"/>
        </w:rPr>
        <w:t>3 Вариант: определить количество бусин и пуговиц</w:t>
      </w:r>
      <w:r w:rsidR="00EF52B3">
        <w:rPr>
          <w:rFonts w:ascii="Times New Roman" w:eastAsia="Times New Roman" w:hAnsi="Times New Roman" w:cs="Times New Roman"/>
          <w:color w:val="000000"/>
          <w:sz w:val="24"/>
          <w:szCs w:val="24"/>
          <w:lang w:eastAsia="ru-RU"/>
        </w:rPr>
        <w:t>,</w:t>
      </w:r>
      <w:r w:rsidRPr="00F35429">
        <w:rPr>
          <w:rFonts w:ascii="Times New Roman" w:eastAsia="Times New Roman" w:hAnsi="Times New Roman" w:cs="Times New Roman"/>
          <w:color w:val="000000"/>
          <w:sz w:val="24"/>
          <w:szCs w:val="24"/>
          <w:lang w:eastAsia="ru-RU"/>
        </w:rPr>
        <w:t xml:space="preserve"> одинаковых по цвету, с помощью воспитателя.</w:t>
      </w:r>
    </w:p>
    <w:p w14:paraId="01D6FA4D" w14:textId="77777777" w:rsidR="00AA3DE4" w:rsidRPr="00F35429" w:rsidRDefault="00AA3DE4" w:rsidP="00F35429">
      <w:pPr>
        <w:spacing w:after="0" w:line="240" w:lineRule="auto"/>
        <w:rPr>
          <w:sz w:val="24"/>
          <w:szCs w:val="24"/>
        </w:rPr>
      </w:pPr>
    </w:p>
    <w:p w14:paraId="2F4CFF57" w14:textId="77777777" w:rsidR="00AA3DE4" w:rsidRPr="00F35429" w:rsidRDefault="00F35429" w:rsidP="00F35429">
      <w:pPr>
        <w:jc w:val="center"/>
        <w:rPr>
          <w:sz w:val="24"/>
          <w:szCs w:val="24"/>
        </w:rPr>
      </w:pPr>
      <w:r>
        <w:rPr>
          <w:noProof/>
          <w:lang w:eastAsia="ru-RU"/>
        </w:rPr>
        <w:drawing>
          <wp:inline distT="0" distB="0" distL="0" distR="0" wp14:anchorId="7BE99447" wp14:editId="4AEA533D">
            <wp:extent cx="1464693" cy="1464693"/>
            <wp:effectExtent l="19050" t="0" r="2157" b="0"/>
            <wp:docPr id="19" name="Рисунок 19" descr="https://cmp24.ru/images/prodacts/sourse/17110/17110900_igrushka-derevyannaya-mapacha-shnurovka-busyi-tsvetyi-mapacha-76517-76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mp24.ru/images/prodacts/sourse/17110/17110900_igrushka-derevyannaya-mapacha-shnurovka-busyi-tsvetyi-mapacha-76517-76517.jpg"/>
                    <pic:cNvPicPr>
                      <a:picLocks noChangeAspect="1" noChangeArrowheads="1"/>
                    </pic:cNvPicPr>
                  </pic:nvPicPr>
                  <pic:blipFill>
                    <a:blip r:embed="rId6" cstate="print"/>
                    <a:srcRect/>
                    <a:stretch>
                      <a:fillRect/>
                    </a:stretch>
                  </pic:blipFill>
                  <pic:spPr bwMode="auto">
                    <a:xfrm>
                      <a:off x="0" y="0"/>
                      <a:ext cx="1465906" cy="1465906"/>
                    </a:xfrm>
                    <a:prstGeom prst="rect">
                      <a:avLst/>
                    </a:prstGeom>
                    <a:noFill/>
                    <a:ln w="9525">
                      <a:noFill/>
                      <a:miter lim="800000"/>
                      <a:headEnd/>
                      <a:tailEnd/>
                    </a:ln>
                  </pic:spPr>
                </pic:pic>
              </a:graphicData>
            </a:graphic>
          </wp:inline>
        </w:drawing>
      </w:r>
    </w:p>
    <w:p w14:paraId="37EC7C42" w14:textId="77777777" w:rsidR="00AA3DE4" w:rsidRPr="00F35429" w:rsidRDefault="00AA3DE4" w:rsidP="00F35429">
      <w:pPr>
        <w:rPr>
          <w:sz w:val="24"/>
          <w:szCs w:val="24"/>
        </w:rPr>
      </w:pPr>
    </w:p>
    <w:p w14:paraId="0667BDAE" w14:textId="77777777" w:rsidR="00AA3DE4" w:rsidRPr="00F35429" w:rsidRDefault="00AA3DE4" w:rsidP="00F35429">
      <w:pPr>
        <w:rPr>
          <w:sz w:val="24"/>
          <w:szCs w:val="24"/>
        </w:rPr>
      </w:pPr>
    </w:p>
    <w:p w14:paraId="54E47D8C" w14:textId="77777777" w:rsidR="00EF52B3" w:rsidRDefault="00EF52B3" w:rsidP="00EF52B3">
      <w:pPr>
        <w:jc w:val="center"/>
        <w:rPr>
          <w:rFonts w:ascii="Times New Roman" w:hAnsi="Times New Roman" w:cs="Times New Roman"/>
          <w:sz w:val="24"/>
          <w:szCs w:val="24"/>
        </w:rPr>
      </w:pPr>
    </w:p>
    <w:p w14:paraId="5CB14CAF" w14:textId="4006CAAE" w:rsidR="00EF52B3" w:rsidRDefault="00D75CD1" w:rsidP="00EF52B3">
      <w:pPr>
        <w:jc w:val="center"/>
        <w:rPr>
          <w:rFonts w:ascii="Times New Roman" w:hAnsi="Times New Roman" w:cs="Times New Roman"/>
          <w:sz w:val="24"/>
          <w:szCs w:val="24"/>
        </w:rPr>
      </w:pPr>
      <w:r>
        <w:rPr>
          <w:rFonts w:ascii="Times New Roman" w:hAnsi="Times New Roman" w:cs="Times New Roman"/>
          <w:sz w:val="24"/>
          <w:szCs w:val="24"/>
        </w:rPr>
        <w:t>Воспитатель</w:t>
      </w:r>
    </w:p>
    <w:p w14:paraId="261ADF8D" w14:textId="73FA4C04" w:rsidR="00AA3DE4" w:rsidRDefault="00D75CD1" w:rsidP="00D75CD1">
      <w:pPr>
        <w:jc w:val="center"/>
        <w:rPr>
          <w:rFonts w:ascii="Times New Roman" w:hAnsi="Times New Roman" w:cs="Times New Roman"/>
          <w:sz w:val="24"/>
          <w:szCs w:val="24"/>
        </w:rPr>
      </w:pPr>
      <w:r>
        <w:rPr>
          <w:rFonts w:ascii="Times New Roman" w:hAnsi="Times New Roman" w:cs="Times New Roman"/>
          <w:sz w:val="24"/>
          <w:szCs w:val="24"/>
        </w:rPr>
        <w:t>Хакимьянова Екатерина Анатольевна</w:t>
      </w:r>
    </w:p>
    <w:p w14:paraId="64431B94" w14:textId="7D85ECC8" w:rsidR="00D75CD1" w:rsidRDefault="00D75CD1" w:rsidP="00F35429">
      <w:pPr>
        <w:rPr>
          <w:rFonts w:ascii="Times New Roman" w:hAnsi="Times New Roman" w:cs="Times New Roman"/>
          <w:sz w:val="24"/>
          <w:szCs w:val="24"/>
        </w:rPr>
      </w:pPr>
    </w:p>
    <w:p w14:paraId="15D9A3B4" w14:textId="77777777" w:rsidR="00D75CD1" w:rsidRPr="00F35429" w:rsidRDefault="00D75CD1" w:rsidP="00F35429">
      <w:pPr>
        <w:rPr>
          <w:sz w:val="24"/>
          <w:szCs w:val="24"/>
        </w:rPr>
      </w:pPr>
    </w:p>
    <w:p w14:paraId="4EBFB85F" w14:textId="77777777" w:rsidR="00D75CD1" w:rsidRDefault="00D75CD1" w:rsidP="00D75CD1">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дошкольное образовательное учреждение</w:t>
      </w:r>
    </w:p>
    <w:p w14:paraId="2C10ED01" w14:textId="77777777" w:rsidR="00D75CD1" w:rsidRDefault="00D75CD1" w:rsidP="00D75CD1">
      <w:pPr>
        <w:jc w:val="center"/>
        <w:rPr>
          <w:rFonts w:ascii="Times New Roman" w:hAnsi="Times New Roman" w:cs="Times New Roman"/>
          <w:sz w:val="24"/>
          <w:szCs w:val="24"/>
        </w:rPr>
      </w:pPr>
      <w:r>
        <w:rPr>
          <w:rFonts w:ascii="Times New Roman" w:hAnsi="Times New Roman" w:cs="Times New Roman"/>
          <w:sz w:val="24"/>
          <w:szCs w:val="24"/>
        </w:rPr>
        <w:t>«Детский сад № 39 «Малышок»</w:t>
      </w:r>
    </w:p>
    <w:p w14:paraId="2262F4A3" w14:textId="77777777" w:rsidR="00AA3DE4" w:rsidRDefault="00AA3DE4" w:rsidP="00EF52B3">
      <w:pPr>
        <w:jc w:val="center"/>
      </w:pPr>
    </w:p>
    <w:p w14:paraId="494FCD15" w14:textId="77777777" w:rsidR="00462581" w:rsidRDefault="00462581" w:rsidP="00EF52B3">
      <w:pPr>
        <w:jc w:val="center"/>
      </w:pPr>
    </w:p>
    <w:p w14:paraId="157B7D7E" w14:textId="77777777" w:rsidR="00AA3DE4" w:rsidRPr="00EF52B3" w:rsidRDefault="00AA3DE4" w:rsidP="00EF52B3">
      <w:pPr>
        <w:jc w:val="center"/>
        <w:rPr>
          <w:rFonts w:ascii="Centaur" w:hAnsi="Centaur"/>
          <w:i/>
          <w:color w:val="0070C0"/>
          <w:sz w:val="28"/>
          <w:szCs w:val="28"/>
        </w:rPr>
      </w:pPr>
      <w:r w:rsidRPr="00EF52B3">
        <w:rPr>
          <w:i/>
          <w:color w:val="0070C0"/>
          <w:sz w:val="28"/>
          <w:szCs w:val="28"/>
        </w:rPr>
        <w:t>Буклет</w:t>
      </w:r>
      <w:r w:rsidRPr="00EF52B3">
        <w:rPr>
          <w:rFonts w:ascii="Centaur" w:hAnsi="Centaur"/>
          <w:i/>
          <w:color w:val="0070C0"/>
          <w:sz w:val="28"/>
          <w:szCs w:val="28"/>
        </w:rPr>
        <w:t xml:space="preserve"> </w:t>
      </w:r>
      <w:r w:rsidRPr="00EF52B3">
        <w:rPr>
          <w:i/>
          <w:color w:val="0070C0"/>
          <w:sz w:val="28"/>
          <w:szCs w:val="28"/>
        </w:rPr>
        <w:t>для</w:t>
      </w:r>
      <w:r w:rsidRPr="00EF52B3">
        <w:rPr>
          <w:rFonts w:ascii="Centaur" w:hAnsi="Centaur"/>
          <w:i/>
          <w:color w:val="0070C0"/>
          <w:sz w:val="28"/>
          <w:szCs w:val="28"/>
        </w:rPr>
        <w:t xml:space="preserve"> </w:t>
      </w:r>
      <w:r w:rsidRPr="00EF52B3">
        <w:rPr>
          <w:i/>
          <w:color w:val="0070C0"/>
          <w:sz w:val="28"/>
          <w:szCs w:val="28"/>
        </w:rPr>
        <w:t>родителей</w:t>
      </w:r>
    </w:p>
    <w:p w14:paraId="3D89FC9A" w14:textId="77777777" w:rsidR="00AA3DE4" w:rsidRPr="00EF52B3" w:rsidRDefault="00462581" w:rsidP="00EF52B3">
      <w:pPr>
        <w:jc w:val="center"/>
        <w:rPr>
          <w:rFonts w:ascii="Centaur" w:hAnsi="Centaur"/>
          <w:i/>
          <w:color w:val="0070C0"/>
          <w:sz w:val="40"/>
          <w:szCs w:val="40"/>
        </w:rPr>
      </w:pPr>
      <w:r w:rsidRPr="00EF52B3">
        <w:rPr>
          <w:rFonts w:ascii="Centaur" w:hAnsi="Centaur"/>
          <w:i/>
          <w:color w:val="0070C0"/>
          <w:sz w:val="40"/>
          <w:szCs w:val="40"/>
        </w:rPr>
        <w:t>«</w:t>
      </w:r>
      <w:r w:rsidR="00AA3DE4" w:rsidRPr="00EF52B3">
        <w:rPr>
          <w:i/>
          <w:color w:val="0070C0"/>
          <w:sz w:val="40"/>
          <w:szCs w:val="40"/>
        </w:rPr>
        <w:t>Развитие</w:t>
      </w:r>
      <w:r w:rsidR="00AA3DE4" w:rsidRPr="00EF52B3">
        <w:rPr>
          <w:rFonts w:ascii="Centaur" w:hAnsi="Centaur"/>
          <w:i/>
          <w:color w:val="0070C0"/>
          <w:sz w:val="40"/>
          <w:szCs w:val="40"/>
        </w:rPr>
        <w:t xml:space="preserve"> </w:t>
      </w:r>
      <w:r w:rsidR="00AA3DE4" w:rsidRPr="00EF52B3">
        <w:rPr>
          <w:i/>
          <w:color w:val="0070C0"/>
          <w:sz w:val="40"/>
          <w:szCs w:val="40"/>
        </w:rPr>
        <w:t>мелкой</w:t>
      </w:r>
      <w:r w:rsidR="00AA3DE4" w:rsidRPr="00EF52B3">
        <w:rPr>
          <w:rFonts w:ascii="Centaur" w:hAnsi="Centaur"/>
          <w:i/>
          <w:color w:val="0070C0"/>
          <w:sz w:val="40"/>
          <w:szCs w:val="40"/>
        </w:rPr>
        <w:t xml:space="preserve"> </w:t>
      </w:r>
      <w:r w:rsidR="00AA3DE4" w:rsidRPr="00EF52B3">
        <w:rPr>
          <w:i/>
          <w:color w:val="0070C0"/>
          <w:sz w:val="40"/>
          <w:szCs w:val="40"/>
        </w:rPr>
        <w:t>моторики</w:t>
      </w:r>
      <w:r w:rsidR="00AA3DE4" w:rsidRPr="00EF52B3">
        <w:rPr>
          <w:rFonts w:ascii="Centaur" w:hAnsi="Centaur"/>
          <w:i/>
          <w:color w:val="0070C0"/>
          <w:sz w:val="40"/>
          <w:szCs w:val="40"/>
        </w:rPr>
        <w:t xml:space="preserve"> </w:t>
      </w:r>
      <w:r w:rsidR="00AA3DE4" w:rsidRPr="00EF52B3">
        <w:rPr>
          <w:i/>
          <w:color w:val="0070C0"/>
          <w:sz w:val="40"/>
          <w:szCs w:val="40"/>
        </w:rPr>
        <w:t>в</w:t>
      </w:r>
      <w:r w:rsidR="00AA3DE4" w:rsidRPr="00EF52B3">
        <w:rPr>
          <w:rFonts w:ascii="Centaur" w:hAnsi="Centaur"/>
          <w:i/>
          <w:color w:val="0070C0"/>
          <w:sz w:val="40"/>
          <w:szCs w:val="40"/>
        </w:rPr>
        <w:t xml:space="preserve"> </w:t>
      </w:r>
      <w:r w:rsidR="00AA3DE4" w:rsidRPr="00EF52B3">
        <w:rPr>
          <w:i/>
          <w:color w:val="0070C0"/>
          <w:sz w:val="40"/>
          <w:szCs w:val="40"/>
        </w:rPr>
        <w:t>домашних</w:t>
      </w:r>
      <w:r w:rsidR="00AA3DE4" w:rsidRPr="00EF52B3">
        <w:rPr>
          <w:rFonts w:ascii="Centaur" w:hAnsi="Centaur"/>
          <w:i/>
          <w:color w:val="0070C0"/>
          <w:sz w:val="40"/>
          <w:szCs w:val="40"/>
        </w:rPr>
        <w:t xml:space="preserve"> </w:t>
      </w:r>
      <w:r w:rsidR="00AA3DE4" w:rsidRPr="00EF52B3">
        <w:rPr>
          <w:i/>
          <w:color w:val="0070C0"/>
          <w:sz w:val="40"/>
          <w:szCs w:val="40"/>
        </w:rPr>
        <w:t>условиях</w:t>
      </w:r>
      <w:r w:rsidR="00AA3DE4" w:rsidRPr="00EF52B3">
        <w:rPr>
          <w:rFonts w:ascii="Centaur" w:hAnsi="Centaur"/>
          <w:i/>
          <w:color w:val="0070C0"/>
          <w:sz w:val="40"/>
          <w:szCs w:val="40"/>
        </w:rPr>
        <w:t>»</w:t>
      </w:r>
    </w:p>
    <w:p w14:paraId="71AC71C4" w14:textId="77777777" w:rsidR="00AA3DE4" w:rsidRDefault="00AA3DE4" w:rsidP="00EF52B3">
      <w:pPr>
        <w:jc w:val="center"/>
      </w:pPr>
    </w:p>
    <w:p w14:paraId="7F955387" w14:textId="77777777" w:rsidR="00AA3DE4" w:rsidRDefault="00AA3DE4" w:rsidP="00EF52B3">
      <w:pPr>
        <w:jc w:val="center"/>
      </w:pPr>
      <w:r>
        <w:rPr>
          <w:noProof/>
          <w:lang w:eastAsia="ru-RU"/>
        </w:rPr>
        <w:drawing>
          <wp:inline distT="0" distB="0" distL="0" distR="0" wp14:anchorId="1A883749" wp14:editId="76BDA31D">
            <wp:extent cx="2637886" cy="2214184"/>
            <wp:effectExtent l="19050" t="19050" r="10064" b="14666"/>
            <wp:docPr id="1" name="Рисунок 1" descr="http://karapuz.net.ua/images/3822/3822-razvivayushchie-igrushki-dlya-detej-ot-1-god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rapuz.net.ua/images/3822/3822-razvivayushchie-igrushki-dlya-detej-ot-1-goda-8.jpg"/>
                    <pic:cNvPicPr>
                      <a:picLocks noChangeAspect="1" noChangeArrowheads="1"/>
                    </pic:cNvPicPr>
                  </pic:nvPicPr>
                  <pic:blipFill>
                    <a:blip r:embed="rId7" cstate="print"/>
                    <a:srcRect/>
                    <a:stretch>
                      <a:fillRect/>
                    </a:stretch>
                  </pic:blipFill>
                  <pic:spPr bwMode="auto">
                    <a:xfrm>
                      <a:off x="0" y="0"/>
                      <a:ext cx="2637228" cy="2213631"/>
                    </a:xfrm>
                    <a:prstGeom prst="roundRect">
                      <a:avLst/>
                    </a:prstGeom>
                    <a:noFill/>
                    <a:ln w="19050">
                      <a:solidFill>
                        <a:srgbClr val="FFFF00"/>
                      </a:solidFill>
                      <a:miter lim="800000"/>
                      <a:headEnd/>
                      <a:tailEnd/>
                    </a:ln>
                  </pic:spPr>
                </pic:pic>
              </a:graphicData>
            </a:graphic>
          </wp:inline>
        </w:drawing>
      </w:r>
    </w:p>
    <w:p w14:paraId="1EB24E77" w14:textId="77777777" w:rsidR="00AA3DE4" w:rsidRDefault="00AA3DE4" w:rsidP="00EF52B3">
      <w:pPr>
        <w:jc w:val="center"/>
      </w:pPr>
    </w:p>
    <w:p w14:paraId="3978FEC7" w14:textId="77777777" w:rsidR="00AA3DE4" w:rsidRDefault="00AA3DE4" w:rsidP="00EF52B3">
      <w:pPr>
        <w:jc w:val="center"/>
      </w:pPr>
    </w:p>
    <w:p w14:paraId="41EB1331" w14:textId="33553EF9" w:rsidR="00AA3DE4" w:rsidRPr="00D75CD1" w:rsidRDefault="00D75CD1" w:rsidP="00D75CD1">
      <w:pPr>
        <w:jc w:val="center"/>
        <w:rPr>
          <w:rFonts w:ascii="Times New Roman" w:hAnsi="Times New Roman" w:cs="Times New Roman"/>
          <w:sz w:val="24"/>
          <w:szCs w:val="24"/>
        </w:rPr>
      </w:pPr>
      <w:r w:rsidRPr="00D75CD1">
        <w:rPr>
          <w:rFonts w:ascii="Times New Roman" w:hAnsi="Times New Roman" w:cs="Times New Roman"/>
          <w:sz w:val="24"/>
          <w:szCs w:val="24"/>
        </w:rPr>
        <w:t>2023-2024г</w:t>
      </w:r>
    </w:p>
    <w:p w14:paraId="724C13FE" w14:textId="77777777" w:rsidR="00462581" w:rsidRPr="009502C9" w:rsidRDefault="00462581" w:rsidP="00EF52B3">
      <w:pPr>
        <w:ind w:firstLine="567"/>
        <w:rPr>
          <w:rFonts w:ascii="Times New Roman" w:hAnsi="Times New Roman" w:cs="Times New Roman"/>
          <w:sz w:val="24"/>
          <w:szCs w:val="24"/>
        </w:rPr>
      </w:pPr>
      <w:r w:rsidRPr="00F35429">
        <w:rPr>
          <w:rFonts w:ascii="Times New Roman" w:hAnsi="Times New Roman" w:cs="Times New Roman"/>
          <w:b/>
          <w:color w:val="0070C0"/>
          <w:sz w:val="24"/>
          <w:szCs w:val="24"/>
        </w:rPr>
        <w:lastRenderedPageBreak/>
        <w:t>Что такое мелкая моторика?</w:t>
      </w:r>
      <w:r w:rsidRPr="009502C9">
        <w:rPr>
          <w:rFonts w:ascii="Times New Roman" w:hAnsi="Times New Roman" w:cs="Times New Roman"/>
          <w:sz w:val="24"/>
          <w:szCs w:val="24"/>
        </w:rPr>
        <w:t xml:space="preserve"> Это система разнообразных движений, в которых участвуют мелкие мышцы кисти руки. Сами собой эти движения не развиваются, требуется специальная тренировка. Если кисть ребёнка развита хорошо, писать он будет красиво, чётко, легко. Но, к сожалению, очень часто пальцы рук ребёнка оказываются слабыми. Мелкая моторика влияет на мног</w:t>
      </w:r>
      <w:r w:rsidR="00F35429">
        <w:rPr>
          <w:rFonts w:ascii="Times New Roman" w:hAnsi="Times New Roman" w:cs="Times New Roman"/>
          <w:sz w:val="24"/>
          <w:szCs w:val="24"/>
        </w:rPr>
        <w:t>ие важные процессы в развитии ребенка : речевые способност</w:t>
      </w:r>
      <w:r w:rsidRPr="009502C9">
        <w:rPr>
          <w:rFonts w:ascii="Times New Roman" w:hAnsi="Times New Roman" w:cs="Times New Roman"/>
          <w:sz w:val="24"/>
          <w:szCs w:val="24"/>
        </w:rPr>
        <w:t>и , внимание, мышление, координацию в пространстве, наблюдательность, памя</w:t>
      </w:r>
      <w:r w:rsidR="00F35429">
        <w:rPr>
          <w:rFonts w:ascii="Times New Roman" w:hAnsi="Times New Roman" w:cs="Times New Roman"/>
          <w:sz w:val="24"/>
          <w:szCs w:val="24"/>
        </w:rPr>
        <w:t>ть ( зрительную и двигательну</w:t>
      </w:r>
      <w:r w:rsidRPr="009502C9">
        <w:rPr>
          <w:rFonts w:ascii="Times New Roman" w:hAnsi="Times New Roman" w:cs="Times New Roman"/>
          <w:sz w:val="24"/>
          <w:szCs w:val="24"/>
        </w:rPr>
        <w:t xml:space="preserve">ю ) , концентрацию и воображение. Центры головного мозга, отвечающие за эти способности, </w:t>
      </w:r>
      <w:r w:rsidR="00F35429">
        <w:rPr>
          <w:rFonts w:ascii="Times New Roman" w:hAnsi="Times New Roman" w:cs="Times New Roman"/>
          <w:sz w:val="24"/>
          <w:szCs w:val="24"/>
        </w:rPr>
        <w:t>непосредственно связаны с пальцами и их нервн</w:t>
      </w:r>
      <w:r w:rsidR="00EF52B3">
        <w:rPr>
          <w:rFonts w:ascii="Times New Roman" w:hAnsi="Times New Roman" w:cs="Times New Roman"/>
          <w:sz w:val="24"/>
          <w:szCs w:val="24"/>
        </w:rPr>
        <w:t>ым</w:t>
      </w:r>
      <w:r w:rsidRPr="009502C9">
        <w:rPr>
          <w:rFonts w:ascii="Times New Roman" w:hAnsi="Times New Roman" w:cs="Times New Roman"/>
          <w:sz w:val="24"/>
          <w:szCs w:val="24"/>
        </w:rPr>
        <w:t>и окончаниями. Вот почему так важно работать с пальчиками.</w:t>
      </w:r>
      <w:r w:rsidR="00F35429">
        <w:rPr>
          <w:rFonts w:ascii="Times New Roman" w:hAnsi="Times New Roman" w:cs="Times New Roman"/>
          <w:sz w:val="24"/>
          <w:szCs w:val="24"/>
        </w:rPr>
        <w:t xml:space="preserve"> Для</w:t>
      </w:r>
      <w:r w:rsidR="00EF52B3">
        <w:rPr>
          <w:rFonts w:ascii="Times New Roman" w:hAnsi="Times New Roman" w:cs="Times New Roman"/>
          <w:sz w:val="24"/>
          <w:szCs w:val="24"/>
        </w:rPr>
        <w:t xml:space="preserve"> родителей особенно важно знать</w:t>
      </w:r>
      <w:r w:rsidR="00F35429">
        <w:rPr>
          <w:rFonts w:ascii="Times New Roman" w:hAnsi="Times New Roman" w:cs="Times New Roman"/>
          <w:sz w:val="24"/>
          <w:szCs w:val="24"/>
        </w:rPr>
        <w:t>, как развивать точны</w:t>
      </w:r>
      <w:r w:rsidRPr="009502C9">
        <w:rPr>
          <w:rFonts w:ascii="Times New Roman" w:hAnsi="Times New Roman" w:cs="Times New Roman"/>
          <w:sz w:val="24"/>
          <w:szCs w:val="24"/>
        </w:rPr>
        <w:t>е и достаточно сильные движения пальцев, активизировать работу мышц кисти. Существует ряд простых занятий, которые способствуют развитию мелкой моторике:</w:t>
      </w:r>
    </w:p>
    <w:p w14:paraId="6BA7E544" w14:textId="77777777" w:rsidR="009502C9" w:rsidRPr="00F35429" w:rsidRDefault="009502C9" w:rsidP="00F35429">
      <w:pPr>
        <w:pStyle w:val="a5"/>
        <w:shd w:val="clear" w:color="auto" w:fill="FFFFFF"/>
        <w:spacing w:before="0" w:beforeAutospacing="0" w:after="0" w:afterAutospacing="0" w:line="101" w:lineRule="atLeast"/>
        <w:jc w:val="center"/>
        <w:rPr>
          <w:rFonts w:ascii="Arial" w:hAnsi="Arial" w:cs="Arial"/>
          <w:color w:val="0070C0"/>
        </w:rPr>
      </w:pPr>
      <w:r w:rsidRPr="00F35429">
        <w:rPr>
          <w:b/>
          <w:bCs/>
          <w:color w:val="0070C0"/>
        </w:rPr>
        <w:t>Работа с крупой</w:t>
      </w:r>
    </w:p>
    <w:p w14:paraId="2313546C" w14:textId="77777777" w:rsidR="009502C9" w:rsidRPr="00F35429" w:rsidRDefault="009502C9" w:rsidP="00EF52B3">
      <w:pPr>
        <w:pStyle w:val="a5"/>
        <w:shd w:val="clear" w:color="auto" w:fill="FFFFFF"/>
        <w:spacing w:before="0" w:beforeAutospacing="0" w:after="0" w:afterAutospacing="0" w:line="101" w:lineRule="atLeast"/>
        <w:ind w:firstLine="567"/>
        <w:rPr>
          <w:rFonts w:ascii="Arial" w:hAnsi="Arial" w:cs="Arial"/>
          <w:color w:val="000000"/>
        </w:rPr>
      </w:pPr>
      <w:r w:rsidRPr="00F35429">
        <w:rPr>
          <w:color w:val="000000"/>
        </w:rPr>
        <w:t>Оборудование:</w:t>
      </w:r>
      <w:r w:rsidRPr="00F35429">
        <w:rPr>
          <w:rStyle w:val="apple-converted-space"/>
          <w:color w:val="000000"/>
        </w:rPr>
        <w:t> </w:t>
      </w:r>
      <w:r w:rsidRPr="00F35429">
        <w:rPr>
          <w:color w:val="000000"/>
        </w:rPr>
        <w:t>Поднос, любая мелкая крупа</w:t>
      </w:r>
    </w:p>
    <w:p w14:paraId="379A6A4F" w14:textId="77777777" w:rsidR="009502C9" w:rsidRPr="009502C9" w:rsidRDefault="009502C9" w:rsidP="009502C9">
      <w:pPr>
        <w:pStyle w:val="a5"/>
        <w:shd w:val="clear" w:color="auto" w:fill="FFFFFF"/>
        <w:spacing w:before="0" w:beforeAutospacing="0" w:after="0" w:afterAutospacing="0" w:line="101" w:lineRule="atLeast"/>
        <w:rPr>
          <w:rFonts w:ascii="Arial" w:hAnsi="Arial" w:cs="Arial"/>
          <w:color w:val="000000"/>
        </w:rPr>
      </w:pPr>
      <w:r w:rsidRPr="00F35429">
        <w:rPr>
          <w:color w:val="000000"/>
        </w:rPr>
        <w:t>Содержание:</w:t>
      </w:r>
      <w:r w:rsidRPr="009502C9">
        <w:rPr>
          <w:rStyle w:val="apple-converted-space"/>
          <w:color w:val="000000"/>
        </w:rPr>
        <w:t> </w:t>
      </w:r>
      <w:r w:rsidRPr="009502C9">
        <w:rPr>
          <w:color w:val="000000"/>
        </w:rPr>
        <w:t xml:space="preserve">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w:t>
      </w:r>
      <w:r w:rsidR="00EF52B3">
        <w:rPr>
          <w:color w:val="000000"/>
        </w:rPr>
        <w:t>ребенку</w:t>
      </w:r>
      <w:r w:rsidRPr="009502C9">
        <w:rPr>
          <w:color w:val="000000"/>
        </w:rPr>
        <w:t xml:space="preserve"> </w:t>
      </w:r>
      <w:r w:rsidRPr="009502C9">
        <w:rPr>
          <w:color w:val="000000"/>
        </w:rPr>
        <w:t>самому нарисовать несколько хаотических линий. Затем попробуйте вместе нарисовать какие-нибудь предметы (забор, дождик, волны), буквы и т.д.</w:t>
      </w:r>
    </w:p>
    <w:p w14:paraId="39ED1F95" w14:textId="77777777" w:rsidR="00AA3DE4" w:rsidRPr="009502C9" w:rsidRDefault="009502C9" w:rsidP="009502C9">
      <w:pPr>
        <w:jc w:val="center"/>
        <w:rPr>
          <w:rFonts w:ascii="Times New Roman" w:hAnsi="Times New Roman" w:cs="Times New Roman"/>
          <w:sz w:val="24"/>
          <w:szCs w:val="24"/>
        </w:rPr>
      </w:pPr>
      <w:r w:rsidRPr="009502C9">
        <w:rPr>
          <w:noProof/>
          <w:sz w:val="24"/>
          <w:szCs w:val="24"/>
          <w:lang w:eastAsia="ru-RU"/>
        </w:rPr>
        <w:drawing>
          <wp:inline distT="0" distB="0" distL="0" distR="0" wp14:anchorId="64278732" wp14:editId="5B7A6626">
            <wp:extent cx="2327437" cy="1794294"/>
            <wp:effectExtent l="19050" t="0" r="0" b="0"/>
            <wp:docPr id="4" name="Рисунок 4" descr="https://image.jimcdn.com/app/cms/image/transf/dimension=712x1024:format=jpg/path/sf278732f8691ebec/image/ic5b60481cfdb81f6/version/148199668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jimcdn.com/app/cms/image/transf/dimension=712x1024:format=jpg/path/sf278732f8691ebec/image/ic5b60481cfdb81f6/version/1481996680/image.jpg"/>
                    <pic:cNvPicPr>
                      <a:picLocks noChangeAspect="1" noChangeArrowheads="1"/>
                    </pic:cNvPicPr>
                  </pic:nvPicPr>
                  <pic:blipFill>
                    <a:blip r:embed="rId8" cstate="print"/>
                    <a:srcRect/>
                    <a:stretch>
                      <a:fillRect/>
                    </a:stretch>
                  </pic:blipFill>
                  <pic:spPr bwMode="auto">
                    <a:xfrm>
                      <a:off x="0" y="0"/>
                      <a:ext cx="2331411" cy="1797358"/>
                    </a:xfrm>
                    <a:prstGeom prst="rect">
                      <a:avLst/>
                    </a:prstGeom>
                    <a:noFill/>
                    <a:ln w="9525">
                      <a:noFill/>
                      <a:miter lim="800000"/>
                      <a:headEnd/>
                      <a:tailEnd/>
                    </a:ln>
                  </pic:spPr>
                </pic:pic>
              </a:graphicData>
            </a:graphic>
          </wp:inline>
        </w:drawing>
      </w:r>
    </w:p>
    <w:p w14:paraId="58E16A86" w14:textId="77777777" w:rsidR="009502C9" w:rsidRPr="00F35429" w:rsidRDefault="009502C9" w:rsidP="00F35429">
      <w:pPr>
        <w:pStyle w:val="a5"/>
        <w:shd w:val="clear" w:color="auto" w:fill="FFFFFF"/>
        <w:spacing w:before="0" w:beforeAutospacing="0" w:after="0" w:afterAutospacing="0" w:line="101" w:lineRule="atLeast"/>
        <w:jc w:val="center"/>
        <w:rPr>
          <w:rFonts w:ascii="Arial" w:hAnsi="Arial" w:cs="Arial"/>
          <w:color w:val="0070C0"/>
        </w:rPr>
      </w:pPr>
      <w:r w:rsidRPr="00F35429">
        <w:rPr>
          <w:b/>
          <w:bCs/>
          <w:color w:val="0070C0"/>
        </w:rPr>
        <w:t>Работа с пуговицами</w:t>
      </w:r>
    </w:p>
    <w:p w14:paraId="5AC076E3" w14:textId="77777777" w:rsidR="009502C9" w:rsidRPr="009502C9" w:rsidRDefault="009502C9" w:rsidP="00EF52B3">
      <w:pPr>
        <w:pStyle w:val="a5"/>
        <w:shd w:val="clear" w:color="auto" w:fill="FFFFFF"/>
        <w:spacing w:before="0" w:beforeAutospacing="0" w:after="0" w:afterAutospacing="0" w:line="101" w:lineRule="atLeast"/>
        <w:ind w:firstLine="567"/>
        <w:rPr>
          <w:rFonts w:ascii="Arial" w:hAnsi="Arial" w:cs="Arial"/>
          <w:color w:val="000000"/>
        </w:rPr>
      </w:pPr>
      <w:r w:rsidRPr="00F35429">
        <w:rPr>
          <w:color w:val="000000"/>
        </w:rPr>
        <w:t>Оборудование:</w:t>
      </w:r>
      <w:r w:rsidRPr="009502C9">
        <w:rPr>
          <w:rStyle w:val="apple-converted-space"/>
          <w:color w:val="000000"/>
        </w:rPr>
        <w:t> </w:t>
      </w:r>
      <w:r w:rsidRPr="009502C9">
        <w:rPr>
          <w:color w:val="000000"/>
        </w:rPr>
        <w:t>Пуговицы разного цвета и размера</w:t>
      </w:r>
    </w:p>
    <w:p w14:paraId="249DC4FF" w14:textId="115B3338" w:rsidR="009502C9" w:rsidRDefault="009502C9" w:rsidP="009502C9">
      <w:pPr>
        <w:pStyle w:val="a5"/>
        <w:shd w:val="clear" w:color="auto" w:fill="FFFFFF"/>
        <w:spacing w:before="0" w:beforeAutospacing="0" w:after="0" w:afterAutospacing="0" w:line="101" w:lineRule="atLeast"/>
        <w:rPr>
          <w:color w:val="000000"/>
        </w:rPr>
      </w:pPr>
      <w:r w:rsidRPr="00F35429">
        <w:rPr>
          <w:color w:val="000000"/>
        </w:rPr>
        <w:t>Содержание:</w:t>
      </w:r>
      <w:r w:rsidRPr="00F35429">
        <w:rPr>
          <w:rStyle w:val="apple-converted-space"/>
          <w:color w:val="000000"/>
        </w:rPr>
        <w:t> </w:t>
      </w:r>
      <w:r w:rsidRPr="00F35429">
        <w:rPr>
          <w:color w:val="000000"/>
        </w:rPr>
        <w:t>Сначала выложите рисунок</w:t>
      </w:r>
      <w:r w:rsidRPr="009502C9">
        <w:rPr>
          <w:color w:val="000000"/>
        </w:rPr>
        <w:t xml:space="preserve"> сами, затем попросите</w:t>
      </w:r>
      <w:r w:rsidR="00EF52B3">
        <w:rPr>
          <w:color w:val="000000"/>
        </w:rPr>
        <w:t xml:space="preserve"> ребенка</w:t>
      </w:r>
      <w:r w:rsidRPr="009502C9">
        <w:rPr>
          <w:color w:val="000000"/>
        </w:rPr>
        <w:t xml:space="preserve">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буквы и т.д.</w:t>
      </w:r>
    </w:p>
    <w:p w14:paraId="72C89B25" w14:textId="14F4D64D" w:rsidR="00ED1865" w:rsidRDefault="00ED1865" w:rsidP="009502C9">
      <w:pPr>
        <w:pStyle w:val="a5"/>
        <w:shd w:val="clear" w:color="auto" w:fill="FFFFFF"/>
        <w:spacing w:before="0" w:beforeAutospacing="0" w:after="0" w:afterAutospacing="0" w:line="101" w:lineRule="atLeast"/>
        <w:rPr>
          <w:color w:val="000000"/>
        </w:rPr>
      </w:pPr>
    </w:p>
    <w:p w14:paraId="0FCE0531" w14:textId="77777777" w:rsidR="00ED1865" w:rsidRPr="009502C9" w:rsidRDefault="00ED1865" w:rsidP="009502C9">
      <w:pPr>
        <w:pStyle w:val="a5"/>
        <w:shd w:val="clear" w:color="auto" w:fill="FFFFFF"/>
        <w:spacing w:before="0" w:beforeAutospacing="0" w:after="0" w:afterAutospacing="0" w:line="101" w:lineRule="atLeast"/>
        <w:rPr>
          <w:rFonts w:ascii="Arial" w:hAnsi="Arial" w:cs="Arial"/>
          <w:color w:val="000000"/>
        </w:rPr>
      </w:pPr>
    </w:p>
    <w:p w14:paraId="23F449F3" w14:textId="6DA9EBA2" w:rsidR="00382703" w:rsidRDefault="00ED1865" w:rsidP="009502C9">
      <w:pPr>
        <w:rPr>
          <w:rFonts w:ascii="Times New Roman" w:hAnsi="Times New Roman" w:cs="Times New Roman"/>
          <w:sz w:val="24"/>
          <w:szCs w:val="24"/>
        </w:rPr>
      </w:pPr>
      <w:r>
        <w:rPr>
          <w:noProof/>
        </w:rPr>
        <w:drawing>
          <wp:inline distT="0" distB="0" distL="0" distR="0" wp14:anchorId="63AA5156" wp14:editId="4757E0E3">
            <wp:extent cx="2133579" cy="1597437"/>
            <wp:effectExtent l="0" t="0" r="0" b="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6216" cy="1606898"/>
                    </a:xfrm>
                    <a:prstGeom prst="rect">
                      <a:avLst/>
                    </a:prstGeom>
                    <a:noFill/>
                    <a:ln>
                      <a:noFill/>
                    </a:ln>
                  </pic:spPr>
                </pic:pic>
              </a:graphicData>
            </a:graphic>
          </wp:inline>
        </w:drawing>
      </w:r>
    </w:p>
    <w:p w14:paraId="233D30A6" w14:textId="77777777" w:rsidR="008A3778" w:rsidRPr="008A3778" w:rsidRDefault="008A3778" w:rsidP="00F35429">
      <w:pPr>
        <w:shd w:val="clear" w:color="auto" w:fill="FFFFFF"/>
        <w:spacing w:after="0" w:line="240" w:lineRule="auto"/>
        <w:jc w:val="center"/>
        <w:rPr>
          <w:rFonts w:ascii="Calibri" w:eastAsia="Times New Roman" w:hAnsi="Calibri" w:cs="Calibri"/>
          <w:color w:val="0070C0"/>
          <w:sz w:val="24"/>
          <w:szCs w:val="24"/>
          <w:lang w:eastAsia="ru-RU"/>
        </w:rPr>
      </w:pPr>
      <w:r w:rsidRPr="00F35429">
        <w:rPr>
          <w:rFonts w:ascii="Times New Roman" w:eastAsia="Times New Roman" w:hAnsi="Times New Roman" w:cs="Times New Roman"/>
          <w:b/>
          <w:bCs/>
          <w:color w:val="0070C0"/>
          <w:sz w:val="24"/>
          <w:szCs w:val="24"/>
          <w:lang w:eastAsia="ru-RU"/>
        </w:rPr>
        <w:t>Шаловливый котенок.</w:t>
      </w:r>
    </w:p>
    <w:p w14:paraId="7D80032D" w14:textId="77777777" w:rsidR="008A3778" w:rsidRPr="008A3778" w:rsidRDefault="008A3778" w:rsidP="00EF52B3">
      <w:pPr>
        <w:shd w:val="clear" w:color="auto" w:fill="FFFFFF"/>
        <w:spacing w:after="0" w:line="240" w:lineRule="auto"/>
        <w:ind w:firstLine="567"/>
        <w:jc w:val="both"/>
        <w:rPr>
          <w:rFonts w:ascii="Calibri" w:eastAsia="Times New Roman" w:hAnsi="Calibri" w:cs="Calibri"/>
          <w:color w:val="000000"/>
          <w:sz w:val="24"/>
          <w:szCs w:val="24"/>
          <w:lang w:eastAsia="ru-RU"/>
        </w:rPr>
      </w:pPr>
      <w:r w:rsidRPr="008A3778">
        <w:rPr>
          <w:rFonts w:ascii="Times New Roman" w:eastAsia="Times New Roman" w:hAnsi="Times New Roman" w:cs="Times New Roman"/>
          <w:i/>
          <w:iCs/>
          <w:color w:val="000000"/>
          <w:sz w:val="24"/>
          <w:szCs w:val="24"/>
          <w:lang w:eastAsia="ru-RU"/>
        </w:rPr>
        <w:t>Цели:</w:t>
      </w:r>
      <w:r w:rsidRPr="008A3778">
        <w:rPr>
          <w:rFonts w:ascii="Times New Roman" w:eastAsia="Times New Roman" w:hAnsi="Times New Roman" w:cs="Times New Roman"/>
          <w:b/>
          <w:bCs/>
          <w:color w:val="000000"/>
          <w:sz w:val="24"/>
          <w:szCs w:val="24"/>
          <w:lang w:eastAsia="ru-RU"/>
        </w:rPr>
        <w:t> </w:t>
      </w:r>
      <w:r w:rsidRPr="008A3778">
        <w:rPr>
          <w:rFonts w:ascii="Times New Roman" w:eastAsia="Times New Roman" w:hAnsi="Times New Roman" w:cs="Times New Roman"/>
          <w:color w:val="000000"/>
          <w:sz w:val="24"/>
          <w:szCs w:val="24"/>
          <w:lang w:eastAsia="ru-RU"/>
        </w:rPr>
        <w:t>развивать соотносящие движения рук, движения кистей и пальцев рук.</w:t>
      </w:r>
    </w:p>
    <w:p w14:paraId="3306E25D" w14:textId="77777777" w:rsidR="008A3778" w:rsidRPr="008A3778" w:rsidRDefault="008A3778" w:rsidP="008A3778">
      <w:pPr>
        <w:shd w:val="clear" w:color="auto" w:fill="FFFFFF"/>
        <w:spacing w:after="0" w:line="240" w:lineRule="auto"/>
        <w:jc w:val="both"/>
        <w:rPr>
          <w:rFonts w:ascii="Calibri" w:eastAsia="Times New Roman" w:hAnsi="Calibri" w:cs="Calibri"/>
          <w:color w:val="000000"/>
          <w:sz w:val="24"/>
          <w:szCs w:val="24"/>
          <w:lang w:eastAsia="ru-RU"/>
        </w:rPr>
      </w:pPr>
      <w:r w:rsidRPr="008A3778">
        <w:rPr>
          <w:rFonts w:ascii="Times New Roman" w:eastAsia="Times New Roman" w:hAnsi="Times New Roman" w:cs="Times New Roman"/>
          <w:i/>
          <w:iCs/>
          <w:color w:val="000000"/>
          <w:sz w:val="24"/>
          <w:szCs w:val="24"/>
          <w:lang w:eastAsia="ru-RU"/>
        </w:rPr>
        <w:t>Материалы:</w:t>
      </w:r>
      <w:r w:rsidRPr="008A3778">
        <w:rPr>
          <w:rFonts w:ascii="Times New Roman" w:eastAsia="Times New Roman" w:hAnsi="Times New Roman" w:cs="Times New Roman"/>
          <w:color w:val="000000"/>
          <w:sz w:val="24"/>
          <w:szCs w:val="24"/>
          <w:lang w:eastAsia="ru-RU"/>
        </w:rPr>
        <w:t> небольшие клубки толстых ниток, плюшевый котенок.</w:t>
      </w:r>
    </w:p>
    <w:p w14:paraId="2A26DDEE" w14:textId="77777777" w:rsidR="008A3778" w:rsidRPr="008A3778" w:rsidRDefault="008A3778" w:rsidP="008A3778">
      <w:pPr>
        <w:shd w:val="clear" w:color="auto" w:fill="FFFFFF"/>
        <w:spacing w:after="0" w:line="240" w:lineRule="auto"/>
        <w:jc w:val="both"/>
        <w:rPr>
          <w:rFonts w:ascii="Calibri" w:eastAsia="Times New Roman" w:hAnsi="Calibri" w:cs="Calibri"/>
          <w:color w:val="000000"/>
          <w:sz w:val="24"/>
          <w:szCs w:val="24"/>
          <w:lang w:eastAsia="ru-RU"/>
        </w:rPr>
      </w:pPr>
      <w:r w:rsidRPr="008A3778">
        <w:rPr>
          <w:rFonts w:ascii="Times New Roman" w:eastAsia="Times New Roman" w:hAnsi="Times New Roman" w:cs="Times New Roman"/>
          <w:i/>
          <w:iCs/>
          <w:color w:val="000000"/>
          <w:sz w:val="24"/>
          <w:szCs w:val="24"/>
          <w:lang w:eastAsia="ru-RU"/>
        </w:rPr>
        <w:t>Ход игры.</w:t>
      </w:r>
      <w:r w:rsidRPr="008A3778">
        <w:rPr>
          <w:rFonts w:ascii="Times New Roman" w:eastAsia="Times New Roman" w:hAnsi="Times New Roman" w:cs="Times New Roman"/>
          <w:b/>
          <w:bCs/>
          <w:color w:val="000000"/>
          <w:sz w:val="24"/>
          <w:szCs w:val="24"/>
          <w:lang w:eastAsia="ru-RU"/>
        </w:rPr>
        <w:t> </w:t>
      </w:r>
      <w:r w:rsidRPr="008A3778">
        <w:rPr>
          <w:rFonts w:ascii="Times New Roman" w:eastAsia="Times New Roman" w:hAnsi="Times New Roman" w:cs="Times New Roman"/>
          <w:color w:val="000000"/>
          <w:sz w:val="24"/>
          <w:szCs w:val="24"/>
          <w:lang w:eastAsia="ru-RU"/>
        </w:rPr>
        <w:t>Покажите детям клубки ниток и игрушечного котенка: «Маленькие котята любят играть с клубками. Посмотрите, и наш котенок начал разматывать нитки. Смотрите, какая длинная нитка».</w:t>
      </w:r>
      <w:r w:rsidRPr="008A3778">
        <w:rPr>
          <w:rFonts w:ascii="Times New Roman" w:eastAsia="Times New Roman" w:hAnsi="Times New Roman" w:cs="Times New Roman"/>
          <w:b/>
          <w:bCs/>
          <w:color w:val="000000"/>
          <w:sz w:val="24"/>
          <w:szCs w:val="24"/>
          <w:lang w:eastAsia="ru-RU"/>
        </w:rPr>
        <w:t> </w:t>
      </w:r>
      <w:r w:rsidRPr="008A3778">
        <w:rPr>
          <w:rFonts w:ascii="Times New Roman" w:eastAsia="Times New Roman" w:hAnsi="Times New Roman" w:cs="Times New Roman"/>
          <w:color w:val="000000"/>
          <w:sz w:val="24"/>
          <w:szCs w:val="24"/>
          <w:lang w:eastAsia="ru-RU"/>
        </w:rPr>
        <w:t>Продемонстрируйте малышам, как нужно разматывать нитку, держа клубок в одной руке. Затем предложите им намотать нитки сначала на большую катушку или палку (можно использовать карандаш), а потом смотать нитки в клубок.</w:t>
      </w:r>
      <w:r w:rsidRPr="008A3778">
        <w:rPr>
          <w:rFonts w:ascii="Times New Roman" w:eastAsia="Times New Roman" w:hAnsi="Times New Roman" w:cs="Times New Roman"/>
          <w:b/>
          <w:bCs/>
          <w:color w:val="000000"/>
          <w:sz w:val="24"/>
          <w:szCs w:val="24"/>
          <w:lang w:eastAsia="ru-RU"/>
        </w:rPr>
        <w:t> </w:t>
      </w:r>
      <w:r w:rsidRPr="008A3778">
        <w:rPr>
          <w:rFonts w:ascii="Times New Roman" w:eastAsia="Times New Roman" w:hAnsi="Times New Roman" w:cs="Times New Roman"/>
          <w:color w:val="000000"/>
          <w:sz w:val="24"/>
          <w:szCs w:val="24"/>
          <w:lang w:eastAsia="ru-RU"/>
        </w:rPr>
        <w:t>Можно обыграть ситуацию, предложив детям сначала намотать нитку на котенка, а затем размотать ее: «Котенок играл с клубком и запутался в нитках. Ой! Бедный котик не может пошевелиться! Давайте скорее распутаем его!»</w:t>
      </w:r>
    </w:p>
    <w:p w14:paraId="301CCCA0" w14:textId="6DC5B675" w:rsidR="008A3778" w:rsidRDefault="008A3778" w:rsidP="008A3778">
      <w:pPr>
        <w:jc w:val="center"/>
        <w:rPr>
          <w:rFonts w:ascii="Times New Roman" w:hAnsi="Times New Roman" w:cs="Times New Roman"/>
          <w:sz w:val="24"/>
          <w:szCs w:val="24"/>
        </w:rPr>
      </w:pPr>
      <w:r>
        <w:rPr>
          <w:noProof/>
          <w:lang w:eastAsia="ru-RU"/>
        </w:rPr>
        <w:drawing>
          <wp:inline distT="0" distB="0" distL="0" distR="0" wp14:anchorId="6D421B23" wp14:editId="1C17F618">
            <wp:extent cx="2146180" cy="2383611"/>
            <wp:effectExtent l="19050" t="0" r="6470" b="0"/>
            <wp:docPr id="10" name="Рисунок 10" descr="https://i.pinimg.com/736x/4a/fb/1b/4afb1b678b882fd925143a3440d38bff--cat-clipart-drawing-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pinimg.com/736x/4a/fb/1b/4afb1b678b882fd925143a3440d38bff--cat-clipart-drawing-art.jpg"/>
                    <pic:cNvPicPr>
                      <a:picLocks noChangeAspect="1" noChangeArrowheads="1"/>
                    </pic:cNvPicPr>
                  </pic:nvPicPr>
                  <pic:blipFill>
                    <a:blip r:embed="rId10" cstate="print"/>
                    <a:srcRect/>
                    <a:stretch>
                      <a:fillRect/>
                    </a:stretch>
                  </pic:blipFill>
                  <pic:spPr bwMode="auto">
                    <a:xfrm>
                      <a:off x="0" y="0"/>
                      <a:ext cx="2147658" cy="2385253"/>
                    </a:xfrm>
                    <a:prstGeom prst="rect">
                      <a:avLst/>
                    </a:prstGeom>
                    <a:noFill/>
                    <a:ln w="9525">
                      <a:noFill/>
                      <a:miter lim="800000"/>
                      <a:headEnd/>
                      <a:tailEnd/>
                    </a:ln>
                  </pic:spPr>
                </pic:pic>
              </a:graphicData>
            </a:graphic>
          </wp:inline>
        </w:drawing>
      </w:r>
    </w:p>
    <w:p w14:paraId="76AC7691" w14:textId="77777777" w:rsidR="00382703" w:rsidRPr="008A3778" w:rsidRDefault="00382703" w:rsidP="00382703">
      <w:pPr>
        <w:rPr>
          <w:rFonts w:ascii="Times New Roman" w:hAnsi="Times New Roman" w:cs="Times New Roman"/>
          <w:sz w:val="24"/>
          <w:szCs w:val="24"/>
        </w:rPr>
      </w:pPr>
    </w:p>
    <w:sectPr w:rsidR="00382703" w:rsidRPr="008A3778" w:rsidSect="00AA3DE4">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27862"/>
    <w:multiLevelType w:val="multilevel"/>
    <w:tmpl w:val="59FA5DF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6F70F5"/>
    <w:multiLevelType w:val="multilevel"/>
    <w:tmpl w:val="86D28C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A3DE4"/>
    <w:rsid w:val="00382703"/>
    <w:rsid w:val="00462581"/>
    <w:rsid w:val="008579F8"/>
    <w:rsid w:val="008A3778"/>
    <w:rsid w:val="009502C9"/>
    <w:rsid w:val="00AA3DE4"/>
    <w:rsid w:val="00D75CD1"/>
    <w:rsid w:val="00E35051"/>
    <w:rsid w:val="00ED1865"/>
    <w:rsid w:val="00EF52B3"/>
    <w:rsid w:val="00F35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5007"/>
  <w15:docId w15:val="{7F497A9D-1274-4359-BEAD-A70CECBA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9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D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3DE4"/>
    <w:rPr>
      <w:rFonts w:ascii="Tahoma" w:hAnsi="Tahoma" w:cs="Tahoma"/>
      <w:sz w:val="16"/>
      <w:szCs w:val="16"/>
    </w:rPr>
  </w:style>
  <w:style w:type="paragraph" w:customStyle="1" w:styleId="c2">
    <w:name w:val="c2"/>
    <w:basedOn w:val="a"/>
    <w:rsid w:val="004625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62581"/>
  </w:style>
  <w:style w:type="character" w:customStyle="1" w:styleId="c1">
    <w:name w:val="c1"/>
    <w:basedOn w:val="a0"/>
    <w:rsid w:val="00462581"/>
  </w:style>
  <w:style w:type="character" w:customStyle="1" w:styleId="apple-converted-space">
    <w:name w:val="apple-converted-space"/>
    <w:basedOn w:val="a0"/>
    <w:rsid w:val="00462581"/>
  </w:style>
  <w:style w:type="paragraph" w:customStyle="1" w:styleId="c6">
    <w:name w:val="c6"/>
    <w:basedOn w:val="a"/>
    <w:rsid w:val="004625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50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A37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A3778"/>
  </w:style>
  <w:style w:type="character" w:customStyle="1" w:styleId="tadv-color">
    <w:name w:val="tadv-color"/>
    <w:basedOn w:val="a0"/>
    <w:rsid w:val="008A3778"/>
  </w:style>
  <w:style w:type="character" w:styleId="a6">
    <w:name w:val="Strong"/>
    <w:basedOn w:val="a0"/>
    <w:uiPriority w:val="22"/>
    <w:qFormat/>
    <w:rsid w:val="008A37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5080">
      <w:bodyDiv w:val="1"/>
      <w:marLeft w:val="0"/>
      <w:marRight w:val="0"/>
      <w:marTop w:val="0"/>
      <w:marBottom w:val="0"/>
      <w:divBdr>
        <w:top w:val="none" w:sz="0" w:space="0" w:color="auto"/>
        <w:left w:val="none" w:sz="0" w:space="0" w:color="auto"/>
        <w:bottom w:val="none" w:sz="0" w:space="0" w:color="auto"/>
        <w:right w:val="none" w:sz="0" w:space="0" w:color="auto"/>
      </w:divBdr>
    </w:div>
    <w:div w:id="253130291">
      <w:bodyDiv w:val="1"/>
      <w:marLeft w:val="0"/>
      <w:marRight w:val="0"/>
      <w:marTop w:val="0"/>
      <w:marBottom w:val="0"/>
      <w:divBdr>
        <w:top w:val="none" w:sz="0" w:space="0" w:color="auto"/>
        <w:left w:val="none" w:sz="0" w:space="0" w:color="auto"/>
        <w:bottom w:val="none" w:sz="0" w:space="0" w:color="auto"/>
        <w:right w:val="none" w:sz="0" w:space="0" w:color="auto"/>
      </w:divBdr>
    </w:div>
    <w:div w:id="294988506">
      <w:bodyDiv w:val="1"/>
      <w:marLeft w:val="0"/>
      <w:marRight w:val="0"/>
      <w:marTop w:val="0"/>
      <w:marBottom w:val="0"/>
      <w:divBdr>
        <w:top w:val="none" w:sz="0" w:space="0" w:color="auto"/>
        <w:left w:val="none" w:sz="0" w:space="0" w:color="auto"/>
        <w:bottom w:val="none" w:sz="0" w:space="0" w:color="auto"/>
        <w:right w:val="none" w:sz="0" w:space="0" w:color="auto"/>
      </w:divBdr>
    </w:div>
    <w:div w:id="734930943">
      <w:bodyDiv w:val="1"/>
      <w:marLeft w:val="0"/>
      <w:marRight w:val="0"/>
      <w:marTop w:val="0"/>
      <w:marBottom w:val="0"/>
      <w:divBdr>
        <w:top w:val="none" w:sz="0" w:space="0" w:color="auto"/>
        <w:left w:val="none" w:sz="0" w:space="0" w:color="auto"/>
        <w:bottom w:val="none" w:sz="0" w:space="0" w:color="auto"/>
        <w:right w:val="none" w:sz="0" w:space="0" w:color="auto"/>
      </w:divBdr>
    </w:div>
    <w:div w:id="986279207">
      <w:bodyDiv w:val="1"/>
      <w:marLeft w:val="0"/>
      <w:marRight w:val="0"/>
      <w:marTop w:val="0"/>
      <w:marBottom w:val="0"/>
      <w:divBdr>
        <w:top w:val="none" w:sz="0" w:space="0" w:color="auto"/>
        <w:left w:val="none" w:sz="0" w:space="0" w:color="auto"/>
        <w:bottom w:val="none" w:sz="0" w:space="0" w:color="auto"/>
        <w:right w:val="none" w:sz="0" w:space="0" w:color="auto"/>
      </w:divBdr>
    </w:div>
    <w:div w:id="1091969456">
      <w:bodyDiv w:val="1"/>
      <w:marLeft w:val="0"/>
      <w:marRight w:val="0"/>
      <w:marTop w:val="0"/>
      <w:marBottom w:val="0"/>
      <w:divBdr>
        <w:top w:val="none" w:sz="0" w:space="0" w:color="auto"/>
        <w:left w:val="none" w:sz="0" w:space="0" w:color="auto"/>
        <w:bottom w:val="none" w:sz="0" w:space="0" w:color="auto"/>
        <w:right w:val="none" w:sz="0" w:space="0" w:color="auto"/>
      </w:divBdr>
    </w:div>
    <w:div w:id="1110513848">
      <w:bodyDiv w:val="1"/>
      <w:marLeft w:val="0"/>
      <w:marRight w:val="0"/>
      <w:marTop w:val="0"/>
      <w:marBottom w:val="0"/>
      <w:divBdr>
        <w:top w:val="none" w:sz="0" w:space="0" w:color="auto"/>
        <w:left w:val="none" w:sz="0" w:space="0" w:color="auto"/>
        <w:bottom w:val="none" w:sz="0" w:space="0" w:color="auto"/>
        <w:right w:val="none" w:sz="0" w:space="0" w:color="auto"/>
      </w:divBdr>
    </w:div>
    <w:div w:id="1834635778">
      <w:bodyDiv w:val="1"/>
      <w:marLeft w:val="0"/>
      <w:marRight w:val="0"/>
      <w:marTop w:val="0"/>
      <w:marBottom w:val="0"/>
      <w:divBdr>
        <w:top w:val="none" w:sz="0" w:space="0" w:color="auto"/>
        <w:left w:val="none" w:sz="0" w:space="0" w:color="auto"/>
        <w:bottom w:val="none" w:sz="0" w:space="0" w:color="auto"/>
        <w:right w:val="none" w:sz="0" w:space="0" w:color="auto"/>
      </w:divBdr>
    </w:div>
    <w:div w:id="188174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623</Words>
  <Characters>3555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Катерина Рогозникова</cp:lastModifiedBy>
  <cp:revision>4</cp:revision>
  <cp:lastPrinted>2019-10-30T15:04:00Z</cp:lastPrinted>
  <dcterms:created xsi:type="dcterms:W3CDTF">2019-10-30T13:10:00Z</dcterms:created>
  <dcterms:modified xsi:type="dcterms:W3CDTF">2025-01-17T16:25:00Z</dcterms:modified>
</cp:coreProperties>
</file>