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5D7EA" w14:textId="411DA7D3" w:rsidR="00494A06" w:rsidRPr="00C23BF4" w:rsidRDefault="00494A06" w:rsidP="00C23BF4">
      <w:pPr>
        <w:pStyle w:val="ac"/>
        <w:rPr>
          <w:sz w:val="28"/>
          <w:szCs w:val="28"/>
        </w:rPr>
      </w:pPr>
      <w:r w:rsidRPr="00494A06">
        <w:rPr>
          <w:b/>
          <w:bCs/>
          <w:sz w:val="28"/>
          <w:szCs w:val="28"/>
        </w:rPr>
        <w:t>«Дорожная безопасность детей»</w:t>
      </w:r>
    </w:p>
    <w:p w14:paraId="3F78EDCC" w14:textId="1C814C43" w:rsid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494A06">
        <w:rPr>
          <w:rFonts w:ascii="Times New Roman" w:eastAsia="Times New Roman" w:hAnsi="Times New Roman" w:cs="Times New Roman"/>
          <w:b/>
          <w:bCs/>
          <w:kern w:val="0"/>
          <w:sz w:val="28"/>
          <w:szCs w:val="28"/>
          <w:lang w:eastAsia="ru-RU"/>
          <w14:ligatures w14:val="none"/>
        </w:rPr>
        <w:t>Авторы:</w:t>
      </w:r>
      <w:r w:rsidRPr="00494A06">
        <w:rPr>
          <w:rFonts w:ascii="Times New Roman" w:eastAsia="Times New Roman" w:hAnsi="Times New Roman" w:cs="Times New Roman"/>
          <w:kern w:val="0"/>
          <w:sz w:val="28"/>
          <w:szCs w:val="28"/>
          <w:lang w:eastAsia="ru-RU"/>
          <w14:ligatures w14:val="none"/>
        </w:rPr>
        <w:t xml:space="preserve"> Кузьмина Т.</w:t>
      </w:r>
      <w:r w:rsidR="00A33352">
        <w:rPr>
          <w:rFonts w:ascii="Times New Roman" w:eastAsia="Times New Roman" w:hAnsi="Times New Roman" w:cs="Times New Roman"/>
          <w:kern w:val="0"/>
          <w:sz w:val="28"/>
          <w:szCs w:val="28"/>
          <w:lang w:eastAsia="ru-RU"/>
          <w14:ligatures w14:val="none"/>
        </w:rPr>
        <w:t xml:space="preserve"> </w:t>
      </w:r>
      <w:r w:rsidRPr="00494A06">
        <w:rPr>
          <w:rFonts w:ascii="Times New Roman" w:eastAsia="Times New Roman" w:hAnsi="Times New Roman" w:cs="Times New Roman"/>
          <w:kern w:val="0"/>
          <w:sz w:val="28"/>
          <w:szCs w:val="28"/>
          <w:lang w:eastAsia="ru-RU"/>
          <w14:ligatures w14:val="none"/>
        </w:rPr>
        <w:t>Б., Бирюкова Г.</w:t>
      </w:r>
      <w:r w:rsidR="00A33352">
        <w:rPr>
          <w:rFonts w:ascii="Times New Roman" w:eastAsia="Times New Roman" w:hAnsi="Times New Roman" w:cs="Times New Roman"/>
          <w:kern w:val="0"/>
          <w:sz w:val="28"/>
          <w:szCs w:val="28"/>
          <w:lang w:eastAsia="ru-RU"/>
          <w14:ligatures w14:val="none"/>
        </w:rPr>
        <w:t xml:space="preserve"> </w:t>
      </w:r>
      <w:r w:rsidRPr="00494A06">
        <w:rPr>
          <w:rFonts w:ascii="Times New Roman" w:eastAsia="Times New Roman" w:hAnsi="Times New Roman" w:cs="Times New Roman"/>
          <w:kern w:val="0"/>
          <w:sz w:val="28"/>
          <w:szCs w:val="28"/>
          <w:lang w:eastAsia="ru-RU"/>
          <w14:ligatures w14:val="none"/>
        </w:rPr>
        <w:t>Ю., воспитатели логопедической группы.</w:t>
      </w:r>
    </w:p>
    <w:p w14:paraId="325402D1" w14:textId="690C0582" w:rsidR="00D23D72" w:rsidRDefault="00D23D72"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МБДОУ № 274</w:t>
      </w:r>
    </w:p>
    <w:p w14:paraId="588180DB" w14:textId="5DCA6243" w:rsidR="00D23D72" w:rsidRPr="00D23D72" w:rsidRDefault="00D23D72"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Красноярск</w:t>
      </w:r>
    </w:p>
    <w:p w14:paraId="1D477105" w14:textId="77777777" w:rsidR="00494A06" w:rsidRPr="00494A06" w:rsidRDefault="00494A06" w:rsidP="00494A06">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494A06">
        <w:rPr>
          <w:rFonts w:ascii="Times New Roman" w:eastAsia="Times New Roman" w:hAnsi="Times New Roman" w:cs="Times New Roman"/>
          <w:b/>
          <w:bCs/>
          <w:kern w:val="0"/>
          <w:sz w:val="28"/>
          <w:szCs w:val="28"/>
          <w:lang w:eastAsia="ru-RU"/>
          <w14:ligatures w14:val="none"/>
        </w:rPr>
        <w:t>Дорожная безопасность детей</w:t>
      </w:r>
    </w:p>
    <w:p w14:paraId="58C79259"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В условиях стремительного ритма современной жизни крайне важным становится обучение детей правилам безопасности дорожного движения, поскольку использование транспортных средств стало неотъемлемой частью повседневной деятельности людей. Педагоги, родители и сами дети должны регулярно работать над формированием понимания важности соблюдения этих правил. Это поможет уберечь детей от неприятных ситуаций на дорогах и в транспорте. Основная цель как педагогов, так и родителей заключается в обучении детей правильному и безопасному поведению на дороге.</w:t>
      </w:r>
    </w:p>
    <w:p w14:paraId="7B464FBF"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Маленьким детям сложно осознавать всю потенциальную опасность, связанную с автомобилями. Часто взрослые, особенно родители, пренебрегая правилами дорожного движения, подают плохой пример своим детям, не думая о возможных негативных последствиях таких действий. Именно поэтому одна из главных задач обеспечения безопасности на дорогах — это предотвращение детского дорожно-транспортного травматизма.</w:t>
      </w:r>
    </w:p>
    <w:p w14:paraId="536E5669"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Сегодня проблема детского дорожно-транспортного травматизма остается одной из наиболее острых социальных вопросов. Чтобы улучшить знание детей о правилах поведения на дороге, необходимо прививать им эти знания с ранних лет, формируя соответствующие навыки. Важно понимать, что информация, полученная в раннем возрасте, запоминается наиболее прочно.</w:t>
      </w:r>
    </w:p>
    <w:p w14:paraId="4AF5D615"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С самого рождения дети сталкиваются с машинами, дорогами с интенсивным движением, светофорами и пешеходами. Взрослые понимают, какую угрозу может представлять дорога и насколько важны правила дорожного движения как для водителей, так и для пешеходов. Знакомство с этими правилами следует начинать уже с трехлетнего возраста. Дети в этом возрасте еще не способны оценить происходящее вокруг, их внимание сосредоточено на том, что находится прямо перед ними. Поэтому взрослым необходимо многократно повторять, что перед переходом улицы нужно обязательно посмотреть сначала налево, затем направо.</w:t>
      </w:r>
    </w:p>
    <w:p w14:paraId="5422B899"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 xml:space="preserve">Важно не запугивать детей улицей и транспортом, а наоборот, постепенно приучать их к чувству ответственности, уверенности, внимательности и </w:t>
      </w:r>
      <w:r w:rsidRPr="00494A06">
        <w:rPr>
          <w:rFonts w:ascii="Times New Roman" w:eastAsia="Times New Roman" w:hAnsi="Times New Roman" w:cs="Times New Roman"/>
          <w:kern w:val="0"/>
          <w:sz w:val="28"/>
          <w:szCs w:val="28"/>
          <w:lang w:eastAsia="ru-RU"/>
          <w14:ligatures w14:val="none"/>
        </w:rPr>
        <w:lastRenderedPageBreak/>
        <w:t>собранности. Они должны научиться различать понятия "близко", "далеко", "слева-справа", "сзади" и "впереди".</w:t>
      </w:r>
    </w:p>
    <w:p w14:paraId="53109EAC"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Дети должны запомнить следующие важные моменты:</w:t>
      </w:r>
    </w:p>
    <w:p w14:paraId="3FA40533" w14:textId="77777777" w:rsidR="00494A06" w:rsidRPr="00494A06" w:rsidRDefault="00494A06" w:rsidP="00494A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Выходить на дорогу без сопровождения взрослого запрещено;</w:t>
      </w:r>
    </w:p>
    <w:p w14:paraId="126851C4" w14:textId="77777777" w:rsidR="00494A06" w:rsidRPr="00494A06" w:rsidRDefault="00494A06" w:rsidP="00494A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Переходить улицу можно только держась за руку взрослого;</w:t>
      </w:r>
    </w:p>
    <w:p w14:paraId="471596AF" w14:textId="77777777" w:rsidR="00494A06" w:rsidRPr="00494A06" w:rsidRDefault="00494A06" w:rsidP="00494A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Переходить проезжую часть разрешается исключительно на зеленый сигнал светофора;</w:t>
      </w:r>
    </w:p>
    <w:p w14:paraId="2242802F" w14:textId="77777777" w:rsidR="00494A06" w:rsidRPr="00494A06" w:rsidRDefault="00494A06" w:rsidP="00494A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При отсутствии светофора следует пользоваться пешеходным переходом;</w:t>
      </w:r>
    </w:p>
    <w:p w14:paraId="6C3C3EEC" w14:textId="77777777" w:rsidR="00494A06" w:rsidRPr="00494A06" w:rsidRDefault="00494A06" w:rsidP="00494A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Светоотражающие элементы сделают переход через дорогу в темноте более безопасным.</w:t>
      </w:r>
    </w:p>
    <w:p w14:paraId="5E46D83F"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Не забывайте обращать внимание ребенка на сигналы светофора и их значение. Объясните, что светофор — верный помощник и друг каждого участника дорожного движения. Также стоит обратить внимание на дорожные знаки, такие как "Пешеходный переход", которые напоминают водителям о необходимости быть осторожными и внимательными.</w:t>
      </w:r>
    </w:p>
    <w:p w14:paraId="5EE2D41C"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Кроме того, полезно часто проводить с детьми различные беседы и ролевые игры, например, такие как "Правила маленького пешехода", "Безопасность на улице", "Каждый пешеход должен помнить", "Где можно играть детям", "Как правильно ездить в машине". Такие занятия помогают сформировать начальные навыки поведения на улице и в транспорте, будь то личное авто или общественный транспорт.</w:t>
      </w:r>
    </w:p>
    <w:p w14:paraId="3EF00D3D"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Расскажите ребенку, где безопасно играть на улице, чтобы избежать опасности. Покажите ему, какие бывают улицы. Чем раньше дети узнают, как правильно вести себя на улице и во дворе, тем спокойнее и увереннее они будут себя чувствовать.</w:t>
      </w:r>
    </w:p>
    <w:p w14:paraId="1A38B98D"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Родители должны помнить, что их поведение служит примером для детей. Воспитание у детей навыков безопасного поведения возможно только тогда, когда взрослые демонстрируют культуру поведения на дороге, строго следуют правилам дорожного движения и проявляют терпение и ответственность за жизнь и здоровье ребенка.</w:t>
      </w:r>
    </w:p>
    <w:p w14:paraId="0D330847"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Главная задача педагогов и родителей — вырастить из современных дошкольников грамотных и ответственных участников дорожного движения. Знания, полученные в детстве, остаются с человеком на протяжении всей жизни. Правила, усвоенные ребенком, становятся естественной нормой поведения, а их соблюдение помогает человеку комфортно существовать в современном обществе.</w:t>
      </w:r>
    </w:p>
    <w:p w14:paraId="79D14C27" w14:textId="77777777" w:rsidR="00494A06" w:rsidRPr="00494A06" w:rsidRDefault="00494A06" w:rsidP="00494A0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lastRenderedPageBreak/>
        <w:t>Чтобы повысить уровень знаний о дорожной безопасности среди воспитанников нашей группы, мы предприняли следующие шаги:</w:t>
      </w:r>
    </w:p>
    <w:p w14:paraId="6D63757E"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Создали памятки-буклеты по соблюдению правил дорожного движения;</w:t>
      </w:r>
    </w:p>
    <w:p w14:paraId="1B9F5065"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Провели акцию по распространению светоотражающих элементов, сделанных вместе с детьми;</w:t>
      </w:r>
    </w:p>
    <w:p w14:paraId="49DC02A4"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Организовали фотовыставку "Детское автокресло — безопасность в автомобиле";</w:t>
      </w:r>
    </w:p>
    <w:p w14:paraId="185E2027"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Регулярно показываем детям мультфильмы по теме безопасности на дороге;</w:t>
      </w:r>
    </w:p>
    <w:p w14:paraId="6E043216"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94A06">
        <w:rPr>
          <w:rFonts w:ascii="Times New Roman" w:eastAsia="Times New Roman" w:hAnsi="Times New Roman" w:cs="Times New Roman"/>
          <w:kern w:val="0"/>
          <w:sz w:val="28"/>
          <w:szCs w:val="28"/>
          <w:lang w:eastAsia="ru-RU"/>
          <w14:ligatures w14:val="none"/>
        </w:rPr>
        <w:t>Проводим экскурсии к пешеходным переходам;</w:t>
      </w:r>
    </w:p>
    <w:p w14:paraId="32025F7E" w14:textId="77777777" w:rsidR="00494A06" w:rsidRPr="00494A06" w:rsidRDefault="00494A06" w:rsidP="00494A06">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494A06">
        <w:rPr>
          <w:rFonts w:ascii="Times New Roman" w:eastAsia="Times New Roman" w:hAnsi="Times New Roman" w:cs="Times New Roman"/>
          <w:kern w:val="0"/>
          <w:sz w:val="28"/>
          <w:szCs w:val="28"/>
          <w:lang w:eastAsia="ru-RU"/>
          <w14:ligatures w14:val="none"/>
        </w:rPr>
        <w:t>Играем в дидактические игры по правилам дорожного движения</w:t>
      </w:r>
      <w:r w:rsidRPr="00494A06">
        <w:rPr>
          <w:rFonts w:ascii="Times New Roman" w:eastAsia="Times New Roman" w:hAnsi="Times New Roman" w:cs="Times New Roman"/>
          <w:kern w:val="0"/>
          <w:lang w:eastAsia="ru-RU"/>
          <w14:ligatures w14:val="none"/>
        </w:rPr>
        <w:t>.</w:t>
      </w:r>
    </w:p>
    <w:p w14:paraId="275A10FB" w14:textId="77777777" w:rsidR="00A27F0F" w:rsidRDefault="00A27F0F"/>
    <w:sectPr w:rsidR="00A27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76B6"/>
    <w:multiLevelType w:val="multilevel"/>
    <w:tmpl w:val="D65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A1432"/>
    <w:multiLevelType w:val="multilevel"/>
    <w:tmpl w:val="F98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224056">
    <w:abstractNumId w:val="0"/>
  </w:num>
  <w:num w:numId="2" w16cid:durableId="163363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0F"/>
    <w:rsid w:val="00387F41"/>
    <w:rsid w:val="00494A06"/>
    <w:rsid w:val="005C359A"/>
    <w:rsid w:val="007E742F"/>
    <w:rsid w:val="00A27F0F"/>
    <w:rsid w:val="00A33352"/>
    <w:rsid w:val="00C23BF4"/>
    <w:rsid w:val="00D23D72"/>
    <w:rsid w:val="00D6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1203"/>
  <w15:chartTrackingRefBased/>
  <w15:docId w15:val="{9192B70B-69EA-40B0-81B2-9946A579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7F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7F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7F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7F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7F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7F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7F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7F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7F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0F"/>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0F"/>
    <w:rPr>
      <w:rFonts w:eastAsiaTheme="majorEastAsia" w:cstheme="majorBidi"/>
      <w:color w:val="272727" w:themeColor="text1" w:themeTint="D8"/>
    </w:rPr>
  </w:style>
  <w:style w:type="paragraph" w:styleId="a3">
    <w:name w:val="Title"/>
    <w:basedOn w:val="a"/>
    <w:next w:val="a"/>
    <w:link w:val="a4"/>
    <w:uiPriority w:val="10"/>
    <w:qFormat/>
    <w:rsid w:val="00A27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7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7F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F0F"/>
    <w:pPr>
      <w:spacing w:before="160"/>
      <w:jc w:val="center"/>
    </w:pPr>
    <w:rPr>
      <w:i/>
      <w:iCs/>
      <w:color w:val="404040" w:themeColor="text1" w:themeTint="BF"/>
    </w:rPr>
  </w:style>
  <w:style w:type="character" w:customStyle="1" w:styleId="22">
    <w:name w:val="Цитата 2 Знак"/>
    <w:basedOn w:val="a0"/>
    <w:link w:val="21"/>
    <w:uiPriority w:val="29"/>
    <w:rsid w:val="00A27F0F"/>
    <w:rPr>
      <w:i/>
      <w:iCs/>
      <w:color w:val="404040" w:themeColor="text1" w:themeTint="BF"/>
    </w:rPr>
  </w:style>
  <w:style w:type="paragraph" w:styleId="a7">
    <w:name w:val="List Paragraph"/>
    <w:basedOn w:val="a"/>
    <w:uiPriority w:val="34"/>
    <w:qFormat/>
    <w:rsid w:val="00A27F0F"/>
    <w:pPr>
      <w:ind w:left="720"/>
      <w:contextualSpacing/>
    </w:pPr>
  </w:style>
  <w:style w:type="character" w:styleId="a8">
    <w:name w:val="Intense Emphasis"/>
    <w:basedOn w:val="a0"/>
    <w:uiPriority w:val="21"/>
    <w:qFormat/>
    <w:rsid w:val="00A27F0F"/>
    <w:rPr>
      <w:i/>
      <w:iCs/>
      <w:color w:val="0F4761" w:themeColor="accent1" w:themeShade="BF"/>
    </w:rPr>
  </w:style>
  <w:style w:type="paragraph" w:styleId="a9">
    <w:name w:val="Intense Quote"/>
    <w:basedOn w:val="a"/>
    <w:next w:val="a"/>
    <w:link w:val="aa"/>
    <w:uiPriority w:val="30"/>
    <w:qFormat/>
    <w:rsid w:val="00A2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7F0F"/>
    <w:rPr>
      <w:i/>
      <w:iCs/>
      <w:color w:val="0F4761" w:themeColor="accent1" w:themeShade="BF"/>
    </w:rPr>
  </w:style>
  <w:style w:type="character" w:styleId="ab">
    <w:name w:val="Intense Reference"/>
    <w:basedOn w:val="a0"/>
    <w:uiPriority w:val="32"/>
    <w:qFormat/>
    <w:rsid w:val="00A27F0F"/>
    <w:rPr>
      <w:b/>
      <w:bCs/>
      <w:smallCaps/>
      <w:color w:val="0F4761" w:themeColor="accent1" w:themeShade="BF"/>
      <w:spacing w:val="5"/>
    </w:rPr>
  </w:style>
  <w:style w:type="paragraph" w:styleId="ac">
    <w:name w:val="Normal (Web)"/>
    <w:basedOn w:val="a"/>
    <w:uiPriority w:val="99"/>
    <w:unhideWhenUsed/>
    <w:rsid w:val="00494A06"/>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2140">
      <w:bodyDiv w:val="1"/>
      <w:marLeft w:val="0"/>
      <w:marRight w:val="0"/>
      <w:marTop w:val="0"/>
      <w:marBottom w:val="0"/>
      <w:divBdr>
        <w:top w:val="none" w:sz="0" w:space="0" w:color="auto"/>
        <w:left w:val="none" w:sz="0" w:space="0" w:color="auto"/>
        <w:bottom w:val="none" w:sz="0" w:space="0" w:color="auto"/>
        <w:right w:val="none" w:sz="0" w:space="0" w:color="auto"/>
      </w:divBdr>
    </w:div>
    <w:div w:id="407114065">
      <w:bodyDiv w:val="1"/>
      <w:marLeft w:val="0"/>
      <w:marRight w:val="0"/>
      <w:marTop w:val="0"/>
      <w:marBottom w:val="0"/>
      <w:divBdr>
        <w:top w:val="none" w:sz="0" w:space="0" w:color="auto"/>
        <w:left w:val="none" w:sz="0" w:space="0" w:color="auto"/>
        <w:bottom w:val="none" w:sz="0" w:space="0" w:color="auto"/>
        <w:right w:val="none" w:sz="0" w:space="0" w:color="auto"/>
      </w:divBdr>
    </w:div>
    <w:div w:id="648367003">
      <w:bodyDiv w:val="1"/>
      <w:marLeft w:val="0"/>
      <w:marRight w:val="0"/>
      <w:marTop w:val="0"/>
      <w:marBottom w:val="0"/>
      <w:divBdr>
        <w:top w:val="none" w:sz="0" w:space="0" w:color="auto"/>
        <w:left w:val="none" w:sz="0" w:space="0" w:color="auto"/>
        <w:bottom w:val="none" w:sz="0" w:space="0" w:color="auto"/>
        <w:right w:val="none" w:sz="0" w:space="0" w:color="auto"/>
      </w:divBdr>
    </w:div>
    <w:div w:id="18336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vasyska</dc:creator>
  <cp:keywords/>
  <dc:description/>
  <cp:lastModifiedBy>vasyska</cp:lastModifiedBy>
  <cp:revision>9</cp:revision>
  <dcterms:created xsi:type="dcterms:W3CDTF">2024-12-22T06:19:00Z</dcterms:created>
  <dcterms:modified xsi:type="dcterms:W3CDTF">2024-12-22T07:02:00Z</dcterms:modified>
</cp:coreProperties>
</file>