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6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5"/>
        <w:gridCol w:w="5811"/>
        <w:gridCol w:w="4871"/>
      </w:tblGrid>
      <w:tr w:rsidR="008327D8" w:rsidTr="00F2168E">
        <w:trPr>
          <w:jc w:val="center"/>
        </w:trPr>
        <w:tc>
          <w:tcPr>
            <w:tcW w:w="4925" w:type="dxa"/>
          </w:tcPr>
          <w:p w:rsidR="008327D8" w:rsidRDefault="008327D8" w:rsidP="008327D8">
            <w:pPr>
              <w:ind w:left="317" w:right="277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</w:p>
          <w:p w:rsidR="00F2168E" w:rsidRDefault="00F2168E" w:rsidP="007D355A">
            <w:pPr>
              <w:tabs>
                <w:tab w:val="num" w:pos="720"/>
              </w:tabs>
              <w:spacing w:line="276" w:lineRule="auto"/>
              <w:ind w:left="307" w:right="37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D355A" w:rsidRPr="007D355A" w:rsidRDefault="007D355A" w:rsidP="007D355A">
            <w:pPr>
              <w:tabs>
                <w:tab w:val="num" w:pos="720"/>
              </w:tabs>
              <w:spacing w:line="276" w:lineRule="auto"/>
              <w:ind w:left="307" w:right="37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355A">
              <w:rPr>
                <w:rFonts w:eastAsia="Times New Roman" w:cs="Times New Roman"/>
                <w:sz w:val="24"/>
                <w:szCs w:val="24"/>
                <w:lang w:eastAsia="ru-RU"/>
              </w:rPr>
              <w:t>будет громко сопротивляться.</w:t>
            </w:r>
          </w:p>
          <w:p w:rsidR="007D355A" w:rsidRPr="007D355A" w:rsidRDefault="00F2168E" w:rsidP="007D355A">
            <w:pPr>
              <w:tabs>
                <w:tab w:val="num" w:pos="720"/>
              </w:tabs>
              <w:spacing w:line="276" w:lineRule="auto"/>
              <w:ind w:left="307" w:right="37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Symbol" w:cs="Symbol"/>
                <w:sz w:val="24"/>
                <w:szCs w:val="24"/>
                <w:lang w:eastAsia="ru-RU"/>
              </w:rPr>
              <w:t xml:space="preserve">- </w:t>
            </w:r>
            <w:r w:rsidR="007D355A" w:rsidRPr="007D355A">
              <w:rPr>
                <w:rFonts w:eastAsia="Times New Roman" w:cs="Times New Roman"/>
                <w:sz w:val="24"/>
                <w:szCs w:val="24"/>
                <w:lang w:eastAsia="ru-RU"/>
              </w:rPr>
              <w:t>Помните, что ребенок как бы испытывает Ваш характер, проверяя по несколько раз в день, действительно ли то, что было запрещено утром, запретят и вечером. Проявите твердость. Установите четкие запреты (нельзя убегать на улице от мамы, трогать горячую плиту и т.д.). Запретов не должно быть слишком много. Этой линии поведения должны придерживаться все члены семьи (или хотя бы папа с мамой).</w:t>
            </w:r>
          </w:p>
          <w:p w:rsidR="007D355A" w:rsidRPr="007D355A" w:rsidRDefault="00F2168E" w:rsidP="007D355A">
            <w:pPr>
              <w:tabs>
                <w:tab w:val="num" w:pos="720"/>
              </w:tabs>
              <w:spacing w:line="276" w:lineRule="auto"/>
              <w:ind w:left="307" w:right="37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Symbol" w:cs="Symbol"/>
                <w:sz w:val="24"/>
                <w:szCs w:val="24"/>
                <w:lang w:eastAsia="ru-RU"/>
              </w:rPr>
              <w:t xml:space="preserve">- </w:t>
            </w:r>
            <w:r w:rsidR="007D355A" w:rsidRPr="007D355A">
              <w:rPr>
                <w:rFonts w:eastAsia="Times New Roman" w:cs="Times New Roman"/>
                <w:sz w:val="24"/>
                <w:szCs w:val="24"/>
                <w:lang w:eastAsia="ru-RU"/>
              </w:rPr>
              <w:t>Помните, что ребенок многие слова и поступки повторяет за Вами, поэтому следите за собой (если мама излишне эмоциональна, привередлива, то дочь, скорее всего, будет такой же).</w:t>
            </w:r>
          </w:p>
          <w:p w:rsidR="007D355A" w:rsidRPr="007D355A" w:rsidRDefault="00F2168E" w:rsidP="007D355A">
            <w:pPr>
              <w:tabs>
                <w:tab w:val="num" w:pos="720"/>
              </w:tabs>
              <w:spacing w:line="276" w:lineRule="auto"/>
              <w:ind w:left="307" w:right="37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Symbol" w:cs="Symbol"/>
                <w:sz w:val="24"/>
                <w:szCs w:val="24"/>
                <w:lang w:eastAsia="ru-RU"/>
              </w:rPr>
              <w:t xml:space="preserve">- </w:t>
            </w:r>
            <w:r w:rsidR="007D355A" w:rsidRPr="007D355A">
              <w:rPr>
                <w:rFonts w:eastAsia="Times New Roman" w:cs="Times New Roman"/>
                <w:sz w:val="24"/>
                <w:szCs w:val="24"/>
                <w:lang w:eastAsia="ru-RU"/>
              </w:rPr>
              <w:t>При вспышках упрямства, гнева попробуйте отвлечь малыша на что–</w:t>
            </w:r>
            <w:proofErr w:type="spellStart"/>
            <w:r w:rsidR="007D355A" w:rsidRPr="007D355A">
              <w:rPr>
                <w:rFonts w:eastAsia="Times New Roman" w:cs="Times New Roman"/>
                <w:sz w:val="24"/>
                <w:szCs w:val="24"/>
                <w:lang w:eastAsia="ru-RU"/>
              </w:rPr>
              <w:t>нибудь</w:t>
            </w:r>
            <w:proofErr w:type="spellEnd"/>
            <w:r w:rsidR="007D355A" w:rsidRPr="007D355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нейтральное.</w:t>
            </w:r>
          </w:p>
          <w:p w:rsidR="007D355A" w:rsidRPr="007D355A" w:rsidRDefault="00F2168E" w:rsidP="007D355A">
            <w:pPr>
              <w:tabs>
                <w:tab w:val="num" w:pos="720"/>
              </w:tabs>
              <w:spacing w:line="276" w:lineRule="auto"/>
              <w:ind w:left="307" w:right="37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Symbol" w:cs="Symbol"/>
                <w:sz w:val="24"/>
                <w:szCs w:val="24"/>
                <w:lang w:eastAsia="ru-RU"/>
              </w:rPr>
              <w:t xml:space="preserve">- </w:t>
            </w:r>
            <w:r w:rsidR="007D355A" w:rsidRPr="007D355A">
              <w:rPr>
                <w:rFonts w:eastAsia="Times New Roman" w:cs="Times New Roman"/>
                <w:sz w:val="24"/>
                <w:szCs w:val="24"/>
                <w:lang w:eastAsia="ru-RU"/>
              </w:rPr>
              <w:t>Когда ребенок злится, у него истерика, то бесполезно объяснять, что так делать нехорошо, отложите это до тех пор, когда малыш успокоится. Пока же можно взять его за руку и увести в спокойное безлюдное место.</w:t>
            </w:r>
          </w:p>
          <w:p w:rsidR="008327D8" w:rsidRPr="00D738EF" w:rsidRDefault="008327D8" w:rsidP="008327D8">
            <w:pPr>
              <w:ind w:left="317" w:right="277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8327D8" w:rsidRDefault="008327D8" w:rsidP="008327D8">
            <w:pPr>
              <w:ind w:left="284" w:right="270"/>
            </w:pPr>
          </w:p>
        </w:tc>
        <w:tc>
          <w:tcPr>
            <w:tcW w:w="5811" w:type="dxa"/>
          </w:tcPr>
          <w:p w:rsidR="008327D8" w:rsidRDefault="008327D8" w:rsidP="008327D8">
            <w:pPr>
              <w:tabs>
                <w:tab w:val="left" w:pos="4759"/>
              </w:tabs>
              <w:ind w:left="364" w:right="332"/>
            </w:pPr>
          </w:p>
          <w:p w:rsidR="00F2168E" w:rsidRDefault="00F2168E" w:rsidP="00F2168E">
            <w:pPr>
              <w:tabs>
                <w:tab w:val="num" w:pos="720"/>
              </w:tabs>
              <w:spacing w:line="276" w:lineRule="auto"/>
              <w:ind w:left="307" w:right="379"/>
              <w:jc w:val="both"/>
              <w:rPr>
                <w:rFonts w:eastAsia="Symbol" w:cs="Symbol"/>
                <w:sz w:val="24"/>
                <w:szCs w:val="24"/>
                <w:lang w:eastAsia="ru-RU"/>
              </w:rPr>
            </w:pPr>
          </w:p>
          <w:p w:rsidR="00F2168E" w:rsidRPr="007D355A" w:rsidRDefault="00F2168E" w:rsidP="00F2168E">
            <w:pPr>
              <w:tabs>
                <w:tab w:val="num" w:pos="720"/>
              </w:tabs>
              <w:spacing w:line="276" w:lineRule="auto"/>
              <w:ind w:left="307" w:right="37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Symbol" w:cs="Symbol"/>
                <w:sz w:val="24"/>
                <w:szCs w:val="24"/>
                <w:lang w:eastAsia="ru-RU"/>
              </w:rPr>
              <w:t xml:space="preserve">- </w:t>
            </w:r>
            <w:r w:rsidRPr="007D355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Используйте игру для сглаживания кризисных вспышек. Например, если ребенок </w:t>
            </w:r>
            <w:proofErr w:type="gramStart"/>
            <w:r w:rsidRPr="007D355A">
              <w:rPr>
                <w:rFonts w:eastAsia="Times New Roman" w:cs="Times New Roman"/>
                <w:sz w:val="24"/>
                <w:szCs w:val="24"/>
                <w:lang w:eastAsia="ru-RU"/>
              </w:rPr>
              <w:t>отказывается</w:t>
            </w:r>
            <w:proofErr w:type="gramEnd"/>
            <w:r w:rsidRPr="007D355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есть, не настаивайте, посадите мишку за стол и пусть малыш его кормит, но мишка хочет есть </w:t>
            </w:r>
            <w:proofErr w:type="spellStart"/>
            <w:r w:rsidRPr="007D355A">
              <w:rPr>
                <w:rFonts w:eastAsia="Times New Roman" w:cs="Times New Roman"/>
                <w:sz w:val="24"/>
                <w:szCs w:val="24"/>
                <w:lang w:eastAsia="ru-RU"/>
              </w:rPr>
              <w:t>по-очереди</w:t>
            </w:r>
            <w:proofErr w:type="spellEnd"/>
            <w:r w:rsidRPr="007D355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ложка ему, ложка Коле. Обыграть можно многое: поездку в машине, умывание, одевание, ...</w:t>
            </w:r>
          </w:p>
          <w:p w:rsidR="00F2168E" w:rsidRDefault="00F2168E" w:rsidP="00F2168E">
            <w:pPr>
              <w:tabs>
                <w:tab w:val="num" w:pos="720"/>
              </w:tabs>
              <w:spacing w:line="276" w:lineRule="auto"/>
              <w:ind w:left="307" w:right="37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Symbol" w:cs="Symbol"/>
                <w:sz w:val="24"/>
                <w:szCs w:val="24"/>
                <w:lang w:eastAsia="ru-RU"/>
              </w:rPr>
              <w:t xml:space="preserve">- </w:t>
            </w:r>
            <w:r w:rsidRPr="007D355A">
              <w:rPr>
                <w:rFonts w:eastAsia="Times New Roman" w:cs="Times New Roman"/>
                <w:sz w:val="24"/>
                <w:szCs w:val="24"/>
                <w:lang w:eastAsia="ru-RU"/>
              </w:rPr>
              <w:t>Для благополучного развития ребенка желательно подчеркивать, какой он уже большой, не «сюсюкаться», не стараться все сделать за малыша. Разговаривайте с ним, как с равным Вам  человеком, мнение которого Вам интересно.</w:t>
            </w:r>
          </w:p>
          <w:p w:rsidR="00F2168E" w:rsidRDefault="00F2168E" w:rsidP="00F2168E">
            <w:pPr>
              <w:tabs>
                <w:tab w:val="num" w:pos="720"/>
              </w:tabs>
              <w:spacing w:line="276" w:lineRule="auto"/>
              <w:ind w:left="307" w:right="37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168E" w:rsidRDefault="00F2168E" w:rsidP="00F2168E">
            <w:pPr>
              <w:tabs>
                <w:tab w:val="num" w:pos="720"/>
              </w:tabs>
              <w:spacing w:line="276" w:lineRule="auto"/>
              <w:ind w:left="307" w:right="37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168E" w:rsidRPr="007D355A" w:rsidRDefault="00F2168E" w:rsidP="00F2168E">
            <w:pPr>
              <w:tabs>
                <w:tab w:val="num" w:pos="720"/>
              </w:tabs>
              <w:spacing w:line="276" w:lineRule="auto"/>
              <w:ind w:left="307" w:right="379"/>
              <w:jc w:val="center"/>
              <w:rPr>
                <w:rFonts w:eastAsia="Times New Roman" w:cs="Times New Roman"/>
                <w:b/>
                <w:sz w:val="56"/>
                <w:szCs w:val="56"/>
                <w:lang w:eastAsia="ru-RU"/>
              </w:rPr>
            </w:pPr>
            <w:r w:rsidRPr="00F2168E">
              <w:rPr>
                <w:b/>
                <w:i/>
                <w:sz w:val="56"/>
                <w:szCs w:val="56"/>
              </w:rPr>
              <w:t>Любите ребенка и показывайте ему, что он Вам дорог даже заплаканный, упрямый, капризный</w:t>
            </w:r>
          </w:p>
          <w:p w:rsidR="00F2168E" w:rsidRDefault="00F2168E" w:rsidP="008327D8">
            <w:pPr>
              <w:tabs>
                <w:tab w:val="left" w:pos="4759"/>
              </w:tabs>
              <w:ind w:left="364" w:right="332"/>
            </w:pPr>
          </w:p>
        </w:tc>
        <w:tc>
          <w:tcPr>
            <w:tcW w:w="4871" w:type="dxa"/>
          </w:tcPr>
          <w:p w:rsidR="008327D8" w:rsidRPr="00D03898" w:rsidRDefault="008327D8" w:rsidP="00F215C1">
            <w:pPr>
              <w:ind w:right="395"/>
              <w:rPr>
                <w:rFonts w:eastAsia="Times New Roman" w:cs="Times New Roman"/>
                <w:b/>
                <w:sz w:val="72"/>
                <w:szCs w:val="72"/>
                <w:lang w:eastAsia="ru-RU"/>
              </w:rPr>
            </w:pPr>
            <w:r w:rsidRPr="00D03898">
              <w:rPr>
                <w:rFonts w:eastAsia="Times New Roman" w:cs="Times New Roman"/>
                <w:b/>
                <w:sz w:val="72"/>
                <w:szCs w:val="72"/>
                <w:lang w:eastAsia="ru-RU"/>
              </w:rPr>
              <w:t xml:space="preserve"> </w:t>
            </w:r>
          </w:p>
          <w:p w:rsidR="008327D8" w:rsidRDefault="008327D8" w:rsidP="008327D8">
            <w:pPr>
              <w:ind w:left="302" w:right="395"/>
              <w:jc w:val="center"/>
              <w:rPr>
                <w:rFonts w:eastAsia="Times New Roman" w:cs="Times New Roman"/>
                <w:b/>
                <w:sz w:val="72"/>
                <w:szCs w:val="72"/>
                <w:lang w:eastAsia="ru-RU"/>
              </w:rPr>
            </w:pPr>
          </w:p>
          <w:p w:rsidR="007D355A" w:rsidRDefault="007D355A" w:rsidP="008327D8">
            <w:pPr>
              <w:ind w:left="302" w:right="395"/>
              <w:jc w:val="center"/>
              <w:rPr>
                <w:rFonts w:eastAsia="Times New Roman" w:cs="Times New Roman"/>
                <w:b/>
                <w:sz w:val="72"/>
                <w:szCs w:val="72"/>
                <w:lang w:eastAsia="ru-RU"/>
              </w:rPr>
            </w:pPr>
            <w:r>
              <w:rPr>
                <w:rFonts w:eastAsia="Times New Roman" w:cs="Times New Roman"/>
                <w:b/>
                <w:sz w:val="72"/>
                <w:szCs w:val="72"/>
                <w:lang w:eastAsia="ru-RU"/>
              </w:rPr>
              <w:t>Кризис трех</w:t>
            </w:r>
          </w:p>
          <w:p w:rsidR="007D355A" w:rsidRDefault="007D355A" w:rsidP="008327D8">
            <w:pPr>
              <w:ind w:left="302" w:right="395"/>
              <w:jc w:val="center"/>
              <w:rPr>
                <w:rFonts w:eastAsia="Times New Roman" w:cs="Times New Roman"/>
                <w:b/>
                <w:sz w:val="72"/>
                <w:szCs w:val="72"/>
                <w:lang w:eastAsia="ru-RU"/>
              </w:rPr>
            </w:pPr>
            <w:r>
              <w:rPr>
                <w:rFonts w:eastAsia="Times New Roman" w:cs="Times New Roman"/>
                <w:b/>
                <w:sz w:val="72"/>
                <w:szCs w:val="72"/>
                <w:lang w:eastAsia="ru-RU"/>
              </w:rPr>
              <w:t>лет.</w:t>
            </w:r>
          </w:p>
          <w:p w:rsidR="007D355A" w:rsidRDefault="007D355A" w:rsidP="008327D8">
            <w:pPr>
              <w:ind w:left="302" w:right="395"/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7D355A" w:rsidRDefault="007D355A" w:rsidP="008327D8">
            <w:pPr>
              <w:ind w:left="302" w:right="395"/>
              <w:jc w:val="center"/>
              <w:rPr>
                <w:rFonts w:eastAsia="Times New Roman" w:cs="Times New Roman"/>
                <w:b/>
                <w:sz w:val="72"/>
                <w:szCs w:val="72"/>
                <w:lang w:eastAsia="ru-RU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43125" cy="2783278"/>
                  <wp:effectExtent l="0" t="0" r="0" b="0"/>
                  <wp:docPr id="2" name="Рисунок 1" descr="C:\Users\Катя\Desktop\baby0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атя\Desktop\baby0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43125" cy="2783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355A" w:rsidRPr="007D355A" w:rsidRDefault="007D355A" w:rsidP="008327D8">
            <w:pPr>
              <w:ind w:left="302" w:right="395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:rsidR="007D355A" w:rsidRPr="00F148A7" w:rsidRDefault="007D355A" w:rsidP="008327D8">
            <w:pPr>
              <w:ind w:left="302" w:right="395"/>
              <w:jc w:val="center"/>
              <w:rPr>
                <w:rFonts w:eastAsia="Times New Roman" w:cs="Times New Roman"/>
                <w:b/>
                <w:sz w:val="72"/>
                <w:szCs w:val="72"/>
                <w:lang w:eastAsia="ru-RU"/>
              </w:rPr>
            </w:pPr>
            <w:r>
              <w:rPr>
                <w:rFonts w:eastAsia="Times New Roman" w:cs="Times New Roman"/>
                <w:b/>
                <w:sz w:val="72"/>
                <w:szCs w:val="72"/>
                <w:lang w:eastAsia="ru-RU"/>
              </w:rPr>
              <w:t>Что делать?</w:t>
            </w:r>
          </w:p>
          <w:p w:rsidR="008327D8" w:rsidRPr="008327D8" w:rsidRDefault="008327D8" w:rsidP="008327D8">
            <w:pPr>
              <w:ind w:left="302" w:right="395"/>
              <w:jc w:val="center"/>
              <w:rPr>
                <w:rFonts w:eastAsia="Times New Roman" w:cs="Times New Roman"/>
                <w:sz w:val="72"/>
                <w:szCs w:val="72"/>
                <w:lang w:eastAsia="ru-RU"/>
              </w:rPr>
            </w:pPr>
          </w:p>
          <w:p w:rsidR="007D355A" w:rsidRDefault="007D355A" w:rsidP="008327D8">
            <w:pPr>
              <w:ind w:left="302" w:right="395"/>
              <w:jc w:val="center"/>
              <w:rPr>
                <w:b/>
                <w:sz w:val="24"/>
                <w:szCs w:val="24"/>
              </w:rPr>
            </w:pPr>
          </w:p>
          <w:p w:rsidR="00F215C1" w:rsidRPr="00D03898" w:rsidRDefault="00F215C1" w:rsidP="00F215C1">
            <w:pPr>
              <w:ind w:left="302" w:right="395"/>
              <w:jc w:val="center"/>
              <w:rPr>
                <w:b/>
                <w:sz w:val="24"/>
                <w:szCs w:val="24"/>
              </w:rPr>
            </w:pPr>
          </w:p>
        </w:tc>
      </w:tr>
      <w:tr w:rsidR="008327D8" w:rsidRPr="007D355A" w:rsidTr="00F2168E">
        <w:trPr>
          <w:jc w:val="center"/>
        </w:trPr>
        <w:tc>
          <w:tcPr>
            <w:tcW w:w="4925" w:type="dxa"/>
          </w:tcPr>
          <w:p w:rsidR="007D355A" w:rsidRPr="007D355A" w:rsidRDefault="007D355A" w:rsidP="007D355A">
            <w:pPr>
              <w:spacing w:line="276" w:lineRule="auto"/>
              <w:ind w:left="270" w:right="32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D355A" w:rsidRDefault="007D355A" w:rsidP="007D355A">
            <w:pPr>
              <w:spacing w:line="276" w:lineRule="auto"/>
              <w:ind w:left="270" w:right="32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355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Кризис 3-х лет относится к числу острых. Ребенок неуправляем, впадает в ярость. Поведение почти не поддается коррекции. Период труден как для взрослого, так и для самого ребенка. </w:t>
            </w:r>
          </w:p>
          <w:p w:rsidR="007D355A" w:rsidRDefault="007D355A" w:rsidP="007D355A">
            <w:pPr>
              <w:spacing w:line="276" w:lineRule="auto"/>
              <w:ind w:left="270" w:right="329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355A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Симптомы</w:t>
            </w:r>
            <w:r w:rsidRPr="007D355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D355A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называют </w:t>
            </w:r>
            <w:r w:rsidRPr="007D355A">
              <w:rPr>
                <w:rFonts w:eastAsia="Times New Roman" w:cs="Times New Roman"/>
                <w:b/>
                <w:bCs/>
                <w:i/>
                <w:sz w:val="24"/>
                <w:szCs w:val="24"/>
                <w:lang w:eastAsia="ru-RU"/>
              </w:rPr>
              <w:t>семизвездием кризиса 3 лет</w:t>
            </w:r>
            <w:r w:rsidRPr="007D355A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7D355A" w:rsidRPr="007D355A" w:rsidRDefault="007D355A" w:rsidP="007D355A">
            <w:pPr>
              <w:spacing w:line="276" w:lineRule="auto"/>
              <w:ind w:left="270" w:right="329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7D355A" w:rsidRDefault="007D355A" w:rsidP="007D355A">
            <w:pPr>
              <w:spacing w:line="276" w:lineRule="auto"/>
              <w:ind w:left="270" w:right="32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355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1. Негативизм</w:t>
            </w:r>
            <w:r w:rsidRPr="007D355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реакция не на содержание предложения взрослых, а на то, что оно идет от взрослых. Стремление сделать наоборот, даже вопреки собственному желанию. </w:t>
            </w:r>
          </w:p>
          <w:p w:rsidR="00F2168E" w:rsidRPr="007D355A" w:rsidRDefault="00F2168E" w:rsidP="007D355A">
            <w:pPr>
              <w:spacing w:line="276" w:lineRule="auto"/>
              <w:ind w:left="270" w:right="32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D355A" w:rsidRDefault="007D355A" w:rsidP="007D355A">
            <w:pPr>
              <w:spacing w:line="276" w:lineRule="auto"/>
              <w:ind w:left="270" w:right="32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355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2. Упрямство</w:t>
            </w:r>
            <w:r w:rsidRPr="007D355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ребенок настаивает на чем-то не потому, что хочет, а потому, что </w:t>
            </w:r>
            <w:r w:rsidRPr="007D355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он</w:t>
            </w:r>
            <w:r w:rsidRPr="007D355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этого потребовал, он связан своим первоначальным решением. </w:t>
            </w:r>
          </w:p>
          <w:p w:rsidR="00F2168E" w:rsidRPr="007D355A" w:rsidRDefault="00F2168E" w:rsidP="007D355A">
            <w:pPr>
              <w:spacing w:line="276" w:lineRule="auto"/>
              <w:ind w:left="270" w:right="32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D355A" w:rsidRDefault="007D355A" w:rsidP="007D355A">
            <w:pPr>
              <w:spacing w:line="276" w:lineRule="auto"/>
              <w:ind w:left="270" w:right="32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355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3. Строптивость</w:t>
            </w:r>
            <w:r w:rsidRPr="007D355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она безлична, направлена против норм воспитания, образа жизни, который сложился до трех лет. </w:t>
            </w:r>
          </w:p>
          <w:p w:rsidR="00F2168E" w:rsidRPr="007D355A" w:rsidRDefault="00F2168E" w:rsidP="007D355A">
            <w:pPr>
              <w:spacing w:line="276" w:lineRule="auto"/>
              <w:ind w:left="270" w:right="32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D355A" w:rsidRDefault="007D355A" w:rsidP="007D355A">
            <w:pPr>
              <w:spacing w:line="276" w:lineRule="auto"/>
              <w:ind w:left="270" w:right="32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355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4. Своеволие</w:t>
            </w:r>
            <w:r w:rsidRPr="007D355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стремится все делать сам. </w:t>
            </w:r>
          </w:p>
          <w:p w:rsidR="00F2168E" w:rsidRPr="007D355A" w:rsidRDefault="00F2168E" w:rsidP="007D355A">
            <w:pPr>
              <w:spacing w:line="276" w:lineRule="auto"/>
              <w:ind w:left="270" w:right="32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327D8" w:rsidRPr="007D355A" w:rsidRDefault="007D355A" w:rsidP="007D355A">
            <w:pPr>
              <w:spacing w:line="276" w:lineRule="auto"/>
              <w:ind w:left="270" w:right="32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355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5. Протест-бунт - </w:t>
            </w:r>
            <w:r w:rsidRPr="007D355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ребенок в состоянии войны и конфликта с окружающими. </w:t>
            </w:r>
          </w:p>
        </w:tc>
        <w:tc>
          <w:tcPr>
            <w:tcW w:w="5811" w:type="dxa"/>
          </w:tcPr>
          <w:p w:rsidR="007D355A" w:rsidRPr="007D355A" w:rsidRDefault="007D355A" w:rsidP="007D355A">
            <w:pPr>
              <w:spacing w:line="276" w:lineRule="auto"/>
              <w:ind w:left="306" w:right="47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D355A" w:rsidRDefault="007D355A" w:rsidP="007D355A">
            <w:pPr>
              <w:spacing w:line="276" w:lineRule="auto"/>
              <w:ind w:left="306" w:right="47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355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6. Симптом обесценивания</w:t>
            </w:r>
            <w:r w:rsidRPr="007D355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проявляется в том, что ребенок начинает ругаться, дразнить и обзывать родителей. </w:t>
            </w:r>
          </w:p>
          <w:p w:rsidR="00F2168E" w:rsidRPr="007D355A" w:rsidRDefault="00F2168E" w:rsidP="007D355A">
            <w:pPr>
              <w:spacing w:line="276" w:lineRule="auto"/>
              <w:ind w:left="306" w:right="47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D355A" w:rsidRDefault="007D355A" w:rsidP="007D355A">
            <w:pPr>
              <w:spacing w:line="276" w:lineRule="auto"/>
              <w:ind w:left="306" w:right="47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355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7. Деспотизм</w:t>
            </w:r>
            <w:r w:rsidRPr="007D355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ребенок заставляет родителей делать все, что он требует. По отношению к младшим сестрам и братьям деспотизм проявляется как ревность. </w:t>
            </w:r>
          </w:p>
          <w:p w:rsidR="007D355A" w:rsidRPr="007D355A" w:rsidRDefault="007D355A" w:rsidP="007D355A">
            <w:pPr>
              <w:spacing w:line="276" w:lineRule="auto"/>
              <w:ind w:left="306" w:right="47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D355A" w:rsidRPr="007D355A" w:rsidRDefault="007D355A" w:rsidP="007D355A">
            <w:pPr>
              <w:spacing w:line="276" w:lineRule="auto"/>
              <w:ind w:left="306" w:right="47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355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Кризис </w:t>
            </w:r>
            <w:proofErr w:type="gramStart"/>
            <w:r w:rsidRPr="007D355A">
              <w:rPr>
                <w:rFonts w:eastAsia="Times New Roman" w:cs="Times New Roman"/>
                <w:sz w:val="24"/>
                <w:szCs w:val="24"/>
                <w:lang w:eastAsia="ru-RU"/>
              </w:rPr>
              <w:t>протекает</w:t>
            </w:r>
            <w:proofErr w:type="gramEnd"/>
            <w:r w:rsidRPr="007D355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как кризис социальных отношений и связан со становлением самосознания ребенка. Появляется позиция </w:t>
            </w:r>
            <w:r w:rsidRPr="007D355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"Я сам"</w:t>
            </w:r>
            <w:r w:rsidRPr="007D355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Ребенок познает различие между "должен" и "хочу". </w:t>
            </w:r>
          </w:p>
          <w:p w:rsidR="007D355A" w:rsidRPr="007D355A" w:rsidRDefault="007D355A" w:rsidP="007D355A">
            <w:pPr>
              <w:spacing w:line="276" w:lineRule="auto"/>
              <w:ind w:left="306" w:right="47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355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Если кризис протекает вяло, это говорит о задержке в развитии аффективной и волевой сторон личности. У детей начинает формироваться воля (независимость, самостоятельность). Дети перестают нуждаться в опеке со стороны взрослых и стремятся сами делать выбор. Чувство стыда и неуверенности вместо автономии возникают тогда, когда родители ограничивают проявления независимости ребенка, наказывают или высмеивают всякие попытки самостоятельности. </w:t>
            </w:r>
          </w:p>
          <w:p w:rsidR="008327D8" w:rsidRPr="007D355A" w:rsidRDefault="007D355A" w:rsidP="007D355A">
            <w:pPr>
              <w:spacing w:line="276" w:lineRule="auto"/>
              <w:ind w:left="306" w:right="470"/>
              <w:jc w:val="both"/>
              <w:rPr>
                <w:sz w:val="24"/>
                <w:szCs w:val="24"/>
              </w:rPr>
            </w:pPr>
            <w:r w:rsidRPr="007D355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Зона ближайшего развития ребенка состоит в обретении "могу": он должен научиться соотносить свое "хочу" с "должен" и "нельзя" и на этой основе определить свое "могу". </w:t>
            </w:r>
          </w:p>
        </w:tc>
        <w:tc>
          <w:tcPr>
            <w:tcW w:w="4871" w:type="dxa"/>
          </w:tcPr>
          <w:p w:rsidR="007D355A" w:rsidRDefault="007D355A" w:rsidP="007D355A">
            <w:pPr>
              <w:spacing w:line="276" w:lineRule="auto"/>
              <w:ind w:left="306" w:right="47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D355A" w:rsidRPr="007D355A" w:rsidRDefault="007D355A" w:rsidP="007D355A">
            <w:pPr>
              <w:spacing w:line="276" w:lineRule="auto"/>
              <w:ind w:left="306" w:right="47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355A">
              <w:rPr>
                <w:rFonts w:eastAsia="Times New Roman" w:cs="Times New Roman"/>
                <w:sz w:val="24"/>
                <w:szCs w:val="24"/>
                <w:lang w:eastAsia="ru-RU"/>
              </w:rPr>
              <w:t>Кризис затягивается, если взрослый стоит на позиции "хочу" (вседозволенность) или "нельзя" (запреты). Следует предоставить ребенку сферу деятельности, где бы он мог проявлять самостоятельность.</w:t>
            </w:r>
          </w:p>
          <w:p w:rsidR="007D355A" w:rsidRPr="007D355A" w:rsidRDefault="007D355A" w:rsidP="007D355A">
            <w:pPr>
              <w:spacing w:line="276" w:lineRule="auto"/>
              <w:ind w:left="306" w:right="47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355A">
              <w:rPr>
                <w:rFonts w:eastAsia="Times New Roman" w:cs="Times New Roman"/>
                <w:sz w:val="24"/>
                <w:szCs w:val="24"/>
                <w:lang w:eastAsia="ru-RU"/>
              </w:rPr>
              <w:t>Эта сфера деятельности – в игре. Игра с ее особыми правилами и нормами, которые отражают социальные связи, служит для ребенка тем "безопасным островом, где он может развивать и апробировать свою независимость, самостоятельность".</w:t>
            </w:r>
          </w:p>
          <w:p w:rsidR="008327D8" w:rsidRDefault="008327D8" w:rsidP="007D355A">
            <w:pPr>
              <w:spacing w:line="276" w:lineRule="auto"/>
              <w:ind w:left="302" w:right="395"/>
              <w:jc w:val="both"/>
              <w:rPr>
                <w:sz w:val="24"/>
                <w:szCs w:val="24"/>
              </w:rPr>
            </w:pPr>
          </w:p>
          <w:p w:rsidR="007D355A" w:rsidRPr="007D355A" w:rsidRDefault="007D355A" w:rsidP="007D355A">
            <w:pPr>
              <w:spacing w:line="276" w:lineRule="auto"/>
              <w:ind w:left="307" w:right="37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355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Что делать родителям, чтобы помочь ребенку  пережить кризис трех лет</w:t>
            </w:r>
          </w:p>
          <w:p w:rsidR="007D355A" w:rsidRPr="007D355A" w:rsidRDefault="007D355A" w:rsidP="007D355A">
            <w:pPr>
              <w:tabs>
                <w:tab w:val="num" w:pos="720"/>
              </w:tabs>
              <w:spacing w:line="276" w:lineRule="auto"/>
              <w:ind w:left="307" w:right="37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D355A">
              <w:rPr>
                <w:rFonts w:eastAsia="Times New Roman" w:cs="Times New Roman"/>
                <w:sz w:val="24"/>
                <w:szCs w:val="24"/>
                <w:lang w:eastAsia="ru-RU"/>
              </w:rPr>
              <w:t>Кризис может начаться уже с 2,5 лет, а закончиться в 3,5 – 4 года.</w:t>
            </w:r>
          </w:p>
          <w:p w:rsidR="007D355A" w:rsidRPr="007D355A" w:rsidRDefault="007D355A" w:rsidP="007D355A">
            <w:pPr>
              <w:tabs>
                <w:tab w:val="num" w:pos="720"/>
              </w:tabs>
              <w:spacing w:line="276" w:lineRule="auto"/>
              <w:ind w:left="307" w:right="37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Symbol" w:cs="Symbol"/>
                <w:sz w:val="24"/>
                <w:szCs w:val="24"/>
                <w:lang w:eastAsia="ru-RU"/>
              </w:rPr>
              <w:t xml:space="preserve">- </w:t>
            </w:r>
            <w:r w:rsidRPr="007D355A">
              <w:rPr>
                <w:rFonts w:eastAsia="Times New Roman" w:cs="Times New Roman"/>
                <w:sz w:val="24"/>
                <w:szCs w:val="24"/>
                <w:lang w:eastAsia="ru-RU"/>
              </w:rPr>
              <w:t>Постарайтесь выработать правильную линию своего поведения, станьте более гибкими, расширьте права и обязанности ребенка.</w:t>
            </w:r>
          </w:p>
          <w:p w:rsidR="007D355A" w:rsidRPr="007D355A" w:rsidRDefault="007D355A" w:rsidP="007D355A">
            <w:pPr>
              <w:tabs>
                <w:tab w:val="num" w:pos="720"/>
              </w:tabs>
              <w:spacing w:line="276" w:lineRule="auto"/>
              <w:ind w:left="307" w:right="379"/>
              <w:jc w:val="both"/>
              <w:rPr>
                <w:sz w:val="24"/>
                <w:szCs w:val="24"/>
              </w:rPr>
            </w:pPr>
            <w:r>
              <w:rPr>
                <w:rFonts w:eastAsia="Symbol" w:cs="Symbol"/>
                <w:sz w:val="24"/>
                <w:szCs w:val="24"/>
                <w:lang w:eastAsia="ru-RU"/>
              </w:rPr>
              <w:t xml:space="preserve">- </w:t>
            </w:r>
            <w:r w:rsidRPr="007D355A">
              <w:rPr>
                <w:rFonts w:eastAsia="Times New Roman" w:cs="Times New Roman"/>
                <w:sz w:val="24"/>
                <w:szCs w:val="24"/>
                <w:lang w:eastAsia="ru-RU"/>
              </w:rPr>
              <w:t>Позвольте малышу быть самостоятельным. Не вмешивайтесь (</w:t>
            </w:r>
            <w:proofErr w:type="spellStart"/>
            <w:r w:rsidRPr="007D355A">
              <w:rPr>
                <w:rFonts w:eastAsia="Times New Roman" w:cs="Times New Roman"/>
                <w:sz w:val="24"/>
                <w:szCs w:val="24"/>
                <w:lang w:eastAsia="ru-RU"/>
              </w:rPr>
              <w:t>по-возможности</w:t>
            </w:r>
            <w:proofErr w:type="spellEnd"/>
            <w:r w:rsidRPr="007D355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) в дела ребенка, если он не просит. Дочь, пыхтя, натягивает кофточку, так хочется ей помочь, но малышка не оценит Вашего стремления, скорее всего, она </w:t>
            </w:r>
          </w:p>
        </w:tc>
      </w:tr>
    </w:tbl>
    <w:p w:rsidR="008327D8" w:rsidRDefault="008327D8" w:rsidP="007D355A">
      <w:pPr>
        <w:spacing w:after="0"/>
      </w:pPr>
    </w:p>
    <w:sectPr w:rsidR="008327D8" w:rsidSect="00D738E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3605F"/>
    <w:multiLevelType w:val="multilevel"/>
    <w:tmpl w:val="A97EE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05501"/>
    <w:multiLevelType w:val="multilevel"/>
    <w:tmpl w:val="856AD1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5A793C"/>
    <w:multiLevelType w:val="multilevel"/>
    <w:tmpl w:val="51F23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AF0F74"/>
    <w:multiLevelType w:val="multilevel"/>
    <w:tmpl w:val="31E0CE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EB10BF"/>
    <w:multiLevelType w:val="multilevel"/>
    <w:tmpl w:val="2CAC0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99580D"/>
    <w:multiLevelType w:val="multilevel"/>
    <w:tmpl w:val="6A1E7C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7E2EDC"/>
    <w:multiLevelType w:val="multilevel"/>
    <w:tmpl w:val="C08E9D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316CF0"/>
    <w:multiLevelType w:val="multilevel"/>
    <w:tmpl w:val="ED3A7B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38EF"/>
    <w:rsid w:val="000D2476"/>
    <w:rsid w:val="00216B54"/>
    <w:rsid w:val="002614AB"/>
    <w:rsid w:val="003251AF"/>
    <w:rsid w:val="004A08CE"/>
    <w:rsid w:val="004A6449"/>
    <w:rsid w:val="006C0CAF"/>
    <w:rsid w:val="006D3CA0"/>
    <w:rsid w:val="007704C5"/>
    <w:rsid w:val="007D355A"/>
    <w:rsid w:val="008327D8"/>
    <w:rsid w:val="00900770"/>
    <w:rsid w:val="00C16600"/>
    <w:rsid w:val="00CB03FB"/>
    <w:rsid w:val="00D03898"/>
    <w:rsid w:val="00D738EF"/>
    <w:rsid w:val="00DA4660"/>
    <w:rsid w:val="00F148A7"/>
    <w:rsid w:val="00F215C1"/>
    <w:rsid w:val="00F2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8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3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8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3CB89-0EE7-4529-B506-FE64ECEA9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гуля</cp:lastModifiedBy>
  <cp:revision>7</cp:revision>
  <cp:lastPrinted>2014-04-09T16:30:00Z</cp:lastPrinted>
  <dcterms:created xsi:type="dcterms:W3CDTF">2014-04-14T17:33:00Z</dcterms:created>
  <dcterms:modified xsi:type="dcterms:W3CDTF">2017-01-26T08:17:00Z</dcterms:modified>
</cp:coreProperties>
</file>