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FA" w:rsidRPr="000111FA" w:rsidRDefault="000111FA" w:rsidP="000111FA">
      <w:pPr>
        <w:jc w:val="center"/>
        <w:rPr>
          <w:rFonts w:ascii="Times New Roman" w:hAnsi="Times New Roman" w:cs="Times New Roman"/>
          <w:b/>
          <w:sz w:val="32"/>
        </w:rPr>
      </w:pPr>
      <w:r w:rsidRPr="000111FA">
        <w:rPr>
          <w:rFonts w:ascii="Times New Roman" w:hAnsi="Times New Roman" w:cs="Times New Roman"/>
          <w:b/>
          <w:sz w:val="32"/>
        </w:rPr>
        <w:t>Консультация для воспитателей.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26"/>
        <w:gridCol w:w="51"/>
      </w:tblGrid>
      <w:tr w:rsidR="000111FA" w:rsidRPr="000111FA" w:rsidTr="000111F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11FA" w:rsidRDefault="000111FA" w:rsidP="000111FA">
            <w:pPr>
              <w:spacing w:after="100" w:afterAutospacing="1" w:line="346" w:lineRule="atLeast"/>
              <w:ind w:left="144" w:right="14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4"/>
                <w:lang w:eastAsia="ru-RU"/>
              </w:rPr>
            </w:pPr>
            <w:r w:rsidRPr="000111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4"/>
                <w:lang w:eastAsia="ru-RU"/>
              </w:rPr>
              <w:t>«Развитие социальной инициативы у детей дошкольного возраста»</w:t>
            </w:r>
          </w:p>
          <w:p w:rsidR="000111FA" w:rsidRPr="000111FA" w:rsidRDefault="000111FA" w:rsidP="000111FA">
            <w:pPr>
              <w:spacing w:after="100" w:afterAutospacing="1" w:line="346" w:lineRule="atLeast"/>
              <w:ind w:left="144" w:right="14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11FA" w:rsidRDefault="000111FA" w:rsidP="0001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111FA" w:rsidRPr="000111FA" w:rsidRDefault="000111FA" w:rsidP="0001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111FA" w:rsidRPr="000111FA" w:rsidRDefault="00D96920" w:rsidP="000111FA">
      <w:pPr>
        <w:shd w:val="clear" w:color="auto" w:fill="FFFFFF"/>
        <w:spacing w:after="18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</w:t>
      </w:r>
      <w:r w:rsidR="000111FA"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дним из основных принципов дошкольного образования является поддержка детской инициативы в различных видах деятельности, необходимой для создания социальной ситуации развития детей.</w:t>
      </w:r>
    </w:p>
    <w:p w:rsidR="000111FA" w:rsidRPr="000111FA" w:rsidRDefault="000111FA" w:rsidP="000111FA">
      <w:pPr>
        <w:shd w:val="clear" w:color="auto" w:fill="FFFFFF"/>
        <w:spacing w:after="18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Дошкольный возраст - очень важное время для развития инициативности. Развитию инициативы детей очень способствуют различные игры.</w:t>
      </w:r>
    </w:p>
    <w:p w:rsidR="000111FA" w:rsidRPr="000111FA" w:rsidRDefault="000111FA" w:rsidP="000111FA">
      <w:pPr>
        <w:shd w:val="clear" w:color="auto" w:fill="FFFFFF"/>
        <w:spacing w:after="18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Именно игры - подвижные, интеллектуальные, коммуникативные - будят мышление и дух ребёнка, активизируют его ресурсы и потенциалы. Кроме того, очень важным является тот момент, ког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да ребёнок сам инициирует игру </w:t>
      </w: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proofErr w:type="gramStart"/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со</w:t>
      </w:r>
      <w:proofErr w:type="gramEnd"/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взрослым или другими детьми.</w:t>
      </w:r>
    </w:p>
    <w:p w:rsidR="000111FA" w:rsidRPr="000111FA" w:rsidRDefault="000111FA" w:rsidP="000111FA">
      <w:pPr>
        <w:shd w:val="clear" w:color="auto" w:fill="FFFFFF"/>
        <w:spacing w:after="18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Для развития детской социальной инициативности и самостоятельности необходимо:</w:t>
      </w:r>
    </w:p>
    <w:p w:rsidR="000111FA" w:rsidRDefault="000111FA" w:rsidP="000111FA">
      <w:pPr>
        <w:pStyle w:val="a8"/>
        <w:numPr>
          <w:ilvl w:val="0"/>
          <w:numId w:val="1"/>
        </w:num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давать простые интересные задания (снимать страх "не справлюсь"), 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развивать у детей инициативу;</w:t>
      </w:r>
    </w:p>
    <w:p w:rsidR="000111FA" w:rsidRDefault="000111FA" w:rsidP="000111FA">
      <w:pPr>
        <w:pStyle w:val="a8"/>
        <w:numPr>
          <w:ilvl w:val="0"/>
          <w:numId w:val="1"/>
        </w:num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создать условия для свободного выбора детьми вида и участ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ников совместной деятельности;</w:t>
      </w:r>
    </w:p>
    <w:p w:rsidR="000111FA" w:rsidRDefault="000111FA" w:rsidP="000111FA">
      <w:pPr>
        <w:pStyle w:val="a8"/>
        <w:numPr>
          <w:ilvl w:val="0"/>
          <w:numId w:val="1"/>
        </w:num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поддерживать детскую инициативу и самостоятельность в разных видах деятельности (игровой, исследовательской, проектной, познавательной и т.д.);</w:t>
      </w:r>
    </w:p>
    <w:p w:rsidR="000111FA" w:rsidRPr="000111FA" w:rsidRDefault="000111FA" w:rsidP="000111FA">
      <w:pPr>
        <w:pStyle w:val="a8"/>
        <w:numPr>
          <w:ilvl w:val="0"/>
          <w:numId w:val="1"/>
        </w:num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создать условия для принятия детьми решений, выражения своих чувств и мыслей.</w:t>
      </w:r>
    </w:p>
    <w:p w:rsidR="000111FA" w:rsidRDefault="000111FA" w:rsidP="000111FA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0111FA" w:rsidRDefault="000111FA" w:rsidP="000111FA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Для решения  этих задач в своей работе  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можно</w:t>
      </w: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использовать самые разные формы и методы развития детской инициативности.</w:t>
      </w: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br/>
      </w:r>
    </w:p>
    <w:p w:rsidR="000111FA" w:rsidRDefault="000111FA" w:rsidP="000111FA">
      <w:pPr>
        <w:pStyle w:val="a8"/>
        <w:numPr>
          <w:ilvl w:val="0"/>
          <w:numId w:val="2"/>
        </w:num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Конструкции, которые  характеризуются вариативностью и</w:t>
      </w:r>
      <w:r w:rsidRPr="000111FA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 </w:t>
      </w: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многофункциональностью, позволяющие использовать «м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ё</w:t>
      </w: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ртвую зону» помещения, – это «</w:t>
      </w:r>
      <w:proofErr w:type="spellStart"/>
      <w:r w:rsidRPr="000111FA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>мобили</w:t>
      </w:r>
      <w:proofErr w:type="spellEnd"/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». Объё</w:t>
      </w: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мные пространственные конструкции ярких цветов с подвижными и легко сменяемыми элементами можно использовать по-разному, в зависимости от темы недели. Привлекая внимание детей, они способствуют развитию зрительной и двигательной активности.</w:t>
      </w:r>
    </w:p>
    <w:p w:rsidR="000111FA" w:rsidRPr="000111FA" w:rsidRDefault="000111FA" w:rsidP="000111FA">
      <w:pPr>
        <w:pStyle w:val="a8"/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0111FA" w:rsidRPr="000111FA" w:rsidRDefault="000111FA" w:rsidP="000111FA">
      <w:pPr>
        <w:pStyle w:val="a8"/>
        <w:numPr>
          <w:ilvl w:val="0"/>
          <w:numId w:val="2"/>
        </w:num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proofErr w:type="spellStart"/>
      <w:r w:rsidRPr="000111FA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>Адвент-календарь</w:t>
      </w:r>
      <w:proofErr w:type="spellEnd"/>
      <w:r w:rsidRPr="000111FA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>.</w:t>
      </w: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Другими словами - </w:t>
      </w:r>
      <w:r w:rsidRPr="000111FA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 </w:t>
      </w: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ожидание наступления события, причём для детей это должно бы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ть приятное ожидание. </w:t>
      </w:r>
      <w:r w:rsidRPr="000111FA">
        <w:rPr>
          <w:rFonts w:ascii="Times New Roman" w:eastAsia="Times New Roman" w:hAnsi="Times New Roman" w:cs="Times New Roman"/>
          <w:b/>
          <w:i/>
          <w:color w:val="211E1E"/>
          <w:sz w:val="24"/>
          <w:szCs w:val="24"/>
          <w:lang w:eastAsia="ru-RU"/>
        </w:rPr>
        <w:t>Главное – идея.</w:t>
      </w: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Вы выбираете количество дней, которое ребёнок будет отсчитывать до наступления события.  Это может быть месяц, может быть неделя, а может и 3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дня в зависимости от выбранной темы. </w:t>
      </w: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Затем выбирается материал, из которого будут сделаны: конвертики, коробочки, стаканчики, шарики. Придумывается, как это будет выглядеть в итоге: в виде 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ё</w:t>
      </w: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лочки, гирлянды, снеговика, Дед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а Мороза и т.д.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br/>
      </w: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Кроме того, следует подумать, что будет находиться внутри. Это может быть  конфетка, маленький подарочек, детали от большого подарка, сказка...</w:t>
      </w: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br/>
        <w:t xml:space="preserve">Содержание и вид </w:t>
      </w:r>
      <w:proofErr w:type="spellStart"/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адвент-календаря</w:t>
      </w:r>
      <w:proofErr w:type="spellEnd"/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ограничивается только  вашей фантазией. Главное усло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вие, чтобы был обратный отсчё</w:t>
      </w: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т до нужной даты и сюрпризы,  скрашивающие ожидание.  Мы в своей группе использовали ёлочку с шарами, на которых были цифры (сколько дней осталось до Нового года), а на обороте весёлые задания на текущий день.</w:t>
      </w:r>
    </w:p>
    <w:p w:rsidR="000111FA" w:rsidRPr="000111FA" w:rsidRDefault="000111FA" w:rsidP="000111FA">
      <w:pPr>
        <w:shd w:val="clear" w:color="auto" w:fill="FFFFFF"/>
        <w:spacing w:after="180" w:line="269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0111FA" w:rsidRDefault="000111FA" w:rsidP="006D00D7">
      <w:pPr>
        <w:pStyle w:val="a8"/>
        <w:numPr>
          <w:ilvl w:val="0"/>
          <w:numId w:val="2"/>
        </w:num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Цель </w:t>
      </w:r>
      <w:proofErr w:type="spellStart"/>
      <w:r w:rsidRPr="000111FA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>геокешинга</w:t>
      </w:r>
      <w:proofErr w:type="spellEnd"/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- доставить детям радость и удовольствие от игр развивающей направленности, а также поддержание  интереса к интеллектуальной деятельности, желание играть, проявляя настойчивость.</w:t>
      </w:r>
      <w:r w:rsid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r w:rsidRP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 ходе игры, например</w:t>
      </w:r>
      <w:r w:rsidRPr="006D00D7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 </w:t>
      </w:r>
      <w:r w:rsidRP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с помощью лабиринтов, у детей  развиваются такие качества как целеустремленность, концентрация внимания. Карта-схема помогает развивать у детей умение ориентироваться на местности, </w:t>
      </w:r>
      <w:r w:rsid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определять направление маршрута,</w:t>
      </w:r>
      <w:r w:rsidRP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появляется  интерес к самостоятельному решению познавательных, творческих задач, а самое главное развивать детскую инициативность.</w:t>
      </w:r>
    </w:p>
    <w:p w:rsidR="006D00D7" w:rsidRPr="006D00D7" w:rsidRDefault="006D00D7" w:rsidP="006D00D7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0111FA" w:rsidRPr="000111FA" w:rsidRDefault="000111FA" w:rsidP="006D00D7">
      <w:pPr>
        <w:shd w:val="clear" w:color="auto" w:fill="FFFFFF"/>
        <w:spacing w:after="180" w:line="269" w:lineRule="atLeast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  <w:lang w:eastAsia="ru-RU"/>
        </w:rPr>
      </w:pPr>
      <w:r w:rsidRPr="000111FA">
        <w:rPr>
          <w:rFonts w:ascii="Times New Roman" w:eastAsia="Times New Roman" w:hAnsi="Times New Roman" w:cs="Times New Roman"/>
          <w:i/>
          <w:color w:val="211E1E"/>
          <w:sz w:val="24"/>
          <w:szCs w:val="24"/>
          <w:lang w:eastAsia="ru-RU"/>
        </w:rPr>
        <w:t>Примерный ход игры:</w:t>
      </w:r>
    </w:p>
    <w:p w:rsidR="000111FA" w:rsidRPr="000111FA" w:rsidRDefault="000111FA" w:rsidP="006D00D7">
      <w:pPr>
        <w:shd w:val="clear" w:color="auto" w:fill="FFFFFF"/>
        <w:spacing w:after="18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1-й этап –  </w:t>
      </w:r>
      <w:proofErr w:type="spellStart"/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целеполагание</w:t>
      </w:r>
      <w:proofErr w:type="spellEnd"/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(совместно с детьми). На данном этапе обозначаем проблему: что мы знаем о сокровищах. Что хотели бы узнать?</w:t>
      </w:r>
    </w:p>
    <w:p w:rsidR="000111FA" w:rsidRPr="000111FA" w:rsidRDefault="000111FA" w:rsidP="006D00D7">
      <w:pPr>
        <w:shd w:val="clear" w:color="auto" w:fill="FFFFFF"/>
        <w:spacing w:after="18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2-й этап – подготовительный. Совместная работа детей, педагогов и родителей, воспитателей по подготовке к игре (создание карты и атрибутов);</w:t>
      </w:r>
    </w:p>
    <w:p w:rsidR="000111FA" w:rsidRPr="000111FA" w:rsidRDefault="000111FA" w:rsidP="006D00D7">
      <w:pPr>
        <w:shd w:val="clear" w:color="auto" w:fill="FFFFFF"/>
        <w:spacing w:after="18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3-й этап –  реализация игры.</w:t>
      </w:r>
    </w:p>
    <w:p w:rsidR="000111FA" w:rsidRPr="000111FA" w:rsidRDefault="000111FA" w:rsidP="006D00D7">
      <w:pPr>
        <w:shd w:val="clear" w:color="auto" w:fill="FFFFFF"/>
        <w:spacing w:after="180" w:line="269" w:lineRule="atLeast"/>
        <w:jc w:val="both"/>
        <w:rPr>
          <w:rFonts w:ascii="Times New Roman" w:eastAsia="Times New Roman" w:hAnsi="Times New Roman" w:cs="Times New Roman"/>
          <w:i/>
          <w:color w:val="211E1E"/>
          <w:sz w:val="24"/>
          <w:szCs w:val="24"/>
          <w:lang w:eastAsia="ru-RU"/>
        </w:rPr>
      </w:pPr>
      <w:r w:rsidRPr="000111FA">
        <w:rPr>
          <w:rFonts w:ascii="Times New Roman" w:eastAsia="Times New Roman" w:hAnsi="Times New Roman" w:cs="Times New Roman"/>
          <w:i/>
          <w:color w:val="211E1E"/>
          <w:sz w:val="24"/>
          <w:szCs w:val="24"/>
          <w:lang w:eastAsia="ru-RU"/>
        </w:rPr>
        <w:t>Реализация игры:</w:t>
      </w:r>
    </w:p>
    <w:p w:rsidR="000111FA" w:rsidRPr="000111FA" w:rsidRDefault="000111FA" w:rsidP="006D00D7">
      <w:pPr>
        <w:shd w:val="clear" w:color="auto" w:fill="FFFFFF"/>
        <w:spacing w:after="18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1. Начало приключений;</w:t>
      </w:r>
    </w:p>
    <w:p w:rsidR="000111FA" w:rsidRPr="000111FA" w:rsidRDefault="000111FA" w:rsidP="006D00D7">
      <w:pPr>
        <w:shd w:val="clear" w:color="auto" w:fill="FFFFFF"/>
        <w:spacing w:after="18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2. Поиск карты сокровищ в группе, поиск клада на детских площадках ДОУ;</w:t>
      </w:r>
    </w:p>
    <w:p w:rsidR="000111FA" w:rsidRPr="000111FA" w:rsidRDefault="000111FA" w:rsidP="006D00D7">
      <w:pPr>
        <w:shd w:val="clear" w:color="auto" w:fill="FFFFFF"/>
        <w:spacing w:after="18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3. Конец приключений, клад найден – ура!</w:t>
      </w:r>
    </w:p>
    <w:p w:rsidR="006D00D7" w:rsidRDefault="000111FA" w:rsidP="006D00D7">
      <w:pPr>
        <w:pStyle w:val="a8"/>
        <w:numPr>
          <w:ilvl w:val="0"/>
          <w:numId w:val="4"/>
        </w:num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proofErr w:type="spellStart"/>
      <w:r w:rsidRPr="006D00D7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>Лэпбук</w:t>
      </w:r>
      <w:proofErr w:type="spellEnd"/>
      <w:r w:rsidRP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– </w:t>
      </w:r>
      <w:proofErr w:type="gramStart"/>
      <w:r w:rsidRP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эт</w:t>
      </w:r>
      <w:proofErr w:type="gramEnd"/>
      <w:r w:rsidRP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о собирательный образ плаката, книги и раздаточного материла, который направлен на развитие у учащегося творческого потенциала, который учит мыслить и действовать </w:t>
      </w:r>
      <w:proofErr w:type="spellStart"/>
      <w:r w:rsidRP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креативно</w:t>
      </w:r>
      <w:proofErr w:type="spellEnd"/>
      <w:r w:rsidRP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в рамках заданной темы, расширяя не только кругозор, но и формируя навыки и умения, необходимые для преодоления трудностей и решения поставленной проблемы.</w:t>
      </w:r>
      <w:r w:rsid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</w:p>
    <w:p w:rsidR="000111FA" w:rsidRDefault="000111FA" w:rsidP="006D00D7">
      <w:pPr>
        <w:pStyle w:val="a8"/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Значение и пр</w:t>
      </w:r>
      <w:r w:rsid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именение </w:t>
      </w:r>
      <w:proofErr w:type="spellStart"/>
      <w:r w:rsid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лэпбука</w:t>
      </w:r>
      <w:proofErr w:type="spellEnd"/>
      <w:r w:rsid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в детском саду: </w:t>
      </w:r>
      <w:proofErr w:type="spellStart"/>
      <w:r w:rsid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</w:t>
      </w:r>
      <w:r w:rsidR="006D00D7" w:rsidRP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эпбук</w:t>
      </w:r>
      <w:proofErr w:type="spellEnd"/>
      <w:r w:rsidR="006D00D7" w:rsidRP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помогает ребё</w:t>
      </w:r>
      <w:r w:rsidRP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нку по своему желанию организовать информацию по изучаемой теме</w:t>
      </w:r>
      <w:r w:rsid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</w:t>
      </w:r>
      <w:r w:rsidRP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лучше понять и запомнить материал (особенно</w:t>
      </w:r>
      <w:r w:rsid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</w:t>
      </w:r>
      <w:r w:rsidRP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если ребёнок </w:t>
      </w:r>
      <w:proofErr w:type="spellStart"/>
      <w:r w:rsidRP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визуал</w:t>
      </w:r>
      <w:proofErr w:type="spellEnd"/>
      <w:r w:rsidRP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). Это отличный способ для повторения пройденного. В любое удобное время ребёнок просто открывает </w:t>
      </w:r>
      <w:proofErr w:type="spellStart"/>
      <w:r w:rsidRP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лэпбук</w:t>
      </w:r>
      <w:proofErr w:type="spellEnd"/>
      <w:r w:rsidRP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и с радостью повторяет пройденное, рассматривая сделанную своими же руками книжку.</w:t>
      </w: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Можно выбрать задания под силу каждому (для малышей – кармашки с карточками или фигурками животных, например, а старшим детям – задания, подразумевающие умение писать и т.д.) и сделать такую коллективную книжку. Создание </w:t>
      </w:r>
      <w:proofErr w:type="spellStart"/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лэпбука</w:t>
      </w:r>
      <w:proofErr w:type="spellEnd"/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является одним из видов совместной деятельности взрослого и детей. А может быть еще и формой представления итогов проекта или тематической недели.</w:t>
      </w:r>
    </w:p>
    <w:p w:rsidR="006D00D7" w:rsidRPr="000111FA" w:rsidRDefault="006D00D7" w:rsidP="006D00D7">
      <w:pPr>
        <w:pStyle w:val="a8"/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0111FA" w:rsidRPr="000111FA" w:rsidRDefault="000111FA" w:rsidP="006D00D7">
      <w:pPr>
        <w:shd w:val="clear" w:color="auto" w:fill="FFFFFF"/>
        <w:spacing w:after="18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Ожидаемые результаты развития детской инициативы посредством новых педагогических технологий:</w:t>
      </w:r>
    </w:p>
    <w:p w:rsidR="006D00D7" w:rsidRDefault="000111FA" w:rsidP="006D00D7">
      <w:pPr>
        <w:pStyle w:val="a8"/>
        <w:numPr>
          <w:ilvl w:val="0"/>
          <w:numId w:val="6"/>
        </w:numPr>
        <w:shd w:val="clear" w:color="auto" w:fill="FFFFFF"/>
        <w:spacing w:after="18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Ребёнок научится входить в игровые ситуации и инициировать их сам, творчески развивать игровой сюжет, применяя для этого знания, полученные из различных источников;</w:t>
      </w:r>
    </w:p>
    <w:p w:rsidR="006D00D7" w:rsidRDefault="000111FA" w:rsidP="006D00D7">
      <w:pPr>
        <w:pStyle w:val="a8"/>
        <w:numPr>
          <w:ilvl w:val="0"/>
          <w:numId w:val="6"/>
        </w:numPr>
        <w:shd w:val="clear" w:color="auto" w:fill="FFFFFF"/>
        <w:spacing w:after="18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Ребёнок начнет принимать участие в поиске, анализе и сортировке информации;</w:t>
      </w:r>
    </w:p>
    <w:p w:rsidR="006D00D7" w:rsidRDefault="000111FA" w:rsidP="006D00D7">
      <w:pPr>
        <w:pStyle w:val="a8"/>
        <w:numPr>
          <w:ilvl w:val="0"/>
          <w:numId w:val="6"/>
        </w:numPr>
        <w:shd w:val="clear" w:color="auto" w:fill="FFFFFF"/>
        <w:spacing w:after="18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Ребёнок научится мыслить и действовать </w:t>
      </w:r>
      <w:proofErr w:type="spellStart"/>
      <w:r w:rsidRP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креативно</w:t>
      </w:r>
      <w:proofErr w:type="spellEnd"/>
      <w:r w:rsidRP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в рамках заданной темы, расширяя не только кругозор, но и формируя навыки и умения, необходимые для преодоления трудностей и решения поставленной проблемы;</w:t>
      </w:r>
    </w:p>
    <w:p w:rsidR="006D00D7" w:rsidRDefault="000111FA" w:rsidP="006D00D7">
      <w:pPr>
        <w:pStyle w:val="a8"/>
        <w:numPr>
          <w:ilvl w:val="0"/>
          <w:numId w:val="6"/>
        </w:numPr>
        <w:shd w:val="clear" w:color="auto" w:fill="FFFFFF"/>
        <w:spacing w:after="18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 xml:space="preserve"> Ребёнок овладеет умением отмечать новые предметы в окружении и проявлять интерес к ним; активно обследовать вещи, практически обнаруживая их возможности (манипулировать, разбирать - собирать, без попыток достигать точного начального состояния);</w:t>
      </w:r>
    </w:p>
    <w:p w:rsidR="006D00D7" w:rsidRDefault="000111FA" w:rsidP="006D00D7">
      <w:pPr>
        <w:pStyle w:val="a8"/>
        <w:numPr>
          <w:ilvl w:val="0"/>
          <w:numId w:val="6"/>
        </w:numPr>
        <w:shd w:val="clear" w:color="auto" w:fill="FFFFFF"/>
        <w:spacing w:after="18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Ребёнок научится решать свою собственную задачу, а не ту, которую перед ним поставил взрослый;</w:t>
      </w:r>
    </w:p>
    <w:p w:rsidR="000111FA" w:rsidRPr="006D00D7" w:rsidRDefault="000111FA" w:rsidP="006D00D7">
      <w:pPr>
        <w:pStyle w:val="a8"/>
        <w:numPr>
          <w:ilvl w:val="0"/>
          <w:numId w:val="6"/>
        </w:numPr>
        <w:shd w:val="clear" w:color="auto" w:fill="FFFFFF"/>
        <w:spacing w:after="18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Ребёнок овладеет умением самостоятельно собирать и структурировать информацию и др.</w:t>
      </w:r>
    </w:p>
    <w:p w:rsidR="00035E50" w:rsidRPr="000111FA" w:rsidRDefault="000111FA" w:rsidP="006D00D7">
      <w:pPr>
        <w:shd w:val="clear" w:color="auto" w:fill="FFFFFF"/>
        <w:spacing w:after="180" w:line="269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Традиционные методики, технологии стали утрачивать свою эффективность. Стало очевидным, что выполнение федеральных государственных стандартов к качеству образования </w:t>
      </w:r>
      <w:r w:rsidR="006D00D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и соблюдение ФОП </w:t>
      </w:r>
      <w:r w:rsidRPr="000111F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невозможно без освоения современных образовательных технологий. Использование инновационных педагогических технологий открывают новые возможности воспитания и обучения дошкольников.</w:t>
      </w:r>
    </w:p>
    <w:sectPr w:rsidR="00035E50" w:rsidRPr="000111FA" w:rsidSect="0003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76A7"/>
    <w:multiLevelType w:val="hybridMultilevel"/>
    <w:tmpl w:val="7E70F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D6268"/>
    <w:multiLevelType w:val="hybridMultilevel"/>
    <w:tmpl w:val="57C80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C2544"/>
    <w:multiLevelType w:val="hybridMultilevel"/>
    <w:tmpl w:val="D4543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5733A"/>
    <w:multiLevelType w:val="hybridMultilevel"/>
    <w:tmpl w:val="71065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A63FB"/>
    <w:multiLevelType w:val="hybridMultilevel"/>
    <w:tmpl w:val="9AAAE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C0580B"/>
    <w:multiLevelType w:val="hybridMultilevel"/>
    <w:tmpl w:val="B0B8F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1FA"/>
    <w:rsid w:val="000111FA"/>
    <w:rsid w:val="00035E50"/>
    <w:rsid w:val="006D00D7"/>
    <w:rsid w:val="00D9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50"/>
  </w:style>
  <w:style w:type="paragraph" w:styleId="1">
    <w:name w:val="heading 1"/>
    <w:basedOn w:val="a"/>
    <w:link w:val="10"/>
    <w:uiPriority w:val="9"/>
    <w:qFormat/>
    <w:rsid w:val="00011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1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0111FA"/>
  </w:style>
  <w:style w:type="paragraph" w:styleId="a3">
    <w:name w:val="Normal (Web)"/>
    <w:basedOn w:val="a"/>
    <w:uiPriority w:val="99"/>
    <w:semiHidden/>
    <w:unhideWhenUsed/>
    <w:rsid w:val="0001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1FA"/>
    <w:rPr>
      <w:b/>
      <w:bCs/>
    </w:rPr>
  </w:style>
  <w:style w:type="character" w:styleId="a5">
    <w:name w:val="Emphasis"/>
    <w:basedOn w:val="a0"/>
    <w:uiPriority w:val="20"/>
    <w:qFormat/>
    <w:rsid w:val="000111F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11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1F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11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975">
          <w:marLeft w:val="144"/>
          <w:marRight w:val="144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345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2024-10-24T10:03:00Z</dcterms:created>
  <dcterms:modified xsi:type="dcterms:W3CDTF">2024-10-24T10:24:00Z</dcterms:modified>
</cp:coreProperties>
</file>