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81" w:rsidRPr="00912E38" w:rsidRDefault="00DE3D81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912E38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</w:p>
    <w:p w:rsidR="00DE3D81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912E38">
        <w:rPr>
          <w:rFonts w:ascii="Times New Roman" w:hAnsi="Times New Roman" w:cs="Times New Roman"/>
          <w:sz w:val="26"/>
          <w:szCs w:val="26"/>
        </w:rPr>
        <w:t>«Детский сад общеразвивающего вида № 84 «Тополек»</w:t>
      </w: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771A2B" w:rsidRDefault="007860D9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Развивающая</w:t>
      </w:r>
      <w:r w:rsidR="009428F4" w:rsidRPr="009428F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предме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тно-пространственная среда в средней группе</w:t>
      </w:r>
      <w:r w:rsidR="006641F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</w:t>
      </w:r>
    </w:p>
    <w:p w:rsidR="00481D9E" w:rsidRPr="009428F4" w:rsidRDefault="006641F1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«От звука к слову</w:t>
      </w:r>
      <w:r w:rsidR="009428F4" w:rsidRPr="009428F4">
        <w:rPr>
          <w:rFonts w:ascii="Times New Roman" w:hAnsi="Times New Roman" w:cs="Times New Roman"/>
          <w:color w:val="000000"/>
          <w:spacing w:val="-6"/>
          <w:sz w:val="26"/>
          <w:szCs w:val="26"/>
        </w:rPr>
        <w:t>»</w:t>
      </w: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9428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912E3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481D9E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6F6F42" w:rsidRDefault="009428F4" w:rsidP="00481D9E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Авторы</w:t>
      </w:r>
      <w:r w:rsidR="00481D9E" w:rsidRPr="00912E38">
        <w:rPr>
          <w:rFonts w:ascii="Times New Roman" w:hAnsi="Times New Roman" w:cs="Times New Roman"/>
          <w:sz w:val="26"/>
          <w:szCs w:val="26"/>
        </w:rPr>
        <w:t>:</w:t>
      </w:r>
      <w:r w:rsidR="006F6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6F42">
        <w:rPr>
          <w:rFonts w:ascii="Times New Roman" w:hAnsi="Times New Roman" w:cs="Times New Roman"/>
          <w:sz w:val="26"/>
          <w:szCs w:val="26"/>
        </w:rPr>
        <w:t>Бушманова</w:t>
      </w:r>
      <w:proofErr w:type="spellEnd"/>
      <w:r w:rsidR="006F6F42">
        <w:rPr>
          <w:rFonts w:ascii="Times New Roman" w:hAnsi="Times New Roman" w:cs="Times New Roman"/>
          <w:sz w:val="26"/>
          <w:szCs w:val="26"/>
        </w:rPr>
        <w:t xml:space="preserve"> Т.А.</w:t>
      </w:r>
      <w:r w:rsidR="00664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D9E" w:rsidRPr="00912E38" w:rsidRDefault="006F6F42" w:rsidP="006F6F4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Грязнова Н.Н</w:t>
      </w:r>
      <w:r w:rsidR="006641F1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Default="00481D9E" w:rsidP="00DA0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6F42" w:rsidRDefault="006F6F42" w:rsidP="00DA0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6F42" w:rsidRDefault="006F6F42" w:rsidP="00DA0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F6F42" w:rsidRPr="00912E38" w:rsidRDefault="006F6F42" w:rsidP="00DA02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81D9E" w:rsidRPr="00912E38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481D9E" w:rsidRDefault="00481D9E" w:rsidP="0036498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912E38">
        <w:rPr>
          <w:rFonts w:ascii="Times New Roman" w:hAnsi="Times New Roman" w:cs="Times New Roman"/>
          <w:sz w:val="26"/>
          <w:szCs w:val="26"/>
        </w:rPr>
        <w:t>Вологда,</w:t>
      </w:r>
      <w:r w:rsidR="00DA0237">
        <w:rPr>
          <w:rFonts w:ascii="Times New Roman" w:hAnsi="Times New Roman" w:cs="Times New Roman"/>
          <w:sz w:val="26"/>
          <w:szCs w:val="26"/>
        </w:rPr>
        <w:t xml:space="preserve"> </w:t>
      </w:r>
      <w:r w:rsidR="006641F1">
        <w:rPr>
          <w:rFonts w:ascii="Times New Roman" w:hAnsi="Times New Roman" w:cs="Times New Roman"/>
          <w:sz w:val="26"/>
          <w:szCs w:val="26"/>
        </w:rPr>
        <w:t>2024</w:t>
      </w:r>
    </w:p>
    <w:p w:rsidR="00504986" w:rsidRPr="00912E38" w:rsidRDefault="00504986" w:rsidP="006F6F42">
      <w:pPr>
        <w:pStyle w:val="a7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04738" w:rsidRPr="000C66CA" w:rsidRDefault="00481D9E" w:rsidP="00F04738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Цель: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04738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Создать условия  для успешной </w:t>
      </w:r>
      <w:r w:rsidR="006641F1" w:rsidRPr="000C66CA">
        <w:rPr>
          <w:rFonts w:ascii="Times New Roman" w:hAnsi="Times New Roman" w:cs="Times New Roman"/>
          <w:sz w:val="26"/>
          <w:szCs w:val="26"/>
        </w:rPr>
        <w:t>социализации детей среднего</w:t>
      </w:r>
      <w:r w:rsidR="00F04738" w:rsidRPr="000C66CA">
        <w:rPr>
          <w:rFonts w:ascii="Times New Roman" w:hAnsi="Times New Roman" w:cs="Times New Roman"/>
          <w:sz w:val="26"/>
          <w:szCs w:val="26"/>
        </w:rPr>
        <w:t xml:space="preserve"> дошкольного возраста, приобщение их к социокультурным нормам, традициям семьи, общества и государства посредством  развивающей предметно</w:t>
      </w:r>
      <w:r w:rsidR="00E26FD4" w:rsidRPr="000C66CA">
        <w:rPr>
          <w:rFonts w:ascii="Times New Roman" w:hAnsi="Times New Roman" w:cs="Times New Roman"/>
          <w:sz w:val="26"/>
          <w:szCs w:val="26"/>
        </w:rPr>
        <w:t>-</w:t>
      </w:r>
      <w:r w:rsidR="00F04738" w:rsidRPr="000C66CA">
        <w:rPr>
          <w:rFonts w:ascii="Times New Roman" w:hAnsi="Times New Roman" w:cs="Times New Roman"/>
          <w:sz w:val="26"/>
          <w:szCs w:val="26"/>
        </w:rPr>
        <w:t>пространственной среды группы</w:t>
      </w:r>
      <w:proofErr w:type="gramStart"/>
      <w:r w:rsidR="00E26FD4" w:rsidRPr="000C66C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04738" w:rsidRPr="000C66CA" w:rsidRDefault="00F04738" w:rsidP="00F0473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C66CA">
        <w:rPr>
          <w:sz w:val="26"/>
          <w:szCs w:val="26"/>
        </w:rPr>
        <w:t>.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481D9E" w:rsidRPr="000C66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F04738" w:rsidRPr="000C66CA" w:rsidRDefault="00F04738" w:rsidP="00F04738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 xml:space="preserve">- </w:t>
      </w:r>
      <w:r w:rsidRPr="000C66CA">
        <w:rPr>
          <w:rStyle w:val="a6"/>
          <w:rFonts w:ascii="Times New Roman" w:hAnsi="Times New Roman" w:cs="Times New Roman"/>
          <w:b w:val="0"/>
          <w:sz w:val="26"/>
          <w:szCs w:val="26"/>
        </w:rPr>
        <w:t>Развивать социальный</w:t>
      </w:r>
      <w:r w:rsidRPr="000C66CA">
        <w:rPr>
          <w:rFonts w:ascii="Times New Roman" w:hAnsi="Times New Roman" w:cs="Times New Roman"/>
          <w:sz w:val="26"/>
          <w:szCs w:val="26"/>
        </w:rPr>
        <w:t xml:space="preserve">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0C66C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0C66CA">
        <w:rPr>
          <w:rFonts w:ascii="Times New Roman" w:hAnsi="Times New Roman" w:cs="Times New Roman"/>
          <w:sz w:val="26"/>
          <w:szCs w:val="26"/>
        </w:rPr>
        <w:t xml:space="preserve"> взрослыми и сверстниками;</w:t>
      </w:r>
    </w:p>
    <w:p w:rsidR="00F04738" w:rsidRPr="000C66CA" w:rsidRDefault="00F04738" w:rsidP="00F04738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 xml:space="preserve"> - Способствовать становлению самостоятельности, целенаправленности и саморегуляции собственных действий детей;</w:t>
      </w:r>
    </w:p>
    <w:p w:rsidR="00F04738" w:rsidRPr="000C66CA" w:rsidRDefault="00F04738" w:rsidP="00F04738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- 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творчества;</w:t>
      </w:r>
    </w:p>
    <w:p w:rsidR="00F04738" w:rsidRPr="000C66CA" w:rsidRDefault="00F04738" w:rsidP="00F0473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 xml:space="preserve">- Формировать у детей основы безопасного поведения в быту, </w:t>
      </w:r>
      <w:r w:rsidRPr="000C66CA">
        <w:rPr>
          <w:rStyle w:val="a6"/>
          <w:rFonts w:ascii="Times New Roman" w:hAnsi="Times New Roman" w:cs="Times New Roman"/>
          <w:b w:val="0"/>
          <w:sz w:val="26"/>
          <w:szCs w:val="26"/>
        </w:rPr>
        <w:t>социуме</w:t>
      </w:r>
      <w:r w:rsidRPr="000C66CA">
        <w:rPr>
          <w:rFonts w:ascii="Times New Roman" w:hAnsi="Times New Roman" w:cs="Times New Roman"/>
          <w:sz w:val="26"/>
          <w:szCs w:val="26"/>
        </w:rPr>
        <w:t>, природе; готовность к совместной деятельности со сверстниками;</w:t>
      </w:r>
    </w:p>
    <w:p w:rsidR="00DA0237" w:rsidRPr="000C66CA" w:rsidRDefault="00DA0237" w:rsidP="00DA02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Центр изобразительной деятельности «Территория творчества»</w:t>
      </w:r>
    </w:p>
    <w:p w:rsidR="00481D9E" w:rsidRPr="000C66CA" w:rsidRDefault="001773FC" w:rsidP="00DA02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 изобразительной деятельности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выполняет </w:t>
      </w:r>
      <w:r w:rsidR="00B9440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функцию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формирования интереса детей к эстетической стор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оне окружающей действительности и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удовлетвор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яет 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потребност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в самовыражении. Здесь воспитанники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свободное время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рисуют, лепят, выполняют аппликационные работы. В распоряжении детей представлен разнообразный изобразительный материал: мелки, акварель, тушь, гуашь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картон, 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бумага разной фактуры, размера и цвета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дидактические игры. Здесь же есть место для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мини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выставки с образцами народного художественного промысла (полочка красоты). В центре </w:t>
      </w:r>
      <w:r w:rsidR="0061482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присутствуют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альбомы с образцами народно-прикладного искусства, иллюстрации известных художников. Детские работы выставляются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специальном стенде для 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всеобще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обозрени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="00481D9E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которому имеется свободный доступ.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Альбомы с поэтапным рисованием животных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стоят 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подставк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развернутом виде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им образом,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они привлекают внимани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0498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Наш центр содержит игры по цвето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ведению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. Э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игры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развитие мелкой моторики рук, 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познавательной активности детей, 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элементарных математических представлений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Художественное творчество является частью воспитательно – образовательной работы с детьми, и реш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ает 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художественно</w:t>
      </w:r>
      <w:r w:rsidR="00FE2250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 w:rsidR="0014389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эстетическом развитии.</w:t>
      </w:r>
    </w:p>
    <w:p w:rsidR="00144A05" w:rsidRPr="000C66CA" w:rsidRDefault="00614827" w:rsidP="00912E38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Центр познания «</w:t>
      </w:r>
      <w:r w:rsidR="002305C4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Остров ошибок</w:t>
      </w:r>
      <w:r w:rsidR="00144A05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C31AB6" w:rsidRPr="000C66CA" w:rsidRDefault="004357AD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центре  познания « </w:t>
      </w:r>
      <w:r w:rsidR="002305C4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Остров ошибок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основны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эталоны</w:t>
      </w:r>
      <w:r w:rsidR="001F14EC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счет, 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количество, 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цвет, форма, 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и </w:t>
      </w:r>
      <w:r w:rsidR="005C27F5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величина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C31AB6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1AB6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меются дидактически</w:t>
      </w:r>
      <w:r w:rsidR="00C31AB6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игры </w:t>
      </w:r>
      <w:r w:rsidR="00C31AB6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для интеллектуального и сенсорного развития  по всем разделам математики: настольно – печатные игры  разной тематики и содержания; парные картинки.</w:t>
      </w:r>
    </w:p>
    <w:p w:rsidR="00143896" w:rsidRPr="000C66CA" w:rsidRDefault="00C31AB6" w:rsidP="00912E38">
      <w:pPr>
        <w:pStyle w:val="a7"/>
        <w:spacing w:line="36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2E38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ак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же, центр</w:t>
      </w:r>
      <w:r w:rsidR="001F14EC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3896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оснащен </w:t>
      </w:r>
      <w:r w:rsidR="004357AD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занимательным материалом для развития логического мышления и 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математических</w:t>
      </w:r>
      <w:r w:rsidR="004357AD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способностей</w:t>
      </w:r>
      <w:r w:rsidR="0076162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Есть </w:t>
      </w:r>
      <w:r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3896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составные игрушки</w:t>
      </w:r>
      <w:r w:rsidR="000E3CE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помощью которых дети </w:t>
      </w:r>
      <w:r w:rsidR="00143896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3CE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учатся различать</w:t>
      </w:r>
      <w:r w:rsidR="00D87D09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7C5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форм</w:t>
      </w:r>
      <w:r w:rsidR="000E3CE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B7C5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, цвет</w:t>
      </w:r>
      <w:r w:rsidR="000E3CE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размер </w:t>
      </w:r>
      <w:r w:rsidR="00FB7C5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разных деталей</w:t>
      </w:r>
      <w:r w:rsidR="000E3CE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D87D09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</w:t>
      </w:r>
      <w:r w:rsidR="000C6770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ометрические плоскостные фигуры, </w:t>
      </w:r>
      <w:r w:rsidR="00D87D09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объемные формы (шар и к</w:t>
      </w:r>
      <w:r w:rsidR="00FB7C5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уб, круг и квадрат)</w:t>
      </w:r>
      <w:r w:rsidR="000E3CE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FB7C52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7D09" w:rsidRPr="000C66CA">
        <w:rPr>
          <w:rFonts w:ascii="Times New Roman" w:hAnsi="Times New Roman" w:cs="Times New Roman"/>
          <w:color w:val="000000" w:themeColor="text1"/>
          <w:sz w:val="26"/>
          <w:szCs w:val="26"/>
        </w:rPr>
        <w:t>мелкая и крупная геометрическая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мозаика</w:t>
      </w:r>
      <w:r w:rsidR="000E3CE2" w:rsidRPr="000C66CA">
        <w:rPr>
          <w:rFonts w:ascii="Times New Roman" w:hAnsi="Times New Roman" w:cs="Times New Roman"/>
          <w:color w:val="111111"/>
          <w:sz w:val="26"/>
          <w:szCs w:val="26"/>
        </w:rPr>
        <w:t>;</w:t>
      </w:r>
      <w:r w:rsidR="00BB4664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пирамидки на конусной основе</w:t>
      </w:r>
      <w:r w:rsidR="000E3CE2" w:rsidRPr="000C66CA">
        <w:rPr>
          <w:rFonts w:ascii="Times New Roman" w:hAnsi="Times New Roman" w:cs="Times New Roman"/>
          <w:color w:val="111111"/>
          <w:sz w:val="26"/>
          <w:szCs w:val="26"/>
        </w:rPr>
        <w:t>.</w:t>
      </w:r>
      <w:r w:rsidR="00BB4664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0E3CE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Для счета и сравнения предметов  дети используют 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BB4664" w:rsidRPr="000C66CA">
        <w:rPr>
          <w:rFonts w:ascii="Times New Roman" w:hAnsi="Times New Roman" w:cs="Times New Roman"/>
          <w:color w:val="111111"/>
          <w:sz w:val="26"/>
          <w:szCs w:val="26"/>
        </w:rPr>
        <w:t>наборы разрезных картинок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0E3CE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предметные и сюжетные 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>карточки</w:t>
      </w:r>
      <w:r w:rsidR="000E3CE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(одежда, посуда, овощи)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>.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>Для развития</w:t>
      </w:r>
      <w:r w:rsidR="000E3CE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мелкой 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моторики 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рук мы используем следующие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материалы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>: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вкладыши 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>из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геометрических фигур, животных; бусы,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шнуровки</w:t>
      </w:r>
      <w:r w:rsidR="00B23351" w:rsidRPr="000C66CA">
        <w:rPr>
          <w:rFonts w:ascii="Times New Roman" w:hAnsi="Times New Roman" w:cs="Times New Roman"/>
          <w:color w:val="111111"/>
          <w:sz w:val="26"/>
          <w:szCs w:val="26"/>
        </w:rPr>
        <w:t>, клубочки, моталочки и т.д.</w:t>
      </w:r>
    </w:p>
    <w:p w:rsidR="00EC3AFA" w:rsidRPr="000C66CA" w:rsidRDefault="002305C4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C66CA">
        <w:rPr>
          <w:rFonts w:ascii="Times New Roman" w:hAnsi="Times New Roman" w:cs="Times New Roman"/>
          <w:color w:val="111111"/>
          <w:sz w:val="26"/>
          <w:szCs w:val="26"/>
        </w:rPr>
        <w:t>Ц</w:t>
      </w:r>
      <w:r w:rsidR="00395CE5" w:rsidRPr="000C66CA">
        <w:rPr>
          <w:rFonts w:ascii="Times New Roman" w:hAnsi="Times New Roman" w:cs="Times New Roman"/>
          <w:color w:val="111111"/>
          <w:sz w:val="26"/>
          <w:szCs w:val="26"/>
        </w:rPr>
        <w:t>ентр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« Остров ошибок» </w:t>
      </w:r>
      <w:r w:rsidR="00395CE5" w:rsidRPr="000C66CA">
        <w:rPr>
          <w:rFonts w:ascii="Times New Roman" w:hAnsi="Times New Roman" w:cs="Times New Roman"/>
          <w:color w:val="111111"/>
          <w:sz w:val="26"/>
          <w:szCs w:val="26"/>
        </w:rPr>
        <w:t>формир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ует </w:t>
      </w:r>
      <w:r w:rsidR="00395CE5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интерес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395CE5" w:rsidRPr="000C66CA">
        <w:rPr>
          <w:rFonts w:ascii="Times New Roman" w:hAnsi="Times New Roman" w:cs="Times New Roman"/>
          <w:color w:val="111111"/>
          <w:sz w:val="26"/>
          <w:szCs w:val="26"/>
        </w:rPr>
        <w:t>у детей  к математической деятельности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, </w:t>
      </w:r>
      <w:r w:rsidR="00EC3AFA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вызывает потребность занимать свое свободное время не только развлекательными, но и требующими умственного напряжения играми. </w:t>
      </w:r>
    </w:p>
    <w:p w:rsidR="005C27F5" w:rsidRPr="000C66CA" w:rsidRDefault="00EC3AFA" w:rsidP="00912E38">
      <w:pPr>
        <w:pStyle w:val="a7"/>
        <w:spacing w:line="36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C66CA">
        <w:rPr>
          <w:rFonts w:ascii="Times New Roman" w:hAnsi="Times New Roman" w:cs="Times New Roman"/>
          <w:color w:val="111111"/>
          <w:sz w:val="26"/>
          <w:szCs w:val="26"/>
        </w:rPr>
        <w:t>Уч</w:t>
      </w:r>
      <w:r w:rsidR="00912E38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ит настойчивости, находчивости, самостоятельности, </w:t>
      </w:r>
      <w:r w:rsidR="002305C4" w:rsidRPr="000C66CA">
        <w:rPr>
          <w:rFonts w:ascii="Times New Roman" w:hAnsi="Times New Roman" w:cs="Times New Roman"/>
          <w:color w:val="111111"/>
          <w:sz w:val="26"/>
          <w:szCs w:val="26"/>
        </w:rPr>
        <w:t>стремление к достижению положительного результата</w:t>
      </w:r>
      <w:r w:rsidRPr="000C66CA">
        <w:rPr>
          <w:rFonts w:ascii="Times New Roman" w:hAnsi="Times New Roman" w:cs="Times New Roman"/>
          <w:color w:val="111111"/>
          <w:sz w:val="26"/>
          <w:szCs w:val="26"/>
        </w:rPr>
        <w:t>.</w:t>
      </w:r>
    </w:p>
    <w:p w:rsidR="00395CE5" w:rsidRPr="000C66CA" w:rsidRDefault="00144A05" w:rsidP="00912E38">
      <w:pPr>
        <w:pStyle w:val="a7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Спортивно - оздоровительный центр</w:t>
      </w:r>
      <w:r w:rsidR="00DA0237" w:rsidRPr="000C66C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395CE5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r w:rsidR="00441578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Шиворот - Навыворот</w:t>
      </w:r>
      <w:r w:rsidR="00C41442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CE1617" w:rsidRPr="000C66CA" w:rsidRDefault="00CF39A1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66CA">
        <w:rPr>
          <w:rFonts w:ascii="Times New Roman" w:hAnsi="Times New Roman" w:cs="Times New Roman"/>
          <w:color w:val="000000"/>
          <w:sz w:val="26"/>
          <w:szCs w:val="26"/>
        </w:rPr>
        <w:t>В данном центре расположен</w:t>
      </w:r>
      <w:r w:rsidR="00D81F90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об</w:t>
      </w:r>
      <w:bookmarkStart w:id="0" w:name="_GoBack"/>
      <w:bookmarkEnd w:id="0"/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орудование</w:t>
      </w:r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>: для ходьбы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, скакалки</w:t>
      </w:r>
      <w:r w:rsidR="00D81F90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,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атрибуты для ОРУ: атрибуты для подвижных игр, «боулинг»</w:t>
      </w:r>
      <w:r w:rsidR="00D81F90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массажные мячики – тренажеры;</w:t>
      </w:r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>мячи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разных размеров, надувные, </w:t>
      </w:r>
      <w:r w:rsidR="00DA0237" w:rsidRPr="000C66CA">
        <w:rPr>
          <w:rFonts w:ascii="Times New Roman" w:hAnsi="Times New Roman" w:cs="Times New Roman"/>
          <w:color w:val="111111"/>
          <w:sz w:val="26"/>
          <w:szCs w:val="26"/>
        </w:rPr>
        <w:t>резиновые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>.</w:t>
      </w:r>
      <w:proofErr w:type="gramEnd"/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Р</w:t>
      </w:r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>азнообрази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>е</w:t>
      </w:r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спортивного оборудования 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дает </w:t>
      </w:r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возможность дозировать и контролировать нагрузку 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>на</w:t>
      </w:r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детей</w:t>
      </w:r>
      <w:proofErr w:type="gramStart"/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.</w:t>
      </w:r>
      <w:proofErr w:type="gramEnd"/>
      <w:r w:rsidR="00C41442" w:rsidRPr="000C66CA">
        <w:rPr>
          <w:rFonts w:ascii="Times New Roman" w:hAnsi="Times New Roman" w:cs="Times New Roman"/>
          <w:color w:val="111111"/>
          <w:sz w:val="26"/>
          <w:szCs w:val="26"/>
        </w:rPr>
        <w:t>Упражнения с мячом , обручем , скакалкой вырабатывает у детей гибкость и выносливость .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>Так же имеется не</w:t>
      </w:r>
      <w:r w:rsidR="0036131D" w:rsidRPr="000C66CA">
        <w:rPr>
          <w:rFonts w:ascii="Times New Roman" w:hAnsi="Times New Roman" w:cs="Times New Roman"/>
          <w:color w:val="111111"/>
          <w:sz w:val="26"/>
          <w:szCs w:val="26"/>
        </w:rPr>
        <w:t>стандартное оборудование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>:</w:t>
      </w:r>
      <w:r w:rsidR="003258CB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36131D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«Осьминог», «Бильбоки», «Моталочка» «Шуршалочки»,</w:t>
      </w:r>
      <w:r w:rsidR="00912E38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36131D" w:rsidRPr="000C66CA">
        <w:rPr>
          <w:rFonts w:ascii="Times New Roman" w:hAnsi="Times New Roman" w:cs="Times New Roman"/>
          <w:color w:val="111111"/>
          <w:sz w:val="26"/>
          <w:szCs w:val="26"/>
        </w:rPr>
        <w:t>и атрибуты для подвижны</w:t>
      </w:r>
      <w:r w:rsidR="00672470" w:rsidRPr="000C66CA">
        <w:rPr>
          <w:rFonts w:ascii="Times New Roman" w:hAnsi="Times New Roman" w:cs="Times New Roman"/>
          <w:color w:val="111111"/>
          <w:sz w:val="26"/>
          <w:szCs w:val="26"/>
        </w:rPr>
        <w:t>х</w:t>
      </w:r>
      <w:r w:rsidR="0036131D" w:rsidRPr="000C66CA">
        <w:rPr>
          <w:rFonts w:ascii="Times New Roman" w:hAnsi="Times New Roman" w:cs="Times New Roman"/>
          <w:color w:val="111111"/>
          <w:sz w:val="26"/>
          <w:szCs w:val="26"/>
        </w:rPr>
        <w:t>, и малоподвижных  игр.</w:t>
      </w:r>
      <w:r w:rsidR="00977F6E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C41442" w:rsidRPr="000C66CA">
        <w:rPr>
          <w:rFonts w:ascii="Times New Roman" w:hAnsi="Times New Roman" w:cs="Times New Roman"/>
          <w:sz w:val="26"/>
          <w:szCs w:val="26"/>
        </w:rPr>
        <w:t>Благодаря нестандар</w:t>
      </w:r>
      <w:r w:rsidR="00977F6E" w:rsidRPr="000C66CA">
        <w:rPr>
          <w:rFonts w:ascii="Times New Roman" w:hAnsi="Times New Roman" w:cs="Times New Roman"/>
          <w:sz w:val="26"/>
          <w:szCs w:val="26"/>
        </w:rPr>
        <w:t>тному оборудованию у детей проявляется интерес к занятию физическим спортом</w:t>
      </w:r>
      <w:r w:rsidR="00912E38" w:rsidRPr="000C66CA">
        <w:rPr>
          <w:rFonts w:ascii="Times New Roman" w:hAnsi="Times New Roman" w:cs="Times New Roman"/>
          <w:sz w:val="26"/>
          <w:szCs w:val="26"/>
        </w:rPr>
        <w:t>.</w:t>
      </w:r>
    </w:p>
    <w:p w:rsidR="003258CB" w:rsidRPr="000C66CA" w:rsidRDefault="003258CB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440E" w:rsidRPr="000C66CA" w:rsidRDefault="00EA17CC" w:rsidP="00912E38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Центр </w:t>
      </w:r>
      <w:r w:rsidR="00901074" w:rsidRPr="000C66C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ОБЖ </w:t>
      </w:r>
      <w:r w:rsidR="00977F6E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r w:rsidR="00DA0237" w:rsidRPr="000C66C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Школа </w:t>
      </w:r>
      <w:r w:rsidR="00901074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Аркадия Паравозова</w:t>
      </w:r>
      <w:r w:rsidR="00977F6E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  <w:r w:rsidR="00901074" w:rsidRPr="000C66C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 </w:t>
      </w:r>
    </w:p>
    <w:p w:rsidR="00562786" w:rsidRPr="000C66CA" w:rsidRDefault="00B9440E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Центр ОБЖ </w:t>
      </w:r>
      <w:r w:rsidR="00EA17CC" w:rsidRPr="000C66CA">
        <w:rPr>
          <w:rFonts w:ascii="Times New Roman" w:hAnsi="Times New Roman" w:cs="Times New Roman"/>
          <w:color w:val="000000"/>
          <w:sz w:val="26"/>
          <w:szCs w:val="26"/>
        </w:rPr>
        <w:t>инте</w:t>
      </w:r>
      <w:r w:rsidR="00DA0237" w:rsidRPr="000C66CA">
        <w:rPr>
          <w:rFonts w:ascii="Times New Roman" w:hAnsi="Times New Roman" w:cs="Times New Roman"/>
          <w:color w:val="000000"/>
          <w:sz w:val="26"/>
          <w:szCs w:val="26"/>
        </w:rPr>
        <w:t>ресен и мальчишкам и девчонкам</w:t>
      </w:r>
      <w:r w:rsidR="00616AE9" w:rsidRPr="000C66CA">
        <w:rPr>
          <w:rFonts w:ascii="Times New Roman" w:hAnsi="Times New Roman" w:cs="Times New Roman"/>
          <w:color w:val="000000"/>
          <w:sz w:val="26"/>
          <w:szCs w:val="26"/>
        </w:rPr>
        <w:t>, здесь их встречает страж порядка полицейский Аркаша.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6AE9" w:rsidRPr="000C66CA">
        <w:rPr>
          <w:rFonts w:ascii="Times New Roman" w:hAnsi="Times New Roman" w:cs="Times New Roman"/>
          <w:color w:val="000000"/>
          <w:sz w:val="26"/>
          <w:szCs w:val="26"/>
        </w:rPr>
        <w:t>Центр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оснащен </w:t>
      </w:r>
      <w:r w:rsidR="00EA17CC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атрибутами для закрепления з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>наний правил дорожного движения, безопасности в быту, на улице, в общественном транспорте</w:t>
      </w:r>
      <w:r w:rsidR="00672470" w:rsidRPr="000C66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12E38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A17CC" w:rsidRPr="000C66CA">
        <w:rPr>
          <w:rFonts w:ascii="Times New Roman" w:hAnsi="Times New Roman" w:cs="Times New Roman"/>
          <w:color w:val="000000"/>
          <w:sz w:val="26"/>
          <w:szCs w:val="26"/>
        </w:rPr>
        <w:t>Это всевозможные игрушки: транспортные средства, светофор, жезл регулировщика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и фуражки</w:t>
      </w:r>
      <w:r w:rsidR="00912E38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, дорожные знаки, автозаправка, 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>автосервис,</w:t>
      </w:r>
      <w:r w:rsidR="009C1196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автомойка. </w:t>
      </w:r>
      <w:r w:rsidR="00EA17CC" w:rsidRPr="000C66CA">
        <w:rPr>
          <w:rFonts w:ascii="Times New Roman" w:hAnsi="Times New Roman" w:cs="Times New Roman"/>
          <w:color w:val="000000"/>
          <w:sz w:val="26"/>
          <w:szCs w:val="26"/>
        </w:rPr>
        <w:t>Хорошим дидактическим пособием служит на</w:t>
      </w:r>
      <w:r w:rsidR="00CF39A1" w:rsidRPr="000C66CA">
        <w:rPr>
          <w:rFonts w:ascii="Times New Roman" w:hAnsi="Times New Roman" w:cs="Times New Roman"/>
          <w:color w:val="000000"/>
          <w:sz w:val="26"/>
          <w:szCs w:val="26"/>
        </w:rPr>
        <w:t>стольны</w:t>
      </w:r>
      <w:r w:rsidR="00912E38" w:rsidRPr="000C66CA">
        <w:rPr>
          <w:rFonts w:ascii="Times New Roman" w:hAnsi="Times New Roman" w:cs="Times New Roman"/>
          <w:color w:val="000000"/>
          <w:sz w:val="26"/>
          <w:szCs w:val="26"/>
        </w:rPr>
        <w:t>й макет с разметкой улиц, домов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>, дорог, перекрестков</w:t>
      </w:r>
      <w:r w:rsidR="003258CB" w:rsidRPr="000C66CA">
        <w:rPr>
          <w:rFonts w:ascii="Times New Roman" w:hAnsi="Times New Roman" w:cs="Times New Roman"/>
          <w:color w:val="000000"/>
          <w:sz w:val="26"/>
          <w:szCs w:val="26"/>
        </w:rPr>
        <w:t>, познавательные альбомы правила дорожного движения.</w:t>
      </w:r>
      <w:r w:rsidR="00672470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Имеются </w:t>
      </w:r>
      <w:r w:rsidR="00901074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различные дидактические игры по всем разделам безопасности.</w:t>
      </w:r>
      <w:r w:rsidR="00616AE9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Изюминкой центра являются авторские  дидактически пособия «Безопасный дом»</w:t>
      </w:r>
      <w:r w:rsidR="003258C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(технология </w:t>
      </w:r>
      <w:proofErr w:type="spellStart"/>
      <w:r w:rsidR="003258CB" w:rsidRPr="000C66CA">
        <w:rPr>
          <w:rFonts w:ascii="Times New Roman" w:hAnsi="Times New Roman" w:cs="Times New Roman"/>
          <w:color w:val="000000"/>
          <w:sz w:val="26"/>
          <w:szCs w:val="26"/>
        </w:rPr>
        <w:t>бизиборд</w:t>
      </w:r>
      <w:proofErr w:type="spellEnd"/>
      <w:r w:rsidR="003258CB" w:rsidRPr="000C66C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A17CC" w:rsidRPr="000C66CA" w:rsidRDefault="009C1196" w:rsidP="00912E38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Ц</w:t>
      </w:r>
      <w:r w:rsidR="00EA17CC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ентр</w:t>
      </w: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«Театральная лавка»</w:t>
      </w:r>
    </w:p>
    <w:p w:rsidR="00B9440E" w:rsidRPr="000C66CA" w:rsidRDefault="00912E38" w:rsidP="00912E38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72470" w:rsidRPr="000C66CA">
        <w:rPr>
          <w:rFonts w:ascii="Times New Roman" w:hAnsi="Times New Roman" w:cs="Times New Roman"/>
          <w:color w:val="000000"/>
          <w:sz w:val="26"/>
          <w:szCs w:val="26"/>
        </w:rPr>
        <w:t>центре «Т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>еатральн</w:t>
      </w:r>
      <w:r w:rsidR="00672470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ая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>лавк</w:t>
      </w:r>
      <w:r w:rsidR="00672470" w:rsidRPr="000C66CA">
        <w:rPr>
          <w:rFonts w:ascii="Times New Roman" w:hAnsi="Times New Roman" w:cs="Times New Roman"/>
          <w:color w:val="000000"/>
          <w:sz w:val="26"/>
          <w:szCs w:val="26"/>
        </w:rPr>
        <w:t>а»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имеются </w:t>
      </w:r>
      <w:r w:rsidR="009C1196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различные театры: пальчиковый, коробковый, театр из бутылок, театр на больших и маленьких палочках ( «Три поросенка», «Теремок»), сказки на фланелеграфе, резиновый театр (Маша и медведь),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0D14" w:rsidRPr="000C66CA">
        <w:rPr>
          <w:rFonts w:ascii="Times New Roman" w:hAnsi="Times New Roman" w:cs="Times New Roman"/>
          <w:color w:val="000000"/>
          <w:sz w:val="26"/>
          <w:szCs w:val="26"/>
        </w:rPr>
        <w:t>деревянный театр (Три медведя),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0D14" w:rsidRPr="000C66CA">
        <w:rPr>
          <w:rFonts w:ascii="Times New Roman" w:hAnsi="Times New Roman" w:cs="Times New Roman"/>
          <w:color w:val="000000"/>
          <w:sz w:val="26"/>
          <w:szCs w:val="26"/>
        </w:rPr>
        <w:t>плоскостной театр, театр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на магнитах, </w:t>
      </w:r>
      <w:proofErr w:type="gramStart"/>
      <w:r w:rsidRPr="000C66CA">
        <w:rPr>
          <w:rFonts w:ascii="Times New Roman" w:hAnsi="Times New Roman" w:cs="Times New Roman"/>
          <w:color w:val="000000"/>
          <w:sz w:val="26"/>
          <w:szCs w:val="26"/>
        </w:rPr>
        <w:t>вязанный</w:t>
      </w:r>
      <w:proofErr w:type="gramEnd"/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, бибабо, </w:t>
      </w:r>
      <w:r w:rsidR="003258C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маски, шапочки животных, фартук.</w:t>
      </w:r>
      <w:r w:rsidR="00360D14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Имеется ширма для настольного театра, небольшая костюмерная</w:t>
      </w:r>
      <w:r w:rsidR="00672470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. Много </w:t>
      </w:r>
      <w:r w:rsidR="00360D14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настольных игр</w:t>
      </w:r>
      <w:r w:rsidR="00672470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по театрализованной деятельности</w:t>
      </w:r>
      <w:r w:rsidR="00360D14" w:rsidRPr="000C66C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Эт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от центр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>развивает личность ребенка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прививает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любовь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к литературе, музыке, театру, совершенствует определенные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навыки 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переживания, побуждает к созданию новейших образов,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развивает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мышлени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.        В центре активно используются – игры 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>драматизации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>Участвуя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в них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дети входят в образ,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перевоплощаются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в него, 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>живут его жизнью.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Игра д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>раматизация оказывает большое в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лияние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на речь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ребенка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. Он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знания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родного языка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>его выразительные средства, использу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т различные интонации, 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>соответствующие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характеру героев и их поступкам,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>стара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тся говорить четко, чтобы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977F6E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все поняли.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Использование кукольного театра оказывает большую помощь в повседневной работе с детьми, создает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им 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хорошее настроение, вызывает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>их эмоции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способству</w:t>
      </w:r>
      <w:r w:rsidR="0026624D" w:rsidRPr="000C66CA">
        <w:rPr>
          <w:rFonts w:ascii="Times New Roman" w:hAnsi="Times New Roman" w:cs="Times New Roman"/>
          <w:color w:val="000000"/>
          <w:sz w:val="26"/>
          <w:szCs w:val="26"/>
        </w:rPr>
        <w:t>ющие</w:t>
      </w:r>
      <w:r w:rsidR="00BB17AB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развитию патриотизма и художественного воспитания.</w:t>
      </w:r>
    </w:p>
    <w:p w:rsidR="00EA17CC" w:rsidRPr="000C66CA" w:rsidRDefault="00B9440E" w:rsidP="00912E38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Центр природы  </w:t>
      </w:r>
      <w:r w:rsidR="00EA17CC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r w:rsidR="00827C51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По дороге с облаками</w:t>
      </w:r>
      <w:r w:rsidR="00EA17CC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5C27F5" w:rsidRPr="000C66CA" w:rsidRDefault="00827C51" w:rsidP="00616AE9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6CA">
        <w:rPr>
          <w:rFonts w:ascii="Times New Roman" w:hAnsi="Times New Roman" w:cs="Times New Roman"/>
          <w:color w:val="000000"/>
          <w:sz w:val="26"/>
          <w:szCs w:val="26"/>
        </w:rPr>
        <w:t>Ц</w:t>
      </w:r>
      <w:r w:rsidR="00582E3A" w:rsidRPr="000C66CA">
        <w:rPr>
          <w:rFonts w:ascii="Times New Roman" w:hAnsi="Times New Roman" w:cs="Times New Roman"/>
          <w:color w:val="000000"/>
          <w:sz w:val="26"/>
          <w:szCs w:val="26"/>
        </w:rPr>
        <w:t>ентр</w:t>
      </w:r>
      <w:r w:rsidR="00DA0237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По дороге с облаками» мы  постарались оборудовать всеми возможными  и доступными природными материалами для детей дошкольного 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возраста.</w:t>
      </w:r>
      <w:r w:rsidR="00035CBF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Там</w:t>
      </w:r>
      <w:r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2E3A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35CBF" w:rsidRPr="000C66CA">
        <w:rPr>
          <w:rFonts w:ascii="Times New Roman" w:hAnsi="Times New Roman" w:cs="Times New Roman"/>
          <w:color w:val="000000"/>
          <w:sz w:val="26"/>
          <w:szCs w:val="26"/>
        </w:rPr>
        <w:t xml:space="preserve">разместились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комнатные растения</w:t>
      </w:r>
      <w:r w:rsidR="004E74F7" w:rsidRPr="000C66CA"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коллекция камней</w:t>
      </w:r>
      <w:r w:rsidR="00035CBF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и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природного материала</w:t>
      </w:r>
      <w:r w:rsidR="004E74F7" w:rsidRPr="000C66CA"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="00674133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ракушки разных размеров,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календарь природы по временам года</w:t>
      </w:r>
      <w:r w:rsidR="004E74F7" w:rsidRPr="000C66CA"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материалы для развития трудовых навыков (лейки для полива растений</w:t>
      </w:r>
      <w:r w:rsidR="00674133" w:rsidRPr="000C66CA"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="00AC4227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674133" w:rsidRPr="000C66CA">
        <w:rPr>
          <w:rFonts w:ascii="Times New Roman" w:hAnsi="Times New Roman" w:cs="Times New Roman"/>
          <w:color w:val="111111"/>
          <w:sz w:val="26"/>
          <w:szCs w:val="26"/>
        </w:rPr>
        <w:t>инструменты для рыхления почвы цветов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)</w:t>
      </w:r>
      <w:r w:rsidR="004E74F7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,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иллюстрации с изображением кустарников, деревьев, цветов</w:t>
      </w:r>
      <w:r w:rsidR="004E74F7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, </w:t>
      </w:r>
      <w:r w:rsidR="00035CBF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картинки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зверей</w:t>
      </w:r>
      <w:r w:rsidR="00035CBF" w:rsidRPr="000C66CA">
        <w:rPr>
          <w:rFonts w:ascii="Times New Roman" w:hAnsi="Times New Roman" w:cs="Times New Roman"/>
          <w:color w:val="111111"/>
          <w:sz w:val="26"/>
          <w:szCs w:val="26"/>
        </w:rPr>
        <w:t>,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домашних и диких</w:t>
      </w:r>
      <w:r w:rsidR="00035CBF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животных и </w:t>
      </w:r>
      <w:r w:rsidR="00D87D09" w:rsidRPr="000C66CA">
        <w:rPr>
          <w:rFonts w:ascii="Times New Roman" w:hAnsi="Times New Roman" w:cs="Times New Roman"/>
          <w:color w:val="111111"/>
          <w:sz w:val="26"/>
          <w:szCs w:val="26"/>
        </w:rPr>
        <w:t>птиц, насекомых</w:t>
      </w:r>
      <w:r w:rsidR="00035CBF" w:rsidRPr="000C66CA">
        <w:rPr>
          <w:rFonts w:ascii="Times New Roman" w:hAnsi="Times New Roman" w:cs="Times New Roman"/>
          <w:color w:val="111111"/>
          <w:sz w:val="26"/>
          <w:szCs w:val="26"/>
        </w:rPr>
        <w:t>.</w:t>
      </w:r>
      <w:r w:rsidR="00674133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035CBF" w:rsidRPr="000C66CA">
        <w:rPr>
          <w:rFonts w:ascii="Times New Roman" w:hAnsi="Times New Roman" w:cs="Times New Roman"/>
          <w:color w:val="111111"/>
          <w:sz w:val="26"/>
          <w:szCs w:val="26"/>
        </w:rPr>
        <w:t>Есть с</w:t>
      </w:r>
      <w:r w:rsidR="00674133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ухой бассейн «Морское дно», оборудование для опытов и экспериментов, </w:t>
      </w:r>
      <w:r w:rsidR="00AC4227" w:rsidRPr="000C66CA">
        <w:rPr>
          <w:rFonts w:ascii="Times New Roman" w:hAnsi="Times New Roman" w:cs="Times New Roman"/>
          <w:color w:val="111111"/>
          <w:sz w:val="26"/>
          <w:szCs w:val="26"/>
        </w:rPr>
        <w:t xml:space="preserve">дидактические  пособия и игры, </w:t>
      </w:r>
      <w:r w:rsidR="00AC4227" w:rsidRPr="000C66CA">
        <w:rPr>
          <w:rFonts w:ascii="Times New Roman" w:hAnsi="Times New Roman" w:cs="Times New Roman"/>
          <w:sz w:val="26"/>
          <w:szCs w:val="26"/>
        </w:rPr>
        <w:t>коллекция бабочек, жуков</w:t>
      </w:r>
      <w:r w:rsidR="00035CBF" w:rsidRPr="000C66CA">
        <w:rPr>
          <w:rFonts w:ascii="Times New Roman" w:hAnsi="Times New Roman" w:cs="Times New Roman"/>
          <w:sz w:val="26"/>
          <w:szCs w:val="26"/>
        </w:rPr>
        <w:t xml:space="preserve"> и </w:t>
      </w:r>
      <w:r w:rsidR="00AC4227" w:rsidRPr="000C66CA">
        <w:rPr>
          <w:rFonts w:ascii="Times New Roman" w:hAnsi="Times New Roman" w:cs="Times New Roman"/>
          <w:sz w:val="26"/>
          <w:szCs w:val="26"/>
        </w:rPr>
        <w:t xml:space="preserve"> горных пород.</w:t>
      </w:r>
      <w:r w:rsidR="00BB17AB"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="00035CBF" w:rsidRPr="000C66CA">
        <w:rPr>
          <w:rFonts w:ascii="Times New Roman" w:hAnsi="Times New Roman" w:cs="Times New Roman"/>
          <w:sz w:val="26"/>
          <w:szCs w:val="26"/>
        </w:rPr>
        <w:t xml:space="preserve">  Наш ц</w:t>
      </w:r>
      <w:r w:rsidR="00BB17AB" w:rsidRPr="000C66CA">
        <w:rPr>
          <w:rFonts w:ascii="Times New Roman" w:hAnsi="Times New Roman" w:cs="Times New Roman"/>
          <w:sz w:val="26"/>
          <w:szCs w:val="26"/>
        </w:rPr>
        <w:t xml:space="preserve">ентр позволяет успешно решать задачи по </w:t>
      </w:r>
      <w:r w:rsidR="00035CBF" w:rsidRPr="000C66CA">
        <w:rPr>
          <w:rFonts w:ascii="Times New Roman" w:hAnsi="Times New Roman" w:cs="Times New Roman"/>
          <w:sz w:val="26"/>
          <w:szCs w:val="26"/>
        </w:rPr>
        <w:t xml:space="preserve"> знанию </w:t>
      </w:r>
      <w:r w:rsidR="00BB17AB" w:rsidRPr="000C66CA">
        <w:rPr>
          <w:rFonts w:ascii="Times New Roman" w:hAnsi="Times New Roman" w:cs="Times New Roman"/>
          <w:sz w:val="26"/>
          <w:szCs w:val="26"/>
        </w:rPr>
        <w:t>живой природ</w:t>
      </w:r>
      <w:r w:rsidR="00035CBF" w:rsidRPr="000C66CA">
        <w:rPr>
          <w:rFonts w:ascii="Times New Roman" w:hAnsi="Times New Roman" w:cs="Times New Roman"/>
          <w:sz w:val="26"/>
          <w:szCs w:val="26"/>
        </w:rPr>
        <w:t>ы</w:t>
      </w:r>
      <w:r w:rsidR="00BB17AB" w:rsidRPr="000C66CA">
        <w:rPr>
          <w:rFonts w:ascii="Times New Roman" w:hAnsi="Times New Roman" w:cs="Times New Roman"/>
          <w:sz w:val="26"/>
          <w:szCs w:val="26"/>
        </w:rPr>
        <w:t>,</w:t>
      </w:r>
      <w:r w:rsidR="006C18C8"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="00BB17AB" w:rsidRPr="000C66CA">
        <w:rPr>
          <w:rFonts w:ascii="Times New Roman" w:hAnsi="Times New Roman" w:cs="Times New Roman"/>
          <w:sz w:val="26"/>
          <w:szCs w:val="26"/>
        </w:rPr>
        <w:t>знакомить детей с растени</w:t>
      </w:r>
      <w:r w:rsidR="00035CBF" w:rsidRPr="000C66CA">
        <w:rPr>
          <w:rFonts w:ascii="Times New Roman" w:hAnsi="Times New Roman" w:cs="Times New Roman"/>
          <w:sz w:val="26"/>
          <w:szCs w:val="26"/>
        </w:rPr>
        <w:t>ями и их особенностями:</w:t>
      </w:r>
      <w:r w:rsidR="00BB17AB" w:rsidRPr="000C66CA">
        <w:rPr>
          <w:rFonts w:ascii="Times New Roman" w:hAnsi="Times New Roman" w:cs="Times New Roman"/>
          <w:sz w:val="26"/>
          <w:szCs w:val="26"/>
        </w:rPr>
        <w:t xml:space="preserve"> чем растения дышат, питаются,</w:t>
      </w:r>
      <w:r w:rsidR="006C18C8" w:rsidRPr="000C66CA">
        <w:rPr>
          <w:rFonts w:ascii="Times New Roman" w:hAnsi="Times New Roman" w:cs="Times New Roman"/>
          <w:sz w:val="26"/>
          <w:szCs w:val="26"/>
        </w:rPr>
        <w:t xml:space="preserve"> развиваются, размнож</w:t>
      </w:r>
      <w:r w:rsidR="00BB17AB" w:rsidRPr="000C66CA">
        <w:rPr>
          <w:rFonts w:ascii="Times New Roman" w:hAnsi="Times New Roman" w:cs="Times New Roman"/>
          <w:sz w:val="26"/>
          <w:szCs w:val="26"/>
        </w:rPr>
        <w:t>аются,</w:t>
      </w:r>
      <w:r w:rsidR="006C18C8" w:rsidRPr="000C66CA">
        <w:rPr>
          <w:rFonts w:ascii="Times New Roman" w:hAnsi="Times New Roman" w:cs="Times New Roman"/>
          <w:sz w:val="26"/>
          <w:szCs w:val="26"/>
        </w:rPr>
        <w:t xml:space="preserve"> каково</w:t>
      </w:r>
      <w:r w:rsidR="00035CBF" w:rsidRPr="000C66CA">
        <w:rPr>
          <w:rFonts w:ascii="Times New Roman" w:hAnsi="Times New Roman" w:cs="Times New Roman"/>
          <w:sz w:val="26"/>
          <w:szCs w:val="26"/>
        </w:rPr>
        <w:t xml:space="preserve"> их</w:t>
      </w:r>
      <w:r w:rsidR="006C18C8" w:rsidRPr="000C66CA">
        <w:rPr>
          <w:rFonts w:ascii="Times New Roman" w:hAnsi="Times New Roman" w:cs="Times New Roman"/>
          <w:sz w:val="26"/>
          <w:szCs w:val="26"/>
        </w:rPr>
        <w:t xml:space="preserve"> строение </w:t>
      </w:r>
      <w:r w:rsidR="00035CBF" w:rsidRPr="000C66CA">
        <w:rPr>
          <w:rFonts w:ascii="Times New Roman" w:hAnsi="Times New Roman" w:cs="Times New Roman"/>
          <w:sz w:val="26"/>
          <w:szCs w:val="26"/>
        </w:rPr>
        <w:t xml:space="preserve">и </w:t>
      </w:r>
      <w:r w:rsidR="006C18C8" w:rsidRPr="000C66CA">
        <w:rPr>
          <w:rFonts w:ascii="Times New Roman" w:hAnsi="Times New Roman" w:cs="Times New Roman"/>
          <w:sz w:val="26"/>
          <w:szCs w:val="26"/>
        </w:rPr>
        <w:t xml:space="preserve">значение для жизни. </w:t>
      </w:r>
      <w:r w:rsidR="00955C48" w:rsidRPr="000C66CA">
        <w:rPr>
          <w:rFonts w:ascii="Times New Roman" w:hAnsi="Times New Roman" w:cs="Times New Roman"/>
          <w:sz w:val="26"/>
          <w:szCs w:val="26"/>
        </w:rPr>
        <w:t xml:space="preserve">В нашем центре приветствуется самостоятельная деятельность детей. </w:t>
      </w:r>
      <w:r w:rsidR="00035CBF" w:rsidRPr="000C66CA">
        <w:rPr>
          <w:rFonts w:ascii="Times New Roman" w:hAnsi="Times New Roman" w:cs="Times New Roman"/>
          <w:sz w:val="26"/>
          <w:szCs w:val="26"/>
        </w:rPr>
        <w:t xml:space="preserve">Там они </w:t>
      </w:r>
      <w:r w:rsidR="00955C48" w:rsidRPr="000C66CA">
        <w:rPr>
          <w:rFonts w:ascii="Times New Roman" w:hAnsi="Times New Roman" w:cs="Times New Roman"/>
          <w:sz w:val="26"/>
          <w:szCs w:val="26"/>
        </w:rPr>
        <w:t xml:space="preserve">создают </w:t>
      </w:r>
      <w:r w:rsidR="00035CBF" w:rsidRPr="000C66CA">
        <w:rPr>
          <w:rFonts w:ascii="Times New Roman" w:hAnsi="Times New Roman" w:cs="Times New Roman"/>
          <w:sz w:val="26"/>
          <w:szCs w:val="26"/>
        </w:rPr>
        <w:t xml:space="preserve">поделки  </w:t>
      </w:r>
      <w:r w:rsidR="00955C48" w:rsidRPr="000C66CA">
        <w:rPr>
          <w:rFonts w:ascii="Times New Roman" w:hAnsi="Times New Roman" w:cs="Times New Roman"/>
          <w:sz w:val="26"/>
          <w:szCs w:val="26"/>
        </w:rPr>
        <w:t>из природного материала</w:t>
      </w:r>
      <w:r w:rsidR="00035CBF" w:rsidRPr="000C66CA">
        <w:rPr>
          <w:rFonts w:ascii="Times New Roman" w:hAnsi="Times New Roman" w:cs="Times New Roman"/>
          <w:sz w:val="26"/>
          <w:szCs w:val="26"/>
        </w:rPr>
        <w:t>,</w:t>
      </w:r>
      <w:r w:rsidR="00955C48" w:rsidRPr="000C66CA">
        <w:rPr>
          <w:rFonts w:ascii="Times New Roman" w:hAnsi="Times New Roman" w:cs="Times New Roman"/>
          <w:sz w:val="26"/>
          <w:szCs w:val="26"/>
        </w:rPr>
        <w:t xml:space="preserve"> рисунки, </w:t>
      </w:r>
      <w:r w:rsidR="00035CBF" w:rsidRPr="000C66CA">
        <w:rPr>
          <w:rFonts w:ascii="Times New Roman" w:hAnsi="Times New Roman" w:cs="Times New Roman"/>
          <w:sz w:val="26"/>
          <w:szCs w:val="26"/>
        </w:rPr>
        <w:t>которые выставляются на</w:t>
      </w:r>
      <w:r w:rsidR="00955C48" w:rsidRPr="000C66CA">
        <w:rPr>
          <w:rFonts w:ascii="Times New Roman" w:hAnsi="Times New Roman" w:cs="Times New Roman"/>
          <w:sz w:val="26"/>
          <w:szCs w:val="26"/>
        </w:rPr>
        <w:t xml:space="preserve"> мини выставк</w:t>
      </w:r>
      <w:r w:rsidR="00035CBF" w:rsidRPr="000C66CA">
        <w:rPr>
          <w:rFonts w:ascii="Times New Roman" w:hAnsi="Times New Roman" w:cs="Times New Roman"/>
          <w:sz w:val="26"/>
          <w:szCs w:val="26"/>
        </w:rPr>
        <w:t>ах</w:t>
      </w:r>
      <w:r w:rsidR="00955C48" w:rsidRPr="000C66CA">
        <w:rPr>
          <w:rFonts w:ascii="Times New Roman" w:hAnsi="Times New Roman" w:cs="Times New Roman"/>
          <w:sz w:val="26"/>
          <w:szCs w:val="26"/>
        </w:rPr>
        <w:t xml:space="preserve">. </w:t>
      </w:r>
      <w:r w:rsidR="00BA08D7" w:rsidRPr="000C66CA">
        <w:rPr>
          <w:rFonts w:ascii="Times New Roman" w:hAnsi="Times New Roman" w:cs="Times New Roman"/>
          <w:sz w:val="26"/>
          <w:szCs w:val="26"/>
        </w:rPr>
        <w:t xml:space="preserve">Наш центр – это еще одна </w:t>
      </w:r>
      <w:r w:rsidR="00955C48" w:rsidRPr="000C66CA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r w:rsidR="00BA08D7" w:rsidRPr="000C66CA">
        <w:rPr>
          <w:rFonts w:ascii="Times New Roman" w:hAnsi="Times New Roman" w:cs="Times New Roman"/>
          <w:sz w:val="26"/>
          <w:szCs w:val="26"/>
        </w:rPr>
        <w:t xml:space="preserve"> расширить кругозор детей об окружающих </w:t>
      </w:r>
      <w:r w:rsidR="00DA0237"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="00BA08D7" w:rsidRPr="000C66CA">
        <w:rPr>
          <w:rFonts w:ascii="Times New Roman" w:hAnsi="Times New Roman" w:cs="Times New Roman"/>
          <w:sz w:val="26"/>
          <w:szCs w:val="26"/>
        </w:rPr>
        <w:t>мире.</w:t>
      </w:r>
      <w:r w:rsidR="00955C48" w:rsidRPr="000C66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702" w:rsidRPr="000C66CA" w:rsidRDefault="00AC4227" w:rsidP="00912E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bCs/>
          <w:color w:val="FF0000"/>
          <w:sz w:val="26"/>
          <w:szCs w:val="26"/>
        </w:rPr>
        <w:t>Центр Конструирования</w:t>
      </w:r>
      <w:r w:rsidR="00B9440E" w:rsidRPr="000C66C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35702" w:rsidRPr="000C66CA">
        <w:rPr>
          <w:rFonts w:ascii="Times New Roman" w:hAnsi="Times New Roman" w:cs="Times New Roman"/>
          <w:b/>
          <w:bCs/>
          <w:color w:val="FF0000"/>
          <w:sz w:val="26"/>
          <w:szCs w:val="26"/>
        </w:rPr>
        <w:t>«</w:t>
      </w:r>
      <w:r w:rsidR="00BA08D7" w:rsidRPr="000C66CA">
        <w:rPr>
          <w:rFonts w:ascii="Times New Roman" w:hAnsi="Times New Roman" w:cs="Times New Roman"/>
          <w:b/>
          <w:bCs/>
          <w:color w:val="FF0000"/>
          <w:sz w:val="26"/>
          <w:szCs w:val="26"/>
        </w:rPr>
        <w:t>Самоделкин</w:t>
      </w:r>
      <w:r w:rsidR="00435702" w:rsidRPr="000C66CA">
        <w:rPr>
          <w:rFonts w:ascii="Times New Roman" w:hAnsi="Times New Roman" w:cs="Times New Roman"/>
          <w:b/>
          <w:bCs/>
          <w:color w:val="FF0000"/>
          <w:sz w:val="26"/>
          <w:szCs w:val="26"/>
        </w:rPr>
        <w:t>»</w:t>
      </w:r>
    </w:p>
    <w:p w:rsidR="00EA17CC" w:rsidRPr="000C66CA" w:rsidRDefault="00AC4227" w:rsidP="00912E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912E38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023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 «</w:t>
      </w:r>
      <w:r w:rsidR="00BA08D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Самоделкин» с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пособствует развитию детского творчества, конструкторских способностей. </w:t>
      </w:r>
      <w:r w:rsidR="00BA08D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достаточно мобилен</w:t>
      </w:r>
      <w:r w:rsidR="00BA08D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A08D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рактичность его состоит в том, что любой конструктор легко перемеща</w:t>
      </w:r>
      <w:r w:rsidR="00BA08D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тся в любое место. Содержимое строительного центра (конструкторы разного вида, кубики, крупный и мелкий деревянный строительный материал, схемы и чертежи построек) позволя</w:t>
      </w:r>
      <w:r w:rsidR="00BA08D7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организовать конструктивную деятельность </w:t>
      </w:r>
      <w:r w:rsidR="005D752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индивидуально,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5D752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подгруппой  и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большой группой воспитанников</w:t>
      </w:r>
      <w:r w:rsidR="005D752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752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Можно 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развернуть строительство на ковре</w:t>
      </w:r>
      <w:r w:rsidR="005D7526"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>, либо на столе. Дети</w:t>
      </w:r>
      <w:r w:rsidRPr="000C66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всегда с удовольствием занимаются постройками, обыгрывая их, комбинируя с другими видами деятельности.</w:t>
      </w:r>
    </w:p>
    <w:p w:rsidR="00144A05" w:rsidRPr="000C66CA" w:rsidRDefault="00EA17CC" w:rsidP="00912E38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Центр речевого развития «</w:t>
      </w:r>
      <w:r w:rsidR="00FC4C3C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Книжная радуга</w:t>
      </w: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223D8F" w:rsidRPr="000C66CA" w:rsidRDefault="00912E38" w:rsidP="00912E38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sz w:val="26"/>
          <w:szCs w:val="26"/>
        </w:rPr>
        <w:tab/>
      </w:r>
      <w:r w:rsidR="00263604" w:rsidRPr="000C66CA">
        <w:rPr>
          <w:rFonts w:ascii="Times New Roman" w:hAnsi="Times New Roman" w:cs="Times New Roman"/>
          <w:sz w:val="26"/>
          <w:szCs w:val="26"/>
        </w:rPr>
        <w:t>«</w:t>
      </w:r>
      <w:r w:rsidR="00223D8F" w:rsidRPr="000C66CA">
        <w:rPr>
          <w:rFonts w:ascii="Times New Roman" w:hAnsi="Times New Roman" w:cs="Times New Roman"/>
          <w:sz w:val="26"/>
          <w:szCs w:val="26"/>
        </w:rPr>
        <w:t xml:space="preserve">Книга, прочитанная в детстве оставляет более сильный след, чем </w:t>
      </w:r>
      <w:proofErr w:type="gramStart"/>
      <w:r w:rsidR="00223D8F" w:rsidRPr="000C66CA">
        <w:rPr>
          <w:rFonts w:ascii="Times New Roman" w:hAnsi="Times New Roman" w:cs="Times New Roman"/>
          <w:sz w:val="26"/>
          <w:szCs w:val="26"/>
        </w:rPr>
        <w:t>книга</w:t>
      </w:r>
      <w:proofErr w:type="gramEnd"/>
      <w:r w:rsidR="00223D8F" w:rsidRPr="000C66CA">
        <w:rPr>
          <w:rFonts w:ascii="Times New Roman" w:hAnsi="Times New Roman" w:cs="Times New Roman"/>
          <w:sz w:val="26"/>
          <w:szCs w:val="26"/>
        </w:rPr>
        <w:t xml:space="preserve"> прочитанная в зрелом возрасте</w:t>
      </w:r>
      <w:r w:rsidRPr="000C66CA">
        <w:rPr>
          <w:rFonts w:ascii="Times New Roman" w:hAnsi="Times New Roman" w:cs="Times New Roman"/>
          <w:sz w:val="26"/>
          <w:szCs w:val="26"/>
        </w:rPr>
        <w:t>»</w:t>
      </w:r>
      <w:r w:rsidR="00263604" w:rsidRPr="000C66CA">
        <w:rPr>
          <w:rFonts w:ascii="Times New Roman" w:hAnsi="Times New Roman" w:cs="Times New Roman"/>
          <w:sz w:val="26"/>
          <w:szCs w:val="26"/>
        </w:rPr>
        <w:t>.</w:t>
      </w:r>
    </w:p>
    <w:p w:rsidR="00263604" w:rsidRPr="000C66CA" w:rsidRDefault="00263604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Центр книги играет существенную роль в формировании у дошкольников интереса и любви к художественной литературе.</w:t>
      </w:r>
    </w:p>
    <w:p w:rsidR="00435702" w:rsidRPr="000C66CA" w:rsidRDefault="00435702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Литературные произведения в нашем центре подобраны по разнообразным жанрам, тематике и содержанию</w:t>
      </w:r>
      <w:r w:rsidR="00263604" w:rsidRPr="000C66CA">
        <w:rPr>
          <w:rFonts w:ascii="Times New Roman" w:hAnsi="Times New Roman" w:cs="Times New Roman"/>
          <w:sz w:val="26"/>
          <w:szCs w:val="26"/>
        </w:rPr>
        <w:t>, учитывая возрастные особенности ребенка.</w:t>
      </w:r>
    </w:p>
    <w:p w:rsidR="002E688E" w:rsidRPr="000C66CA" w:rsidRDefault="00EA17CC" w:rsidP="00912E38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lastRenderedPageBreak/>
        <w:t xml:space="preserve">Здесь ребенок </w:t>
      </w:r>
      <w:r w:rsidR="00263604" w:rsidRPr="000C66CA">
        <w:rPr>
          <w:rFonts w:ascii="Times New Roman" w:hAnsi="Times New Roman" w:cs="Times New Roman"/>
          <w:sz w:val="26"/>
          <w:szCs w:val="26"/>
        </w:rPr>
        <w:t xml:space="preserve">погружается </w:t>
      </w:r>
      <w:r w:rsidRPr="000C66CA">
        <w:rPr>
          <w:rFonts w:ascii="Times New Roman" w:hAnsi="Times New Roman" w:cs="Times New Roman"/>
          <w:sz w:val="26"/>
          <w:szCs w:val="26"/>
        </w:rPr>
        <w:t xml:space="preserve">в волшебный мир </w:t>
      </w:r>
      <w:r w:rsidR="002E688E" w:rsidRPr="000C66CA">
        <w:rPr>
          <w:rFonts w:ascii="Times New Roman" w:hAnsi="Times New Roman" w:cs="Times New Roman"/>
          <w:sz w:val="26"/>
          <w:szCs w:val="26"/>
        </w:rPr>
        <w:t xml:space="preserve">литературы, мир, полный красок и впечатлений. </w:t>
      </w:r>
    </w:p>
    <w:p w:rsidR="00EA17CC" w:rsidRPr="000C66CA" w:rsidRDefault="00EA17CC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Дети с удовольствием рассматривают красочные иллюстрации любимых книг, пересказывают понравившиеся сказки</w:t>
      </w:r>
      <w:r w:rsidR="002E688E" w:rsidRPr="000C66CA">
        <w:rPr>
          <w:rFonts w:ascii="Times New Roman" w:hAnsi="Times New Roman" w:cs="Times New Roman"/>
          <w:sz w:val="26"/>
          <w:szCs w:val="26"/>
        </w:rPr>
        <w:t xml:space="preserve">, </w:t>
      </w:r>
      <w:r w:rsidR="00263604" w:rsidRPr="000C66CA">
        <w:rPr>
          <w:rFonts w:ascii="Times New Roman" w:hAnsi="Times New Roman" w:cs="Times New Roman"/>
          <w:sz w:val="26"/>
          <w:szCs w:val="26"/>
        </w:rPr>
        <w:t>обыгрывают лю</w:t>
      </w:r>
      <w:r w:rsidR="002E688E" w:rsidRPr="000C66CA">
        <w:rPr>
          <w:rFonts w:ascii="Times New Roman" w:hAnsi="Times New Roman" w:cs="Times New Roman"/>
          <w:sz w:val="26"/>
          <w:szCs w:val="26"/>
        </w:rPr>
        <w:t>бимые сюжеты.</w:t>
      </w:r>
    </w:p>
    <w:p w:rsidR="00223D8F" w:rsidRPr="000C66CA" w:rsidRDefault="00263604" w:rsidP="00912E38">
      <w:pPr>
        <w:pStyle w:val="a7"/>
        <w:spacing w:line="36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Центр речевой деятельности  является одним из важных компонентов речевой среды</w:t>
      </w:r>
      <w:r w:rsidR="002E688E" w:rsidRPr="000C66CA">
        <w:rPr>
          <w:rFonts w:ascii="Times New Roman" w:hAnsi="Times New Roman" w:cs="Times New Roman"/>
          <w:sz w:val="26"/>
          <w:szCs w:val="26"/>
        </w:rPr>
        <w:t>, где происходит  формирование духовной красоты  и  сердечной доброты.</w:t>
      </w:r>
    </w:p>
    <w:p w:rsidR="005C27F5" w:rsidRPr="000C66CA" w:rsidRDefault="00EA27EB" w:rsidP="00912E38">
      <w:pPr>
        <w:pStyle w:val="a5"/>
        <w:spacing w:before="0" w:beforeAutospacing="0" w:after="0" w:afterAutospacing="0" w:line="360" w:lineRule="auto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Центр игры</w:t>
      </w:r>
      <w:r w:rsidR="005D7526" w:rsidRPr="000C66CA">
        <w:rPr>
          <w:b/>
          <w:bCs/>
          <w:color w:val="FF0000"/>
          <w:sz w:val="26"/>
          <w:szCs w:val="26"/>
        </w:rPr>
        <w:t xml:space="preserve"> « </w:t>
      </w:r>
      <w:r w:rsidR="00B9440E" w:rsidRPr="000C66CA">
        <w:rPr>
          <w:b/>
          <w:bCs/>
          <w:color w:val="FF0000"/>
          <w:sz w:val="26"/>
          <w:szCs w:val="26"/>
        </w:rPr>
        <w:t>Сам себе режиссер</w:t>
      </w:r>
      <w:r w:rsidR="00DF5556" w:rsidRPr="000C66CA">
        <w:rPr>
          <w:b/>
          <w:bCs/>
          <w:color w:val="FF0000"/>
          <w:sz w:val="26"/>
          <w:szCs w:val="26"/>
        </w:rPr>
        <w:t>»</w:t>
      </w:r>
    </w:p>
    <w:p w:rsidR="00912E38" w:rsidRPr="000C66CA" w:rsidRDefault="005D7526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Игра важна для каждого ребёнка! В игре дети учатся видеть, понимать, размышлять, фантазировать, даже сами того не замечая.</w:t>
      </w:r>
      <w:r w:rsidR="00DF5556"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="00EA17CC" w:rsidRPr="000C66CA">
        <w:rPr>
          <w:rFonts w:ascii="Times New Roman" w:hAnsi="Times New Roman" w:cs="Times New Roman"/>
          <w:bCs/>
          <w:sz w:val="26"/>
          <w:szCs w:val="26"/>
        </w:rPr>
        <w:t>Сюжетно-ролевые игры</w:t>
      </w:r>
      <w:r w:rsidR="00EA17CC" w:rsidRPr="000C66CA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EA17CC" w:rsidRPr="000C66CA">
        <w:rPr>
          <w:rFonts w:ascii="Times New Roman" w:hAnsi="Times New Roman" w:cs="Times New Roman"/>
          <w:sz w:val="26"/>
          <w:szCs w:val="26"/>
        </w:rPr>
        <w:t>расширяют представления об окружающем мире, способствуют развитию речевого диалога.</w:t>
      </w:r>
      <w:r w:rsidR="00B95C6E" w:rsidRPr="000C66CA">
        <w:rPr>
          <w:rFonts w:ascii="Times New Roman" w:hAnsi="Times New Roman" w:cs="Times New Roman"/>
          <w:sz w:val="26"/>
          <w:szCs w:val="26"/>
        </w:rPr>
        <w:t xml:space="preserve"> Дети передают в игре </w:t>
      </w:r>
      <w:r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="00B95C6E" w:rsidRPr="000C66CA">
        <w:rPr>
          <w:rFonts w:ascii="Times New Roman" w:hAnsi="Times New Roman" w:cs="Times New Roman"/>
          <w:sz w:val="26"/>
          <w:szCs w:val="26"/>
        </w:rPr>
        <w:t>взрослых, то есть переносят увиденное в свой личный опыт</w:t>
      </w:r>
      <w:r w:rsidRPr="000C66CA">
        <w:rPr>
          <w:rFonts w:ascii="Times New Roman" w:hAnsi="Times New Roman" w:cs="Times New Roman"/>
          <w:sz w:val="26"/>
          <w:szCs w:val="26"/>
        </w:rPr>
        <w:t>.</w:t>
      </w:r>
      <w:r w:rsidR="00B95C6E"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sz w:val="26"/>
          <w:szCs w:val="26"/>
        </w:rPr>
        <w:t xml:space="preserve">От этого </w:t>
      </w:r>
      <w:r w:rsidR="00B95C6E" w:rsidRPr="000C66CA">
        <w:rPr>
          <w:rFonts w:ascii="Times New Roman" w:hAnsi="Times New Roman" w:cs="Times New Roman"/>
          <w:sz w:val="26"/>
          <w:szCs w:val="26"/>
        </w:rPr>
        <w:t xml:space="preserve">сюжет </w:t>
      </w:r>
      <w:r w:rsidRPr="000C66CA">
        <w:rPr>
          <w:rFonts w:ascii="Times New Roman" w:hAnsi="Times New Roman" w:cs="Times New Roman"/>
          <w:sz w:val="26"/>
          <w:szCs w:val="26"/>
        </w:rPr>
        <w:t xml:space="preserve">для них </w:t>
      </w:r>
      <w:r w:rsidR="00B95C6E" w:rsidRPr="000C66CA">
        <w:rPr>
          <w:rFonts w:ascii="Times New Roman" w:hAnsi="Times New Roman" w:cs="Times New Roman"/>
          <w:sz w:val="26"/>
          <w:szCs w:val="26"/>
        </w:rPr>
        <w:t>становится интереснее, а мы взрослые</w:t>
      </w:r>
      <w:r w:rsidR="00DF5556" w:rsidRPr="000C66CA">
        <w:rPr>
          <w:rFonts w:ascii="Times New Roman" w:hAnsi="Times New Roman" w:cs="Times New Roman"/>
          <w:sz w:val="26"/>
          <w:szCs w:val="26"/>
        </w:rPr>
        <w:t>,</w:t>
      </w:r>
      <w:r w:rsidR="00B95C6E" w:rsidRPr="000C66CA">
        <w:rPr>
          <w:rFonts w:ascii="Times New Roman" w:hAnsi="Times New Roman" w:cs="Times New Roman"/>
          <w:sz w:val="26"/>
          <w:szCs w:val="26"/>
        </w:rPr>
        <w:t xml:space="preserve"> помогаем</w:t>
      </w:r>
      <w:r w:rsidR="00DF5556" w:rsidRPr="000C66CA">
        <w:rPr>
          <w:rFonts w:ascii="Times New Roman" w:hAnsi="Times New Roman" w:cs="Times New Roman"/>
          <w:sz w:val="26"/>
          <w:szCs w:val="26"/>
        </w:rPr>
        <w:t xml:space="preserve"> и нацеливаем  их на дальнейшее развитие сюжета.</w:t>
      </w:r>
      <w:r w:rsidR="00DA0237" w:rsidRPr="000C66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E12" w:rsidRPr="000C66CA" w:rsidRDefault="00616AE9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В рамках проектной деятельности</w:t>
      </w:r>
      <w:r w:rsidR="000E0E12"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sz w:val="26"/>
          <w:szCs w:val="26"/>
        </w:rPr>
        <w:t xml:space="preserve">с </w:t>
      </w:r>
      <w:r w:rsidR="000E0E12" w:rsidRPr="000C66CA">
        <w:rPr>
          <w:rFonts w:ascii="Times New Roman" w:hAnsi="Times New Roman" w:cs="Times New Roman"/>
          <w:sz w:val="26"/>
          <w:szCs w:val="26"/>
        </w:rPr>
        <w:t>помощью родителей наш центр</w:t>
      </w:r>
      <w:r w:rsidR="00DF5556" w:rsidRPr="000C66CA">
        <w:rPr>
          <w:rFonts w:ascii="Times New Roman" w:hAnsi="Times New Roman" w:cs="Times New Roman"/>
          <w:sz w:val="26"/>
          <w:szCs w:val="26"/>
        </w:rPr>
        <w:t xml:space="preserve"> развивается и пополн</w:t>
      </w:r>
      <w:r w:rsidR="00393975" w:rsidRPr="000C66CA">
        <w:rPr>
          <w:rFonts w:ascii="Times New Roman" w:hAnsi="Times New Roman" w:cs="Times New Roman"/>
          <w:sz w:val="26"/>
          <w:szCs w:val="26"/>
        </w:rPr>
        <w:t xml:space="preserve">яется </w:t>
      </w:r>
      <w:r w:rsidR="000E0E12" w:rsidRPr="000C66CA">
        <w:rPr>
          <w:rFonts w:ascii="Times New Roman" w:hAnsi="Times New Roman" w:cs="Times New Roman"/>
          <w:sz w:val="26"/>
          <w:szCs w:val="26"/>
        </w:rPr>
        <w:t>многообразием атрибутов для сюжетно ролевых игр:</w:t>
      </w:r>
      <w:r w:rsidR="00393975" w:rsidRPr="000C66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93975" w:rsidRPr="000C66CA">
        <w:rPr>
          <w:rFonts w:ascii="Times New Roman" w:hAnsi="Times New Roman" w:cs="Times New Roman"/>
          <w:sz w:val="26"/>
          <w:szCs w:val="26"/>
        </w:rPr>
        <w:t>Ширмы «Почта», « Больница»,</w:t>
      </w:r>
      <w:r w:rsidR="000E0E12" w:rsidRPr="000C66CA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DF5556" w:rsidRPr="000C66CA">
        <w:rPr>
          <w:rFonts w:ascii="Times New Roman" w:hAnsi="Times New Roman" w:cs="Times New Roman"/>
          <w:sz w:val="26"/>
          <w:szCs w:val="26"/>
        </w:rPr>
        <w:t xml:space="preserve"> «Доктор», </w:t>
      </w:r>
      <w:r w:rsidRPr="000C66CA">
        <w:rPr>
          <w:rFonts w:ascii="Times New Roman" w:hAnsi="Times New Roman" w:cs="Times New Roman"/>
          <w:sz w:val="26"/>
          <w:szCs w:val="26"/>
        </w:rPr>
        <w:t>«</w:t>
      </w:r>
      <w:r w:rsidR="000E0E12" w:rsidRPr="000C66CA">
        <w:rPr>
          <w:rFonts w:ascii="Times New Roman" w:hAnsi="Times New Roman" w:cs="Times New Roman"/>
          <w:sz w:val="26"/>
          <w:szCs w:val="26"/>
        </w:rPr>
        <w:t>Ветери</w:t>
      </w:r>
      <w:r w:rsidR="00912E38" w:rsidRPr="000C66CA">
        <w:rPr>
          <w:rFonts w:ascii="Times New Roman" w:hAnsi="Times New Roman" w:cs="Times New Roman"/>
          <w:sz w:val="26"/>
          <w:szCs w:val="26"/>
        </w:rPr>
        <w:t>нар – добрый Доктор Айболит»</w:t>
      </w:r>
      <w:r w:rsidRPr="000C66CA">
        <w:rPr>
          <w:rFonts w:ascii="Times New Roman" w:hAnsi="Times New Roman" w:cs="Times New Roman"/>
          <w:sz w:val="26"/>
          <w:szCs w:val="26"/>
        </w:rPr>
        <w:t>,  «Строители»,</w:t>
      </w:r>
      <w:r w:rsidR="000E0E12" w:rsidRPr="000C66CA">
        <w:rPr>
          <w:rFonts w:ascii="Times New Roman" w:hAnsi="Times New Roman" w:cs="Times New Roman"/>
          <w:sz w:val="26"/>
          <w:szCs w:val="26"/>
        </w:rPr>
        <w:t xml:space="preserve">  «Салон красоты», «Автозаправка»,</w:t>
      </w:r>
      <w:r w:rsidR="00DF5556" w:rsidRPr="000C66CA">
        <w:rPr>
          <w:rFonts w:ascii="Times New Roman" w:hAnsi="Times New Roman" w:cs="Times New Roman"/>
          <w:sz w:val="26"/>
          <w:szCs w:val="26"/>
        </w:rPr>
        <w:t xml:space="preserve"> «</w:t>
      </w:r>
      <w:r w:rsidR="000E0E12" w:rsidRPr="000C66CA">
        <w:rPr>
          <w:rFonts w:ascii="Times New Roman" w:hAnsi="Times New Roman" w:cs="Times New Roman"/>
          <w:sz w:val="26"/>
          <w:szCs w:val="26"/>
        </w:rPr>
        <w:t>Магазин»</w:t>
      </w:r>
      <w:r w:rsidR="00DF5556" w:rsidRPr="000C66CA">
        <w:rPr>
          <w:rFonts w:ascii="Times New Roman" w:hAnsi="Times New Roman" w:cs="Times New Roman"/>
          <w:sz w:val="26"/>
          <w:szCs w:val="26"/>
        </w:rPr>
        <w:t>,</w:t>
      </w:r>
      <w:r w:rsidR="000E0E12" w:rsidRPr="000C66CA">
        <w:rPr>
          <w:rFonts w:ascii="Times New Roman" w:hAnsi="Times New Roman" w:cs="Times New Roman"/>
          <w:sz w:val="26"/>
          <w:szCs w:val="26"/>
        </w:rPr>
        <w:t xml:space="preserve"> «Чаепитие», «Автомойка», «Автосерви</w:t>
      </w:r>
      <w:r w:rsidR="00DF5556" w:rsidRPr="000C66CA">
        <w:rPr>
          <w:rFonts w:ascii="Times New Roman" w:hAnsi="Times New Roman" w:cs="Times New Roman"/>
          <w:sz w:val="26"/>
          <w:szCs w:val="26"/>
        </w:rPr>
        <w:t>с</w:t>
      </w:r>
      <w:r w:rsidR="000E0E12" w:rsidRPr="000C66CA">
        <w:rPr>
          <w:rFonts w:ascii="Times New Roman" w:hAnsi="Times New Roman" w:cs="Times New Roman"/>
          <w:sz w:val="26"/>
          <w:szCs w:val="26"/>
        </w:rPr>
        <w:t>», «МЧС», «Скорая помощь», «Такси»</w:t>
      </w:r>
      <w:r w:rsidR="00DF5556" w:rsidRPr="000C66CA">
        <w:rPr>
          <w:rFonts w:ascii="Times New Roman" w:hAnsi="Times New Roman" w:cs="Times New Roman"/>
          <w:sz w:val="26"/>
          <w:szCs w:val="26"/>
        </w:rPr>
        <w:t>, «Пожарники», «Полицейский».</w:t>
      </w:r>
      <w:proofErr w:type="gramEnd"/>
    </w:p>
    <w:p w:rsidR="000E0E12" w:rsidRDefault="000E0E12" w:rsidP="00DA02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>Дети приобре</w:t>
      </w:r>
      <w:r w:rsidR="00DF5556" w:rsidRPr="000C66CA">
        <w:rPr>
          <w:rFonts w:ascii="Times New Roman" w:hAnsi="Times New Roman" w:cs="Times New Roman"/>
          <w:sz w:val="26"/>
          <w:szCs w:val="26"/>
        </w:rPr>
        <w:t xml:space="preserve">тают </w:t>
      </w:r>
      <w:r w:rsidRPr="000C66CA">
        <w:rPr>
          <w:rFonts w:ascii="Times New Roman" w:hAnsi="Times New Roman" w:cs="Times New Roman"/>
          <w:sz w:val="26"/>
          <w:szCs w:val="26"/>
        </w:rPr>
        <w:t xml:space="preserve"> знания о </w:t>
      </w:r>
      <w:r w:rsidR="00DF5556" w:rsidRPr="000C66CA">
        <w:rPr>
          <w:rFonts w:ascii="Times New Roman" w:hAnsi="Times New Roman" w:cs="Times New Roman"/>
          <w:sz w:val="26"/>
          <w:szCs w:val="26"/>
        </w:rPr>
        <w:t>труде разных профессий,</w:t>
      </w:r>
      <w:r w:rsidRPr="000C66CA">
        <w:rPr>
          <w:rFonts w:ascii="Times New Roman" w:hAnsi="Times New Roman" w:cs="Times New Roman"/>
          <w:sz w:val="26"/>
          <w:szCs w:val="26"/>
        </w:rPr>
        <w:t xml:space="preserve"> приобретают опыт, умения играть сообща, проявляя доброжелательность,</w:t>
      </w:r>
      <w:r w:rsidR="00DF5556" w:rsidRPr="000C66CA">
        <w:rPr>
          <w:rFonts w:ascii="Times New Roman" w:hAnsi="Times New Roman" w:cs="Times New Roman"/>
          <w:sz w:val="26"/>
          <w:szCs w:val="26"/>
        </w:rPr>
        <w:t xml:space="preserve"> отзывчивость, терпение. Учатся  распределять роли и соблюдать правила игры. </w:t>
      </w:r>
      <w:r w:rsidR="000A1923" w:rsidRPr="000C66CA">
        <w:rPr>
          <w:rFonts w:ascii="Times New Roman" w:hAnsi="Times New Roman" w:cs="Times New Roman"/>
          <w:sz w:val="26"/>
          <w:szCs w:val="26"/>
        </w:rPr>
        <w:t>Б</w:t>
      </w:r>
      <w:r w:rsidRPr="000C66CA">
        <w:rPr>
          <w:rFonts w:ascii="Times New Roman" w:hAnsi="Times New Roman" w:cs="Times New Roman"/>
          <w:sz w:val="26"/>
          <w:szCs w:val="26"/>
        </w:rPr>
        <w:t>лагодаря</w:t>
      </w:r>
      <w:r w:rsidR="000A1923" w:rsidRPr="000C66CA">
        <w:rPr>
          <w:rFonts w:ascii="Times New Roman" w:hAnsi="Times New Roman" w:cs="Times New Roman"/>
          <w:sz w:val="26"/>
          <w:szCs w:val="26"/>
        </w:rPr>
        <w:t xml:space="preserve"> сюжетно – ролевым играм </w:t>
      </w:r>
      <w:r w:rsidRPr="000C66CA">
        <w:rPr>
          <w:rFonts w:ascii="Times New Roman" w:hAnsi="Times New Roman" w:cs="Times New Roman"/>
          <w:sz w:val="26"/>
          <w:szCs w:val="26"/>
        </w:rPr>
        <w:t xml:space="preserve"> у</w:t>
      </w:r>
      <w:r w:rsidR="000A1923" w:rsidRPr="000C66CA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0C66CA">
        <w:rPr>
          <w:rFonts w:ascii="Times New Roman" w:hAnsi="Times New Roman" w:cs="Times New Roman"/>
          <w:sz w:val="26"/>
          <w:szCs w:val="26"/>
        </w:rPr>
        <w:t xml:space="preserve"> развивается воображение, </w:t>
      </w:r>
      <w:r w:rsidR="000A1923" w:rsidRPr="000C66CA">
        <w:rPr>
          <w:rFonts w:ascii="Times New Roman" w:hAnsi="Times New Roman" w:cs="Times New Roman"/>
          <w:sz w:val="26"/>
          <w:szCs w:val="26"/>
        </w:rPr>
        <w:t xml:space="preserve">память, мышление, </w:t>
      </w:r>
      <w:r w:rsidRPr="000C66CA">
        <w:rPr>
          <w:rFonts w:ascii="Times New Roman" w:hAnsi="Times New Roman" w:cs="Times New Roman"/>
          <w:sz w:val="26"/>
          <w:szCs w:val="26"/>
        </w:rPr>
        <w:t>фантазия, диалогическая речь</w:t>
      </w:r>
      <w:r w:rsidR="00616AE9" w:rsidRPr="000C66CA">
        <w:rPr>
          <w:rFonts w:ascii="Times New Roman" w:hAnsi="Times New Roman" w:cs="Times New Roman"/>
          <w:sz w:val="26"/>
          <w:szCs w:val="26"/>
        </w:rPr>
        <w:t>, воспитанники знакомятся с профессиями своих родителей</w:t>
      </w:r>
      <w:r w:rsidRPr="000C66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27EB" w:rsidRDefault="00EA27EB" w:rsidP="00DA02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27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Настольные игры в детском саду являются одной из разновидностей дидактических или развивающих игр. Они, через выполнение игровых действий, позволяют научить ребенка решать интеллектуальные задачи. Во время занимательной игры углубляются и конкретизируются первые представления детей об окружающем мире. Причем, обучающего фактора игры сам ребенок не осознаёт. </w:t>
      </w:r>
    </w:p>
    <w:p w:rsidR="00EA27EB" w:rsidRDefault="00EA27EB" w:rsidP="00DA02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A27EB" w:rsidRPr="00EA27EB" w:rsidRDefault="00EA27EB" w:rsidP="00DA02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17CC" w:rsidRPr="000C66CA" w:rsidRDefault="00EA17CC" w:rsidP="00912E38">
      <w:pPr>
        <w:pStyle w:val="a7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Центр Патриотического воспитания </w:t>
      </w:r>
      <w:r w:rsidR="00B9440E" w:rsidRPr="000C66C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r w:rsidR="00DB1F2E" w:rsidRPr="000C66CA">
        <w:rPr>
          <w:rFonts w:ascii="Times New Roman" w:hAnsi="Times New Roman" w:cs="Times New Roman"/>
          <w:b/>
          <w:color w:val="FF0000"/>
          <w:sz w:val="26"/>
          <w:szCs w:val="26"/>
        </w:rPr>
        <w:t>Молодая гвардия</w:t>
      </w: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FD43FF" w:rsidRPr="000C66CA" w:rsidRDefault="000A1923" w:rsidP="00912E3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В 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содержание 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нашего центра входит 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знакомство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детей </w:t>
      </w:r>
      <w:r w:rsidR="000E0E12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с историческим прошлым России,</w:t>
      </w:r>
      <w:r w:rsidR="000E0E12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государственной символикой, </w:t>
      </w:r>
      <w:r w:rsidR="000E0E12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краеведение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м</w:t>
      </w:r>
      <w:r w:rsidR="000E0E12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,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символ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ами,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достопримечательностями 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, памятниками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и  архитектурой 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нашего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города.</w:t>
      </w:r>
    </w:p>
    <w:p w:rsidR="0021307E" w:rsidRPr="000C66CA" w:rsidRDefault="00DB1F2E" w:rsidP="00912E38">
      <w:pPr>
        <w:pStyle w:val="a7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Есть б</w:t>
      </w:r>
      <w:r w:rsidR="0021307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ольшое количество иллюстраций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,</w:t>
      </w:r>
      <w:r w:rsidR="0021307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фотоматериалов, тематических папок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21307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по темам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:</w:t>
      </w:r>
      <w:r w:rsidR="0021307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«И</w:t>
      </w:r>
      <w:r w:rsidR="0021307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стория возникновения Вологды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»</w:t>
      </w:r>
      <w:r w:rsidR="0021307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,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«З</w:t>
      </w:r>
      <w:r w:rsidR="0021307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наменитые земляки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».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Разнообразие материалов по теме моя семья: семейные фотоальбомы, самодельные книги </w:t>
      </w:r>
      <w:r w:rsidR="003828EA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«Моя Россия</w:t>
      </w:r>
      <w:r w:rsidR="00FD43FF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», «Члены моей семьи» и другие</w:t>
      </w:r>
    </w:p>
    <w:p w:rsidR="00912E38" w:rsidRPr="000C66CA" w:rsidRDefault="0021307E" w:rsidP="00DA02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В центре также имеется 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х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удожестве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н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ная литератур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а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, 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э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нциклопедия,познавательная литература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по природе  Вологодского края. С детьми п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ровод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я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тся беседы 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о</w:t>
      </w:r>
      <w:r w:rsidR="00BB080D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б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истока</w:t>
      </w:r>
      <w:r w:rsidR="00DB1F2E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х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русской народной культуры</w:t>
      </w:r>
      <w:r w:rsidR="00BB080D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духовно нравственного воспитания.</w:t>
      </w:r>
      <w:r w:rsidR="00B45C44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После ознакомления с материалами</w:t>
      </w:r>
      <w:r w:rsidR="00BB080D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,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провод</w:t>
      </w:r>
      <w:r w:rsidR="00BB080D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ятся</w:t>
      </w:r>
      <w:r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BB080D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тематические мероприятия. Систематическая </w:t>
      </w:r>
      <w:r w:rsidR="00B45C44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и планомерная работа позволяет развивать у ребенка чувство патр</w:t>
      </w:r>
      <w:r w:rsidR="00DA0237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иотизма, гражданского сознания, </w:t>
      </w:r>
      <w:r w:rsidR="00B45C44" w:rsidRPr="000C66CA">
        <w:rPr>
          <w:rFonts w:ascii="Times New Roman" w:hAnsi="Times New Roman" w:cs="Times New Roman"/>
          <w:noProof/>
          <w:color w:val="000000"/>
          <w:sz w:val="26"/>
          <w:szCs w:val="26"/>
        </w:rPr>
        <w:t>толерантного отношения к людям других народов.</w:t>
      </w:r>
    </w:p>
    <w:p w:rsidR="00912E38" w:rsidRPr="000C66CA" w:rsidRDefault="00DA0237" w:rsidP="00DA02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Центр музыкального развития «</w:t>
      </w:r>
      <w:r w:rsidR="00912E38" w:rsidRPr="000C66C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Мажорики»</w:t>
      </w:r>
    </w:p>
    <w:p w:rsidR="00BB080D" w:rsidRPr="000C66CA" w:rsidRDefault="00912E38" w:rsidP="00912E38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6CA">
        <w:rPr>
          <w:rFonts w:ascii="Times New Roman" w:hAnsi="Times New Roman" w:cs="Times New Roman"/>
          <w:sz w:val="26"/>
          <w:szCs w:val="26"/>
        </w:rPr>
        <w:t xml:space="preserve"> </w:t>
      </w:r>
      <w:r w:rsidRPr="000C66CA">
        <w:rPr>
          <w:rFonts w:ascii="Times New Roman" w:hAnsi="Times New Roman" w:cs="Times New Roman"/>
          <w:sz w:val="26"/>
          <w:szCs w:val="26"/>
        </w:rPr>
        <w:tab/>
        <w:t>Наш музыкальный центр направлен на развитие эмоциональных качеств детей,  творческих способностей, воспитания культуры слушания, овладение чувством такта и ритма. Он оснащен музыкально – дидактическими пособиями, музыкально – дидактическими играми, шумовыми инструментами, наглядным материалом, музыкальной фонотекой.</w:t>
      </w:r>
    </w:p>
    <w:p w:rsidR="003828EA" w:rsidRPr="000C66CA" w:rsidRDefault="003828EA" w:rsidP="00912E3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C66CA">
        <w:rPr>
          <w:rFonts w:ascii="Times New Roman" w:hAnsi="Times New Roman" w:cs="Times New Roman"/>
          <w:b/>
          <w:color w:val="FF0000"/>
          <w:sz w:val="26"/>
          <w:szCs w:val="26"/>
        </w:rPr>
        <w:t>Центр  уединения «Уголок тишины»</w:t>
      </w:r>
    </w:p>
    <w:p w:rsidR="003828EA" w:rsidRDefault="003828EA" w:rsidP="00912E3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C66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«Уголок уединения» — это место, где ребёнок в детском саду может ощутить себя в полной безопасности, может </w:t>
      </w:r>
      <w:proofErr w:type="gramStart"/>
      <w:r w:rsidRPr="000C66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успокоится</w:t>
      </w:r>
      <w:proofErr w:type="gramEnd"/>
      <w:r w:rsidRPr="000C66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расслабиться, поиграть с любимой игрушкой, рассмотреть фотографии, книги, «позвонить» маме, или просто помечтать.</w:t>
      </w:r>
      <w:r w:rsidR="000C66CA" w:rsidRPr="000C66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 Поэтому для сохранения психологического комфорта дошкольника в группах создают специальные зоны, где малыш может побыть в одиночестве. В таком уголке кроха может "спрятаться" от окружающих, выразить свои накопившиеся негативные эмоции, отвлечься от суеты с помощью интересных спокойных игр и просто отдохнуть в тишине.</w:t>
      </w:r>
    </w:p>
    <w:sectPr w:rsidR="003828EA" w:rsidSect="00D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6B4"/>
    <w:multiLevelType w:val="hybridMultilevel"/>
    <w:tmpl w:val="18280A6C"/>
    <w:lvl w:ilvl="0" w:tplc="156C45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8A34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804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42D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3C37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CA70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7E4B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1EE6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4E39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787330"/>
    <w:multiLevelType w:val="hybridMultilevel"/>
    <w:tmpl w:val="A7FE25E8"/>
    <w:lvl w:ilvl="0" w:tplc="B5CCCA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5CE0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844B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E29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F404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26E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4CB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07D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B01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4A96DB6"/>
    <w:multiLevelType w:val="hybridMultilevel"/>
    <w:tmpl w:val="11D0E046"/>
    <w:lvl w:ilvl="0" w:tplc="6E8E9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F88A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B295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589E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2A1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349C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0D9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D00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F297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B6C4FCE"/>
    <w:multiLevelType w:val="hybridMultilevel"/>
    <w:tmpl w:val="BD0AB652"/>
    <w:lvl w:ilvl="0" w:tplc="08FC2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402D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E8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5C5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3EB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B2EC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FC6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6E8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DEAD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4FA3EDD"/>
    <w:multiLevelType w:val="hybridMultilevel"/>
    <w:tmpl w:val="AAD40BBA"/>
    <w:lvl w:ilvl="0" w:tplc="1FB81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D618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406C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2626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DA67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CC4D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6A4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3E5C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361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1A5809"/>
    <w:multiLevelType w:val="hybridMultilevel"/>
    <w:tmpl w:val="1D68A888"/>
    <w:lvl w:ilvl="0" w:tplc="1DBAD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6016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FC52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D8E6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DA9A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6AA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B41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BC8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182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A05"/>
    <w:rsid w:val="00035CBF"/>
    <w:rsid w:val="000536D5"/>
    <w:rsid w:val="000A1923"/>
    <w:rsid w:val="000C66CA"/>
    <w:rsid w:val="000C6770"/>
    <w:rsid w:val="000E0E12"/>
    <w:rsid w:val="000E3CE2"/>
    <w:rsid w:val="00141316"/>
    <w:rsid w:val="00143896"/>
    <w:rsid w:val="00144A05"/>
    <w:rsid w:val="001773FC"/>
    <w:rsid w:val="001F14EC"/>
    <w:rsid w:val="0021307E"/>
    <w:rsid w:val="00223D8F"/>
    <w:rsid w:val="002305C4"/>
    <w:rsid w:val="00244920"/>
    <w:rsid w:val="00263604"/>
    <w:rsid w:val="0026624D"/>
    <w:rsid w:val="002A7952"/>
    <w:rsid w:val="002B25BA"/>
    <w:rsid w:val="002C0B26"/>
    <w:rsid w:val="002C39CC"/>
    <w:rsid w:val="002C4044"/>
    <w:rsid w:val="002D21B8"/>
    <w:rsid w:val="002D2B98"/>
    <w:rsid w:val="002E688E"/>
    <w:rsid w:val="003258CB"/>
    <w:rsid w:val="003320A6"/>
    <w:rsid w:val="00360D14"/>
    <w:rsid w:val="0036131D"/>
    <w:rsid w:val="0036498D"/>
    <w:rsid w:val="00365A4B"/>
    <w:rsid w:val="00374E11"/>
    <w:rsid w:val="003828EA"/>
    <w:rsid w:val="00393975"/>
    <w:rsid w:val="00395CE5"/>
    <w:rsid w:val="00435702"/>
    <w:rsid w:val="004357AD"/>
    <w:rsid w:val="00441578"/>
    <w:rsid w:val="00452C5B"/>
    <w:rsid w:val="0047496C"/>
    <w:rsid w:val="00481D9E"/>
    <w:rsid w:val="004A4619"/>
    <w:rsid w:val="004B31BB"/>
    <w:rsid w:val="004C0609"/>
    <w:rsid w:val="004D3116"/>
    <w:rsid w:val="004D3FAD"/>
    <w:rsid w:val="004E74F7"/>
    <w:rsid w:val="00504986"/>
    <w:rsid w:val="00527899"/>
    <w:rsid w:val="00562786"/>
    <w:rsid w:val="00582E3A"/>
    <w:rsid w:val="005C27F5"/>
    <w:rsid w:val="005C7898"/>
    <w:rsid w:val="005D21B6"/>
    <w:rsid w:val="005D6EAE"/>
    <w:rsid w:val="005D7526"/>
    <w:rsid w:val="00614827"/>
    <w:rsid w:val="00616AE9"/>
    <w:rsid w:val="00634115"/>
    <w:rsid w:val="006606B2"/>
    <w:rsid w:val="006641F1"/>
    <w:rsid w:val="00671A9A"/>
    <w:rsid w:val="00672470"/>
    <w:rsid w:val="00674133"/>
    <w:rsid w:val="006C18C8"/>
    <w:rsid w:val="006F6F42"/>
    <w:rsid w:val="0071620F"/>
    <w:rsid w:val="00755467"/>
    <w:rsid w:val="007614E7"/>
    <w:rsid w:val="00761620"/>
    <w:rsid w:val="00771A2B"/>
    <w:rsid w:val="00775397"/>
    <w:rsid w:val="00784DC4"/>
    <w:rsid w:val="007860D9"/>
    <w:rsid w:val="00795CE2"/>
    <w:rsid w:val="007B1C84"/>
    <w:rsid w:val="007E3B32"/>
    <w:rsid w:val="007E4C5A"/>
    <w:rsid w:val="007F1610"/>
    <w:rsid w:val="00811180"/>
    <w:rsid w:val="00827C51"/>
    <w:rsid w:val="00833356"/>
    <w:rsid w:val="00855411"/>
    <w:rsid w:val="008A7BB1"/>
    <w:rsid w:val="00901074"/>
    <w:rsid w:val="009018FF"/>
    <w:rsid w:val="00912E38"/>
    <w:rsid w:val="00925C79"/>
    <w:rsid w:val="00933410"/>
    <w:rsid w:val="009428F4"/>
    <w:rsid w:val="00944C66"/>
    <w:rsid w:val="009549C5"/>
    <w:rsid w:val="00955C48"/>
    <w:rsid w:val="00977F6E"/>
    <w:rsid w:val="009C1196"/>
    <w:rsid w:val="009C30A2"/>
    <w:rsid w:val="009D330D"/>
    <w:rsid w:val="009F7757"/>
    <w:rsid w:val="00A04742"/>
    <w:rsid w:val="00A41FAB"/>
    <w:rsid w:val="00A45E57"/>
    <w:rsid w:val="00AC4227"/>
    <w:rsid w:val="00AD02C5"/>
    <w:rsid w:val="00AF3D4D"/>
    <w:rsid w:val="00AF744E"/>
    <w:rsid w:val="00B23351"/>
    <w:rsid w:val="00B45C44"/>
    <w:rsid w:val="00B9440E"/>
    <w:rsid w:val="00B95C6E"/>
    <w:rsid w:val="00BA08D7"/>
    <w:rsid w:val="00BB080D"/>
    <w:rsid w:val="00BB1451"/>
    <w:rsid w:val="00BB17AB"/>
    <w:rsid w:val="00BB4664"/>
    <w:rsid w:val="00BC66D6"/>
    <w:rsid w:val="00BD3917"/>
    <w:rsid w:val="00BF5566"/>
    <w:rsid w:val="00C14390"/>
    <w:rsid w:val="00C31AB6"/>
    <w:rsid w:val="00C41442"/>
    <w:rsid w:val="00CE1617"/>
    <w:rsid w:val="00CF39A1"/>
    <w:rsid w:val="00D30968"/>
    <w:rsid w:val="00D76007"/>
    <w:rsid w:val="00D81F90"/>
    <w:rsid w:val="00D87D09"/>
    <w:rsid w:val="00DA0237"/>
    <w:rsid w:val="00DB1F2E"/>
    <w:rsid w:val="00DE3D81"/>
    <w:rsid w:val="00DF5556"/>
    <w:rsid w:val="00E22F10"/>
    <w:rsid w:val="00E26FD4"/>
    <w:rsid w:val="00EA17CC"/>
    <w:rsid w:val="00EA27EB"/>
    <w:rsid w:val="00EA4E28"/>
    <w:rsid w:val="00EC3AFA"/>
    <w:rsid w:val="00F04738"/>
    <w:rsid w:val="00F15847"/>
    <w:rsid w:val="00F72F41"/>
    <w:rsid w:val="00FB7C52"/>
    <w:rsid w:val="00FC4C3C"/>
    <w:rsid w:val="00FD43FF"/>
    <w:rsid w:val="00FE2250"/>
    <w:rsid w:val="00FE2CAE"/>
    <w:rsid w:val="00FF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E7"/>
  </w:style>
  <w:style w:type="paragraph" w:styleId="4">
    <w:name w:val="heading 4"/>
    <w:basedOn w:val="a"/>
    <w:link w:val="40"/>
    <w:uiPriority w:val="9"/>
    <w:qFormat/>
    <w:rsid w:val="004C0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A05"/>
  </w:style>
  <w:style w:type="character" w:styleId="a6">
    <w:name w:val="Strong"/>
    <w:basedOn w:val="a0"/>
    <w:uiPriority w:val="22"/>
    <w:qFormat/>
    <w:rsid w:val="00144A0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C06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sid w:val="00DE3D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6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0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6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4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1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9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0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9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5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6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09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64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2024-10-13T15:04:00Z</dcterms:created>
  <dcterms:modified xsi:type="dcterms:W3CDTF">2024-10-13T17:15:00Z</dcterms:modified>
</cp:coreProperties>
</file>