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FC" w:rsidRPr="00F6647A" w:rsidRDefault="006346FC" w:rsidP="00F6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47A">
        <w:rPr>
          <w:rFonts w:ascii="Times New Roman" w:hAnsi="Times New Roman" w:cs="Times New Roman"/>
          <w:b/>
          <w:bCs/>
          <w:sz w:val="28"/>
          <w:szCs w:val="28"/>
        </w:rPr>
        <w:t>Инновационная деятельность педагога:</w:t>
      </w:r>
    </w:p>
    <w:p w:rsidR="006346FC" w:rsidRDefault="006346FC" w:rsidP="00F66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47A">
        <w:rPr>
          <w:rFonts w:ascii="Times New Roman" w:hAnsi="Times New Roman" w:cs="Times New Roman"/>
          <w:b/>
          <w:bCs/>
          <w:sz w:val="28"/>
          <w:szCs w:val="28"/>
        </w:rPr>
        <w:t>от теории к практике</w:t>
      </w:r>
    </w:p>
    <w:p w:rsidR="00F6647A" w:rsidRPr="00F6647A" w:rsidRDefault="00F6647A" w:rsidP="00F6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FC" w:rsidRDefault="00F6647A" w:rsidP="00F66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6FC" w:rsidRPr="00F6647A">
        <w:rPr>
          <w:rFonts w:ascii="Times New Roman" w:hAnsi="Times New Roman" w:cs="Times New Roman"/>
          <w:sz w:val="28"/>
          <w:szCs w:val="28"/>
        </w:rPr>
        <w:t>Среди современных технологий, которые активно внедряются в практику работы дошкольных образовательных учреждений, следует выделить международную технологию «Говорящие стены» как такую, что обеспечивает ребенку возможность быть полновластным хозяином своего персонального пространства. Сущность технологии «Говорящие стены» в том, что ребенок, получая необходимую информацию, имеет право выбора планировать свою деятельность, конструктивно использовать информационный ресурс.</w:t>
      </w:r>
    </w:p>
    <w:p w:rsidR="00F6647A" w:rsidRPr="00F6647A" w:rsidRDefault="00F6647A" w:rsidP="00F66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6FC" w:rsidRPr="00F6647A" w:rsidRDefault="006346FC" w:rsidP="00F66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47A">
        <w:rPr>
          <w:rFonts w:ascii="Times New Roman" w:hAnsi="Times New Roman" w:cs="Times New Roman"/>
          <w:sz w:val="28"/>
          <w:szCs w:val="28"/>
        </w:rPr>
        <w:t xml:space="preserve">     Приглашаем ознакомиться успешным опытом и интересными находками воспитателей детского сада №2 «Радуга», которые взялись за воплощение этих идей и знают, как обогатить персональное пространство ребенка и как наиболее полно реализовать возможности его саморазвития в условиях учреждения дошкольного образования.</w:t>
      </w:r>
    </w:p>
    <w:p w:rsidR="006346FC" w:rsidRPr="00F6647A" w:rsidRDefault="006346FC" w:rsidP="00F66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47A">
        <w:rPr>
          <w:rFonts w:ascii="Times New Roman" w:hAnsi="Times New Roman" w:cs="Times New Roman"/>
          <w:sz w:val="28"/>
          <w:szCs w:val="28"/>
        </w:rPr>
        <w:t xml:space="preserve">    Коллектив ДОУ «Радуга» работает над проблемой «Создание условий для развития и воспитания здоровой, жизнерадостной, творческой личности».          Одним из направлений нашей работы стало  овладение педагогическими технологиями и их применения с ориентацией на развитие личностного потенциала. Фактором этого направления стала ориентация педагогов на синтез изобразительного, музыкального, танцевального искусства, которые развивают личность дошкольника. От того на сколько критично педагог относится к анализу своей работы, использует новинки психолого-педагогической науки и практики, передовой педагогический опыт, ищет новые методы и приемы образовательной работы с детьми, заботится о своем интеллекте и культурном развитии, зависит уровень развития и воспитанности дошкольников.</w:t>
      </w:r>
    </w:p>
    <w:p w:rsidR="006346FC" w:rsidRPr="00F6647A" w:rsidRDefault="006346FC" w:rsidP="00F66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47A">
        <w:rPr>
          <w:rFonts w:ascii="Times New Roman" w:hAnsi="Times New Roman" w:cs="Times New Roman"/>
          <w:sz w:val="28"/>
          <w:szCs w:val="28"/>
        </w:rPr>
        <w:t xml:space="preserve">    Педагог должен развивать ребенка как неповторимую индивидуальность, стремящуюся к самостоятельной познавательной деятельности и к творчеству. Но решить эту задачу способен только творческий и неравнодушный педагог, его живой пример и авторитет. Поэтому он должен постоянно заботиться о собственном развитии и совершенствовании своего профессионального мастерства. Ведь недаром говорят: «Какой воспитатель, такие у него и дети». Встали вопросы, как сделать, чтобы каждый педагог стал активным, заинтересованным в своей работе, как побудить педагогов к творчеству, самосовершенствованию саморазвития. Именно поэтому возникла потребность во внедрении в педагогическую практику интерактивного подхода, который предусматривает постоянное взаимодействие участников, обмен мнениями и впечатлениями, возможность встречных вопросов, уточнений, групповых обсуждений и тому подобное. </w:t>
      </w:r>
    </w:p>
    <w:p w:rsidR="006346FC" w:rsidRPr="00F6647A" w:rsidRDefault="006346FC" w:rsidP="00F66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47A">
        <w:rPr>
          <w:rFonts w:ascii="Times New Roman" w:hAnsi="Times New Roman" w:cs="Times New Roman"/>
          <w:sz w:val="28"/>
          <w:szCs w:val="28"/>
        </w:rPr>
        <w:lastRenderedPageBreak/>
        <w:t>И это, пожалуй, самое главное, чего мы пытаемся достичь в нашем педагогическом коллективе за последние годы. Именно поэтому наш коллектив, среди современных технологий, выбрал именно технологию «Говорящие стены». Сущность технологии в том, что ребенок, получая необходимую информацию, имеет право выбора планировать свою деятельность, конструктивно использовать информационный ресурс.</w:t>
      </w:r>
    </w:p>
    <w:p w:rsidR="006346FC" w:rsidRPr="00F6647A" w:rsidRDefault="006346FC" w:rsidP="00F66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47A">
        <w:rPr>
          <w:rFonts w:ascii="Times New Roman" w:hAnsi="Times New Roman" w:cs="Times New Roman"/>
          <w:sz w:val="28"/>
          <w:szCs w:val="28"/>
        </w:rPr>
        <w:t xml:space="preserve">    Каждый педагог нашего дошкольного учреждения, исходя из задач, которые стоят перед ним, определил приоритетный круг инноваций, выбрал для себя и усовершенствовал определенное пособие, а именно: </w:t>
      </w:r>
      <w:proofErr w:type="gramStart"/>
      <w:r w:rsidRPr="00F6647A">
        <w:rPr>
          <w:rFonts w:ascii="Times New Roman" w:hAnsi="Times New Roman" w:cs="Times New Roman"/>
          <w:sz w:val="28"/>
          <w:szCs w:val="28"/>
        </w:rPr>
        <w:t xml:space="preserve">«Чудо-дерево», «Домики, которые говорят», исследовательская лаборатория «Любознательные почемучки», интерактивное пособие «Доска-раскраска», «Интерактивный поезд», «Сказочная поляна». </w:t>
      </w:r>
      <w:proofErr w:type="gramEnd"/>
    </w:p>
    <w:p w:rsidR="006346FC" w:rsidRPr="00F6647A" w:rsidRDefault="006346FC" w:rsidP="00F66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FDD" w:rsidRDefault="00424FDD"/>
    <w:sectPr w:rsidR="00424FDD" w:rsidSect="0042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6FC"/>
    <w:rsid w:val="00424FDD"/>
    <w:rsid w:val="006346FC"/>
    <w:rsid w:val="00F6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2023-06-28T11:01:00Z</dcterms:created>
  <dcterms:modified xsi:type="dcterms:W3CDTF">2023-06-28T12:27:00Z</dcterms:modified>
</cp:coreProperties>
</file>