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B2C8" w14:textId="7F898446" w:rsidR="007E2AC1" w:rsidRDefault="00A32F09" w:rsidP="00A32F09">
      <w:pPr>
        <w:spacing w:after="0"/>
        <w:ind w:firstLine="709"/>
        <w:jc w:val="both"/>
      </w:pPr>
      <w:bookmarkStart w:id="0" w:name="_GoBack"/>
      <w:bookmarkEnd w:id="0"/>
      <w:r>
        <w:t xml:space="preserve">Использование </w:t>
      </w:r>
      <w:r w:rsidR="007E2AC1">
        <w:t>LEGO-конструирования в</w:t>
      </w:r>
      <w:r>
        <w:t xml:space="preserve"> образовательной практике</w:t>
      </w:r>
      <w:r w:rsidR="007E2AC1">
        <w:t xml:space="preserve"> ДО</w:t>
      </w:r>
      <w:r>
        <w:t>У</w:t>
      </w:r>
      <w:r w:rsidR="007E2AC1">
        <w:br/>
      </w:r>
    </w:p>
    <w:p w14:paraId="137CAAE4" w14:textId="60C0320D" w:rsidR="007E2AC1" w:rsidRDefault="007E2AC1" w:rsidP="007E2AC1">
      <w:pPr>
        <w:spacing w:after="0"/>
        <w:ind w:firstLine="709"/>
        <w:jc w:val="both"/>
      </w:pPr>
      <w:r>
        <w:t>В современной музыкальной педагогике наблюдается ряд проблем, одной из которых является однообразие в процессе изучения и восприятия музыки. Даже такие процессы, как слушание и исполнение музыки, часто страдают от монотонности, а теоретические аспекты музыкального образования становятся настоящим препятствием для воспитанников. В контексте дошкольного образования эта проблема проявляется особенно ярко.</w:t>
      </w:r>
    </w:p>
    <w:p w14:paraId="30B4B8F5" w14:textId="77777777" w:rsidR="007E2AC1" w:rsidRDefault="007E2AC1" w:rsidP="007E2AC1">
      <w:pPr>
        <w:spacing w:after="0"/>
        <w:ind w:firstLine="709"/>
        <w:jc w:val="both"/>
      </w:pPr>
      <w:r>
        <w:t>Основной деятельностью дошкольников является игра, однако на практике «музыкальная игра» в процессе обучения часто оказывается неэффективной. Во многих детских садах активно внедряются методы использования робототехники и образовательных конструкторов в деятельности детей, что, по нашему мнению, способствует более эффективному развитию их творческого потенциала. Эта тенденция должна также охватывать музыкальные занятия.</w:t>
      </w:r>
    </w:p>
    <w:p w14:paraId="20285776" w14:textId="77777777" w:rsidR="007E2AC1" w:rsidRDefault="007E2AC1" w:rsidP="007E2AC1">
      <w:pPr>
        <w:spacing w:after="0"/>
        <w:ind w:firstLine="709"/>
        <w:jc w:val="both"/>
      </w:pPr>
      <w:r>
        <w:t>Наиболее сложной задачей является объяснение детям структуры музыкальной «ткани». Этот аспект представляет собой трудность даже для учащихся музыкальных школ и других образовательных учреждений. В дошкольной музыкальной педагогике существует острая необходимость в обучении детей пониманию «строения» музыкальных произведений и их анализу. Для решения данной проблемы мы можем обратиться к традиционному методу наглядности, но в нестандартной форме — мы будем создавать музыку с использованием конструктора LEGO.</w:t>
      </w:r>
    </w:p>
    <w:p w14:paraId="46B01625" w14:textId="77777777" w:rsidR="007E2AC1" w:rsidRDefault="007E2AC1" w:rsidP="007E2AC1">
      <w:pPr>
        <w:spacing w:after="0"/>
        <w:ind w:firstLine="709"/>
        <w:jc w:val="both"/>
      </w:pPr>
      <w:r>
        <w:t>КОНСТРУКТОР И МУЗЫКА</w:t>
      </w:r>
    </w:p>
    <w:p w14:paraId="6C4E5FD5" w14:textId="77777777" w:rsidR="007E2AC1" w:rsidRDefault="007E2AC1" w:rsidP="007E2AC1">
      <w:pPr>
        <w:spacing w:after="0"/>
        <w:ind w:firstLine="709"/>
        <w:jc w:val="both"/>
      </w:pPr>
      <w:r>
        <w:t>• Благодаря своей универсальности, ЛЕГО-конструктор представляет собой один из самых эффективных развивающих материалов, который способствует разнообразию образовательного процесса для дошкольников.</w:t>
      </w:r>
    </w:p>
    <w:p w14:paraId="15BF58C8" w14:textId="77777777" w:rsidR="007E2AC1" w:rsidRDefault="007E2AC1" w:rsidP="007E2AC1">
      <w:pPr>
        <w:spacing w:after="0"/>
        <w:ind w:firstLine="709"/>
        <w:jc w:val="both"/>
      </w:pPr>
      <w:r>
        <w:t xml:space="preserve">• Внедрение </w:t>
      </w:r>
      <w:proofErr w:type="spellStart"/>
      <w:r>
        <w:t>лего</w:t>
      </w:r>
      <w:proofErr w:type="spellEnd"/>
      <w:r>
        <w:t>-конструирования в образовательную практику охватило множество областей. Лего является уникальным инструментом для импровизации в различных формах. И в музыкальном творчестве, где импровизация играет ключевую роль, его применение особенно актуально.</w:t>
      </w:r>
    </w:p>
    <w:p w14:paraId="68BDA16F" w14:textId="77777777" w:rsidR="007E2AC1" w:rsidRDefault="007E2AC1" w:rsidP="007E2AC1">
      <w:pPr>
        <w:spacing w:after="0"/>
        <w:ind w:firstLine="709"/>
        <w:jc w:val="both"/>
      </w:pPr>
      <w:r>
        <w:t>Жанровые и музыкальные формы можно эффективно продемонстрировать через количество этажей в конструкции или число элементов в постройке. Один из интересных способов иллюстрации жанра – создание «функциональной» композиции, такой как танк или площадь для марша, зал и сцена для вальсов и тому подобное.</w:t>
      </w:r>
    </w:p>
    <w:p w14:paraId="4DE702AE" w14:textId="77777777" w:rsidR="007E2AC1" w:rsidRDefault="007E2AC1" w:rsidP="007E2AC1">
      <w:pPr>
        <w:spacing w:after="0"/>
        <w:ind w:firstLine="709"/>
        <w:jc w:val="both"/>
      </w:pPr>
      <w:r>
        <w:t xml:space="preserve">Главная задача использования </w:t>
      </w:r>
      <w:proofErr w:type="spellStart"/>
      <w:r>
        <w:t>лего</w:t>
      </w:r>
      <w:proofErr w:type="spellEnd"/>
      <w:r>
        <w:t xml:space="preserve"> в слушании музыки – научить ребенка говорить о музыке. Вслух давать характеристику музыкального образа. Начиная с самых первых упражнений ставим перед ребенком задачу – произнести ПРИЧИНУ, почему выбрана та или иная конструкция. С приобретенными навыками комбинируем задачи, но при изучении нового материала вновь оставляем один элемент.</w:t>
      </w:r>
    </w:p>
    <w:p w14:paraId="325EA182" w14:textId="77777777" w:rsidR="007E2AC1" w:rsidRDefault="007E2AC1" w:rsidP="007E2AC1">
      <w:pPr>
        <w:spacing w:after="0"/>
        <w:ind w:firstLine="709"/>
        <w:jc w:val="both"/>
      </w:pPr>
      <w:r>
        <w:t>Преимущества использования Лего на музыкальном занятии заключаются в возможности быстрого установления социальных связей в коллективе, самореализации каждого участника, развитии мышления, мелкой моторики, эффективном генерировании новых креативных идей, расширении границ привычных знаний.</w:t>
      </w:r>
    </w:p>
    <w:p w14:paraId="7366B8F6" w14:textId="77777777" w:rsidR="007E2AC1" w:rsidRDefault="007E2AC1" w:rsidP="007E2AC1">
      <w:pPr>
        <w:spacing w:after="0"/>
        <w:ind w:firstLine="709"/>
        <w:jc w:val="both"/>
      </w:pPr>
    </w:p>
    <w:p w14:paraId="5B88F417" w14:textId="77777777" w:rsidR="00F12C76" w:rsidRDefault="00F12C76" w:rsidP="006C0B77">
      <w:pPr>
        <w:spacing w:after="0"/>
        <w:ind w:firstLine="709"/>
        <w:jc w:val="both"/>
      </w:pPr>
    </w:p>
    <w:sectPr w:rsidR="00F12C76" w:rsidSect="00AC449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4"/>
    <w:rsid w:val="000864A4"/>
    <w:rsid w:val="006C0B77"/>
    <w:rsid w:val="007E2AC1"/>
    <w:rsid w:val="008242FF"/>
    <w:rsid w:val="00870751"/>
    <w:rsid w:val="00922C48"/>
    <w:rsid w:val="00A32F09"/>
    <w:rsid w:val="00AC123E"/>
    <w:rsid w:val="00AC449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B32C"/>
  <w15:chartTrackingRefBased/>
  <w15:docId w15:val="{9C386EFD-4506-4316-8783-9DE7863B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AC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Абашев</dc:creator>
  <cp:keywords/>
  <dc:description/>
  <cp:lastModifiedBy>151</cp:lastModifiedBy>
  <cp:revision>3</cp:revision>
  <dcterms:created xsi:type="dcterms:W3CDTF">2024-10-01T18:20:00Z</dcterms:created>
  <dcterms:modified xsi:type="dcterms:W3CDTF">2024-10-04T11:34:00Z</dcterms:modified>
</cp:coreProperties>
</file>