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40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ru-RU"/>
        </w:rPr>
        <w:t xml:space="preserve">Муниципальное бюджетное дошкольное образовательное учрежднеие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ru-RU"/>
        </w:rPr>
        <w:t>«Детский сад № 28 с. Добрынское»</w:t>
      </w:r>
    </w:p>
    <w:p w14:paraId="0CA9D30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240C35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0637388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27AAF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7D3101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123F63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40DE4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Особенности развития познавательных способностей детей младшего дошкольного возраста</w:t>
      </w:r>
    </w:p>
    <w:p w14:paraId="37372AE7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 w14:paraId="5EEE3829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9B9DBAE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9D1EF92">
      <w:pPr>
        <w:pStyle w:val="8"/>
        <w:keepNext w:val="0"/>
        <w:keepLines w:val="0"/>
        <w:widowControl/>
        <w:suppressLineNumbers w:val="0"/>
        <w:wordWrap w:val="0"/>
        <w:spacing w:before="0" w:beforeAutospacing="0" w:after="240" w:afterAutospacing="0"/>
        <w:ind w:left="0" w:firstLine="480" w:firstLineChars="20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Подготовил: воспитатель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Акишева Елена Алексеевна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первая квалификационная категория </w:t>
      </w:r>
    </w:p>
    <w:p w14:paraId="5AF9F798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F6A1F84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E5C08BF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5F20616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AF11983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E0687E0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49354C8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8CE2CA3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D3DA335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1C08D72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B9611E5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AD25796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Младший дошкольный возраст охватывает период от 3 до 4 лет. В этом возрасте ребенок постепенно выходит за пределы семейного круга,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 [5].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 [5].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 [5].</w:t>
      </w:r>
    </w:p>
    <w:p w14:paraId="13BE1B14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Познавательное развитие детей младшего дошкольного возраста</w:t>
      </w:r>
    </w:p>
    <w:p w14:paraId="507DB7EC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Младший дошкольный возраст – это период познавательного развития детей.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философии под познанием понимается процесс получения человеком нового знания, открытие неизвестного ранее. Результативность познания достигается в первую очередь активной ролью человека в этом процессе. Философские проблемы познания составляют предмет теории познания, или гносеологии [2].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психологии под познанием (когнитивностью) понимается способность к умственному восприятию и переработке внешней информации. Это понятие применяется по отношению к психическим процессам личности и особенно к психическим состояниям (убеждениям, желаниям и намерениям). Данный термин также используется шире, обозначая акт познания или самопознание, и может быть интерпретирован в культурно-социальном смысле как обозначающий появление знания и концепций, связанных с этим знанием (Л.С. Выготский). Процесс познания обеспечивают познавательные (когнитивные) процессы личности: восприятие, память, внимание, мышление, воображение [1].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педагогике познание рассматривается как одно из направлений развития детей в процессе обучения и воспитания. Познавательное развитие выступает как одно из направлений образовательного процесса, направленного на сенсорное развитие, развитие познавательно-исследовательской и продуктивной (конструктивной) деятельности, формирование элементарных математических представлений, формирование целостной картины мира, расширение кругозора детей [4].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Проблемой познавательного развития детей интересовались многие зарубежные и отечественные ученые: Ж. Пиаже, Д. Брунер, А.В. Запорожец, Л.И. Божович, Л.А. Венгер, А.С. Микерина и другие. Согласно Л.А. Венгер.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Отличительная особенность познавательной позиции ребенка – эгоцентризм. В его основе лежит невыделенность самого себя и, следовательно, принятие своей позиции как единственной и абсолютной. Эгоцентризм дошкольника выражается в невозможности встать на другую точку зрения, учитывая разные параметры объекта. Характерный показатель этого – феномен эгоцентрической речи, т.е. речи для себя, не обращенной к собеседнику. Л. С. Выготский показал, что эгоцентрическая речь – этап становления внутренней речи, являющийся главным средством мышления человека [7].</w:t>
      </w:r>
    </w:p>
    <w:p w14:paraId="3A1C9C54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6BDDD6CF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0"/>
        <w:jc w:val="both"/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19EBEE7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Особенности познавательного развития в образовательной          деятельности детей младшего дошкольного возраста</w:t>
      </w:r>
    </w:p>
    <w:p w14:paraId="38D1855E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ФГОС дошкольного образования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того, стандарт направлен на развитие интеллектуальных качеств дошкольников. Согласно ему программа должна обеспечивать развитие личности детей дошкольного возраста в различных видах деятельности.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Цель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образовательной области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«Познавательное развитие»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- это развитие у детей познавательных интересов и познавательных способностей.</w:t>
      </w:r>
    </w:p>
    <w:p w14:paraId="68A1100E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1440" w:firstLineChars="6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Познавательное развитие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предполагает:</w:t>
      </w:r>
    </w:p>
    <w:p w14:paraId="450771C8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 развитие интересов детей, любознательности и познавательной мотивации;</w:t>
      </w:r>
    </w:p>
    <w:p w14:paraId="48656AAE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 формирование познавательных действий, становление сознания;</w:t>
      </w:r>
    </w:p>
    <w:p w14:paraId="43F0CC43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 развитие воображения и творческой активности;</w:t>
      </w:r>
    </w:p>
    <w:p w14:paraId="0FE5FACC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 [5].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К образовательной области «Познавательное развитие» относят такие виды деятельности, как: формирование элементарных математических представлений, развитие познавательно-исследовательской деятельности, ознакомление с предметным окружением, ознакомление с социальным миром, ознакомление с миром природы, где в каждом виде деятельности поставлены свои определенные задачи.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Формирование элементарных математических представлений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у детей младшего дошкольного возраста, предполагает систему занятий, включающих комплекс игровых заданий и упражнений, наглядно-практических методов и приемов работы. Дети учатся овладевать способами и приемами познания, применять полученные знания и умения в самостоятельной деятельности. Это создает предпосылки для формирования правильного миропонимания, что, в свою очередь, позволяет обеспечить общую развивающую направленность обучения, связь с умственным, речевым развитием и разнообразными видами деятельности. Сюжетность занятий и специально подобранные задания способствуют развитию психических процессов (внимания, памяти, мышления), мотивируют деятельность ребенка и направляют его мыслительную активность на поиск способов решения поставленных задач.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Методика проведения занятий не предполагает прямого обучения, а подразумевает создание ситуаций содружества, содеятельности, что повышает активность ребенка в осмыслении и самостоятельном выполнении математических заданий. Знания, полученные детьми на занятиях, необходимо закреплять в повседневной жизни. С этой целью в работе с детьми, как в дошкольном учреждении, так и дома можно использовать рабочую тетрадь к «Программе воспитания и обучения в детском саду» [6].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 развитие познавательно-исследовательской деятельности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детиучатся обобщенным способам исследования разных объектов окружающей жизни, с помощью специально разработанных систем эталонов, перцептивных действий. Педагог помогает детям стимулировать использование исследовательских действий. Детивключатся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Детямпредлагается выполнять действия в соответствии с задачей и содержанием алгоритма деятельности. С помощью взрослого дети учатся использовать действия моделирующего характера [5].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младшей группе детского сада 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ознакомление с предметным и социальным окружением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проводится как в форме игр-занятий, так и в форме дидактической игры, в которой игровое правило регулирует действия и взаимоотношения детей, а правильное решение задач обеспечивает достижение цели игры. При организации и проведении игр-занятий, дидактических игр важно создать атмосферу, позволяющую каждому ребенку реализовывать свою активность по отношению к окружающему миру.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Дидактические игры могут использоваться как в организованной образовательной деятельности, так и в самостоятельной деятельности дошкольников, а также для стимулирования активности детей в процессе познания окружающего мира.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Методика работы с детьми должна соответствовать задачам программы. Педагог в занятиях по ознакомлению детей с предметным и социальным окружением может проявлять творчество, включать вариативные игровые, проблемные ситуации, что позволит сделать работу с детьми еще более успешной и значимой.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Работа по ознакомлению с предметным и социальным окружением во второй младшей группе построена с учетом преемственности работы с младшими группами детского сада.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Изучение каждой темы может завершаться итоговым занятием, в качестве которого можно использовать ребусы, загадки, рисунки-отгадки и др.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Педагогам следует обратить особое внимание на то, что при ознакомлении детей с окружающим миром нельзя: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 ограничиваться только монологом-рассказом о предметах, явлениях действительности – необходимо включать в занятия как можно больше действий (посидеть на стуле, диване, одеть одежду и походить в ней, пригласить маму, угостить бабушку и т.д.);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 перегружать детей большим количеством вопросов;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- использовать в работе только форму познавательных занятий.</w:t>
      </w:r>
    </w:p>
    <w:p w14:paraId="2AF5C7F5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  Работу по ознакомлению детей 3–4 лет с окружающим миром необходимо строить в соответствии с их возрастными психологическими особенностями, выбирая адекватные формы, средства, методы и приемы взаимодействия с малышами и стремясь сделать данный процесс более доступным и результативным [3].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Методика проведения занятий по 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ознакомлению с миром природы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должна подчиняться задачам Программы. При этом воспитатель может дополнять или изменять ход занятия в зависимости от погоды, региональных особенностей, месторасположения ДОУ, своего опыта работы и индивидуальных особенностей детей.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Для того чтобы дошкольники получали больше впечатлений и приобретали практический опыт взаимодействия с природой отдельные занятия рекомендуется проводить на природе. Формы и методы работы с детьми могут быть самыми разнообразными: экскурсии, беседы, наблюдения за живым объектом, опытническая деятельность, игры. Интеграция разных разделов Программы (ознакомление с художественной литературой, развитие речи, изобразительная деятельность, музыкальная деятельность и др.) позволит формировать у дошкольников более полные представления об окружающей действительности.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Одним из важных средств ознакомления детей с окружающим миром являются наблюдения. Они должны проводиться в детском саду ежедневно. Наблюдения на прогулке обогащают представления об окружающем мире, формируют доброжелательное отношение к природе. Следует учить детей наблюдать за различными объектами и явлениями; при этом не обязательно наблюдать только за теми объектами и явлениями, которые запланированы. Наблюдения за животными и природными явлениями бывают случайными и неожиданными, и взрослый не должен упускать такую возможность. Педагог должен стимулировать детскую любознательность; учить ребят видеть изменения в природе, самостоятельно делать элементарные выводы.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Во второй младшей группе проводится в месяц 1 занятие по формированию элементарных экологических представлений.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Знания, полученные на занятиях, дети усвоят лишь в том случае, если они будут подкреплены практикой. Только в процессе взаимодействия с природой можно расширить представления об окружающем мире. Дети при этом должны обследовать предметы с помощью всех анализаторов и пытаться самостоятельно сделать элементарные умозаключения [8].</w:t>
      </w:r>
    </w:p>
    <w:p w14:paraId="03A669B6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Заключение</w:t>
      </w:r>
    </w:p>
    <w:p w14:paraId="1A891F57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Под познавательным развитием детей дошкольного возраста понимается процесс постепенного перехода от одной стадии развития познавательной деятельности к другой. К стадиям познавательного развития мы относим: любопытство, любознательность, развитие познавательного интереса, развитие познавательной активности.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Психические познавательные процессы занимают важное место в развитие личности ребенка. У младших дошкольников непроизвольное запоминание и непроизвольное воспроизведение - единственная форма работы памяти.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Умственное развитие дошкольника представляет собой тесную связь и взаимодействие трех форм мышления: наглядно-действенного, наглядно-образного и логического. Наиболее эффективно связь наглядно-действенного и наглядно-образного мышления осуществляется в процессе детского экспериментирования, когда, наряду с ясными и отчетливыми знаниями, у ребенка возникают смутные, неясные знания. Основным условием развития мышления детей является целенаправленное воспитание и обучение их. В процессе воспитания ребёнок овладевает предметными действиями, научается самостоятельно решать сначала простые, затем и сложные задачи, а также понимать требования, предъявляемые взрослыми, и действовать в соответствии с ними.</w:t>
      </w:r>
    </w:p>
    <w:p w14:paraId="59C3DE95"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ind w:lef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Познавательное развитие детей дошкольного возраста целенаправленно осуществляется в образовательном процессе ДОУ в различных видах детской деятельности, а также в ходе режимных моментов, в самостоятельной деятельности детей и во взаимодействии с семьями воспитанников ДОУ. ФГОС ДО ориентирует содержание образовательной области «Познавательное развитие» на реализацию в определенных видах деятельности познавательной активности детей, особое внимание уделяется познавательно-исследовательской и игровой деятельности.</w:t>
      </w:r>
    </w:p>
    <w:p w14:paraId="5867A792">
      <w:pPr>
        <w:pStyle w:val="3"/>
        <w:keepNext w:val="0"/>
        <w:keepLines w:val="0"/>
        <w:widowControl/>
        <w:suppressLineNumbers w:val="0"/>
        <w:spacing w:before="600" w:beforeAutospacing="0" w:after="180" w:afterAutospacing="0" w:line="360" w:lineRule="atLeast"/>
        <w:ind w:lef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Используемая литература</w:t>
      </w:r>
    </w:p>
    <w:p w14:paraId="1158579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80" w:hanging="3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Выготский, Л.С. Психология / Л.С. Выготский. - М.: Издательство ЭКСМО-Пресс, 2000. – 1008 с.</w:t>
      </w:r>
    </w:p>
    <w:p w14:paraId="0D4E606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80" w:hanging="3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Дыбина, О.В. Неизведанное рядом: Занимательные опыты и эксперименты для дошкольников / О.В. Дыбина, Н.П. Рахманова, В.В. Щетинина. – М.: ТЦ Сфера, 2005. – 192 с.</w:t>
      </w:r>
    </w:p>
    <w:p w14:paraId="308E7A1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80" w:hanging="3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Дыбина О. В. Ознакомление с предметным и социальным окружением.  Младшая группа. –  М.: МОЗАИКА-СИНТЕЗ, 2015. – 80 с.</w:t>
      </w:r>
    </w:p>
    <w:p w14:paraId="4727007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80" w:hanging="3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Основы дошкольной педагогики / Под ред. А.В. Запорожца, Б.Д. Маркова. - М., 2004. - 156 с.</w:t>
      </w:r>
    </w:p>
    <w:p w14:paraId="165E33F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80" w:hanging="3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ОТ РОЖДЕНИЯ ДО ШКОЛЫ. Примерная основная образовательная программа дошкольного образования (пилотный вариант) / Под ред. Н.Е. Вераксы, Т. С. Комаровой, М. А. Васильевой. – 3-е изд., испр. И доп. –М.: МОЗАИКА-СИНТЕЗ, 2015. – 64 с.</w:t>
      </w:r>
    </w:p>
    <w:p w14:paraId="66A4133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80" w:hanging="3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Помораева И. А., Позина В. А. Формирование элементарных математических представлений: Младшая группа. –  М.: МОЗАИКА-СИНТЕЗ, 2015. – 64 с.</w:t>
      </w:r>
    </w:p>
    <w:p w14:paraId="0AEC8A1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80" w:hanging="3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Развитие познавательной и эмоциональной сферы дошкольников. Методические рекомендации / Под ред. А. В. Можейко. – М.: ТЦ Сфера, 2009. – 128 с. (Библиотека журнала «Воспитатель ДОУ») (3).</w:t>
      </w:r>
    </w:p>
    <w:p w14:paraId="0B0C385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180" w:hanging="3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Соломенникова О. А.. Ознакомление с природой в детском саду: Младшая группа. – М.: МОЗАИКА-СИНТЕЗ, 2015. – 64 с.</w:t>
      </w:r>
    </w:p>
    <w:p w14:paraId="79796667">
      <w:pPr>
        <w:jc w:val="both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14891"/>
    <w:multiLevelType w:val="multilevel"/>
    <w:tmpl w:val="7BB148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E2777"/>
    <w:rsid w:val="797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2024-09-24T06:25:00Z</dcterms:created>
  <dc:creator>obona</dc:creator>
  <cp:lastModifiedBy>obona</cp:lastModifiedBy>
  <dcterms:modified xsi:type="dcterms:W3CDTF">2024-09-24T06:34:04Z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DF09A26229344BB69EDF44F2222FEB5F_11</vt:lpwstr>
  </property>
</Properties>
</file>