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35" w:rsidRPr="00495C47" w:rsidRDefault="00770E35" w:rsidP="00770E35">
      <w:p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для подготовительной группы</w:t>
      </w:r>
    </w:p>
    <w:p w:rsidR="00770E35" w:rsidRPr="00495C47" w:rsidRDefault="00770E35" w:rsidP="00770E35">
      <w:p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на тему «Пресмыкающиеся»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Цель</w:t>
      </w:r>
      <w:r w:rsidRPr="00495C47">
        <w:rPr>
          <w:rFonts w:ascii="Times New Roman" w:hAnsi="Times New Roman" w:cs="Times New Roman"/>
          <w:sz w:val="28"/>
          <w:szCs w:val="28"/>
        </w:rPr>
        <w:t>: познакомить детей  с пресмыкающимися животными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95C47">
        <w:rPr>
          <w:rFonts w:ascii="Times New Roman" w:hAnsi="Times New Roman" w:cs="Times New Roman"/>
          <w:sz w:val="28"/>
          <w:szCs w:val="28"/>
        </w:rPr>
        <w:t>: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1.Уточнить, систематизировать и закрепить знания ребёнка о пресмыкающихся животных;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2.Формировать представления о внешнем виде и особенностях жизни пресмыкающихся;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5C47">
        <w:rPr>
          <w:rFonts w:ascii="Times New Roman" w:hAnsi="Times New Roman" w:cs="Times New Roman"/>
          <w:sz w:val="28"/>
          <w:szCs w:val="28"/>
        </w:rPr>
        <w:t>3.Развивать активную речь детей: пресмыкающиеся (крокодил, змея, ящерица, черепаха);  пресмыкающееся – рептилия.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 xml:space="preserve"> Расширять активный и пассивный словарь 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Оборудование:  презентация </w:t>
      </w:r>
    </w:p>
    <w:p w:rsidR="00770E35" w:rsidRPr="00495C47" w:rsidRDefault="00770E35" w:rsidP="00770E35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раздаточный материал: </w:t>
      </w:r>
      <w:proofErr w:type="gramStart"/>
      <w:r w:rsidRPr="00495C47">
        <w:rPr>
          <w:rFonts w:ascii="Times New Roman" w:hAnsi="Times New Roman" w:cs="Times New Roman"/>
          <w:sz w:val="28"/>
          <w:szCs w:val="28"/>
        </w:rPr>
        <w:t>«Дорисуй картинку» - раскраски «Обведи по цифрам» (змея), раскраски «Обведи по точкам» (черепаха, крокодил).</w:t>
      </w:r>
      <w:proofErr w:type="gramEnd"/>
    </w:p>
    <w:p w:rsidR="001915B2" w:rsidRPr="00495C47" w:rsidRDefault="001915B2" w:rsidP="001915B2">
      <w:p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915B2" w:rsidRPr="00495C47" w:rsidRDefault="001915B2" w:rsidP="001915B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447582" w:rsidRPr="00495C47">
        <w:rPr>
          <w:rFonts w:ascii="Times New Roman" w:hAnsi="Times New Roman" w:cs="Times New Roman"/>
          <w:b/>
          <w:sz w:val="28"/>
          <w:szCs w:val="28"/>
        </w:rPr>
        <w:t xml:space="preserve"> 1 слайд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- Вы любите отгадывать загадки? (</w:t>
      </w:r>
      <w:r w:rsidRPr="00495C47">
        <w:rPr>
          <w:rFonts w:ascii="Times New Roman" w:hAnsi="Times New Roman" w:cs="Times New Roman"/>
          <w:i/>
          <w:sz w:val="28"/>
          <w:szCs w:val="28"/>
        </w:rPr>
        <w:t>ответ ребёнка</w:t>
      </w:r>
      <w:r w:rsidR="00C8733C" w:rsidRPr="00495C47">
        <w:rPr>
          <w:rFonts w:ascii="Times New Roman" w:hAnsi="Times New Roman" w:cs="Times New Roman"/>
          <w:sz w:val="28"/>
          <w:szCs w:val="28"/>
        </w:rPr>
        <w:t>) Тогда отгадайте несколько  загадок</w:t>
      </w:r>
      <w:r w:rsidRPr="00495C47">
        <w:rPr>
          <w:rFonts w:ascii="Times New Roman" w:hAnsi="Times New Roman" w:cs="Times New Roman"/>
          <w:sz w:val="28"/>
          <w:szCs w:val="28"/>
        </w:rPr>
        <w:t>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Он на экваторе живет.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И у него огромный рот.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Он солнце в сказке проглотил.</w:t>
      </w:r>
    </w:p>
    <w:p w:rsidR="001915B2" w:rsidRPr="00495C47" w:rsidRDefault="001915B2" w:rsidP="001915B2">
      <w:pPr>
        <w:rPr>
          <w:rFonts w:ascii="Times New Roman" w:hAnsi="Times New Roman" w:cs="Times New Roman"/>
          <w:i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Кто? Догадался? – …….. </w:t>
      </w:r>
      <w:r w:rsidRPr="00495C47">
        <w:rPr>
          <w:rFonts w:ascii="Times New Roman" w:hAnsi="Times New Roman" w:cs="Times New Roman"/>
          <w:i/>
          <w:sz w:val="28"/>
          <w:szCs w:val="28"/>
        </w:rPr>
        <w:t>(крокодил –</w:t>
      </w:r>
      <w:r w:rsidR="00447582" w:rsidRPr="00495C47">
        <w:rPr>
          <w:rFonts w:ascii="Times New Roman" w:hAnsi="Times New Roman" w:cs="Times New Roman"/>
          <w:i/>
          <w:sz w:val="28"/>
          <w:szCs w:val="28"/>
        </w:rPr>
        <w:t>2слайд</w:t>
      </w:r>
      <w:r w:rsidRPr="00495C47">
        <w:rPr>
          <w:rFonts w:ascii="Times New Roman" w:hAnsi="Times New Roman" w:cs="Times New Roman"/>
          <w:i/>
          <w:sz w:val="28"/>
          <w:szCs w:val="28"/>
        </w:rPr>
        <w:t>)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Шелестя, шурша травой,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Проползает шнур живой,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На земле клубком свернется.</w:t>
      </w:r>
    </w:p>
    <w:p w:rsidR="001915B2" w:rsidRPr="00495C47" w:rsidRDefault="001915B2" w:rsidP="001915B2">
      <w:pPr>
        <w:rPr>
          <w:rFonts w:ascii="Times New Roman" w:hAnsi="Times New Roman" w:cs="Times New Roman"/>
          <w:i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Угадали, как зовётся? </w:t>
      </w:r>
      <w:r w:rsidRPr="00495C47">
        <w:rPr>
          <w:rFonts w:ascii="Times New Roman" w:hAnsi="Times New Roman" w:cs="Times New Roman"/>
          <w:i/>
          <w:sz w:val="28"/>
          <w:szCs w:val="28"/>
        </w:rPr>
        <w:t xml:space="preserve">(змея – </w:t>
      </w:r>
      <w:r w:rsidR="00447582" w:rsidRPr="00495C47">
        <w:rPr>
          <w:rFonts w:ascii="Times New Roman" w:hAnsi="Times New Roman" w:cs="Times New Roman"/>
          <w:i/>
          <w:sz w:val="28"/>
          <w:szCs w:val="28"/>
        </w:rPr>
        <w:t>3 слайд</w:t>
      </w:r>
      <w:r w:rsidRPr="00495C47">
        <w:rPr>
          <w:rFonts w:ascii="Times New Roman" w:hAnsi="Times New Roman" w:cs="Times New Roman"/>
          <w:i/>
          <w:sz w:val="28"/>
          <w:szCs w:val="28"/>
        </w:rPr>
        <w:t>)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Бегает среди камней, 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lastRenderedPageBreak/>
        <w:t>Не угонишься за ней. 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Ухватил за хвост, но - ах! – </w:t>
      </w:r>
    </w:p>
    <w:p w:rsidR="001915B2" w:rsidRPr="00495C47" w:rsidRDefault="001915B2" w:rsidP="001915B2">
      <w:pPr>
        <w:rPr>
          <w:rFonts w:ascii="Times New Roman" w:hAnsi="Times New Roman" w:cs="Times New Roman"/>
          <w:i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Удрала, а хвост в руках</w:t>
      </w:r>
      <w:proofErr w:type="gramStart"/>
      <w:r w:rsidRPr="00495C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>  </w:t>
      </w:r>
      <w:r w:rsidRPr="00495C4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95C47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495C47">
        <w:rPr>
          <w:rFonts w:ascii="Times New Roman" w:hAnsi="Times New Roman" w:cs="Times New Roman"/>
          <w:i/>
          <w:sz w:val="28"/>
          <w:szCs w:val="28"/>
        </w:rPr>
        <w:t xml:space="preserve">щерица – </w:t>
      </w:r>
      <w:r w:rsidR="00447582" w:rsidRPr="00495C47">
        <w:rPr>
          <w:rFonts w:ascii="Times New Roman" w:hAnsi="Times New Roman" w:cs="Times New Roman"/>
          <w:i/>
          <w:sz w:val="28"/>
          <w:szCs w:val="28"/>
        </w:rPr>
        <w:t>4 слайд</w:t>
      </w:r>
      <w:r w:rsidRPr="00495C47">
        <w:rPr>
          <w:rFonts w:ascii="Times New Roman" w:hAnsi="Times New Roman" w:cs="Times New Roman"/>
          <w:i/>
          <w:sz w:val="28"/>
          <w:szCs w:val="28"/>
        </w:rPr>
        <w:t>)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Очень медленно идет,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Дом она с собой несет.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Испугается чего-то,</w:t>
      </w:r>
    </w:p>
    <w:p w:rsidR="001915B2" w:rsidRPr="00495C47" w:rsidRDefault="001915B2" w:rsidP="001915B2">
      <w:pPr>
        <w:rPr>
          <w:rFonts w:ascii="Times New Roman" w:hAnsi="Times New Roman" w:cs="Times New Roman"/>
          <w:i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В панцирь с головой уйдет </w:t>
      </w:r>
      <w:r w:rsidRPr="00495C47">
        <w:rPr>
          <w:rFonts w:ascii="Times New Roman" w:hAnsi="Times New Roman" w:cs="Times New Roman"/>
          <w:i/>
          <w:sz w:val="28"/>
          <w:szCs w:val="28"/>
        </w:rPr>
        <w:t xml:space="preserve">(черепаха – </w:t>
      </w:r>
      <w:r w:rsidR="00447582" w:rsidRPr="00495C47">
        <w:rPr>
          <w:rFonts w:ascii="Times New Roman" w:hAnsi="Times New Roman" w:cs="Times New Roman"/>
          <w:i/>
          <w:sz w:val="28"/>
          <w:szCs w:val="28"/>
        </w:rPr>
        <w:t>5 слайд</w:t>
      </w:r>
      <w:r w:rsidRPr="00495C47">
        <w:rPr>
          <w:rFonts w:ascii="Times New Roman" w:hAnsi="Times New Roman" w:cs="Times New Roman"/>
          <w:i/>
          <w:sz w:val="28"/>
          <w:szCs w:val="28"/>
        </w:rPr>
        <w:t>)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- А как этих животных можно назвать одним словом? </w:t>
      </w:r>
      <w:r w:rsidRPr="00495C47">
        <w:rPr>
          <w:rFonts w:ascii="Times New Roman" w:hAnsi="Times New Roman" w:cs="Times New Roman"/>
          <w:i/>
          <w:sz w:val="28"/>
          <w:szCs w:val="28"/>
        </w:rPr>
        <w:t xml:space="preserve">(ответ). </w:t>
      </w:r>
      <w:r w:rsidRPr="00495C47">
        <w:rPr>
          <w:rFonts w:ascii="Times New Roman" w:hAnsi="Times New Roman" w:cs="Times New Roman"/>
          <w:sz w:val="28"/>
          <w:szCs w:val="28"/>
        </w:rPr>
        <w:t xml:space="preserve">Своё название  пресмыкающиеся получили за то, что передвигаются </w:t>
      </w:r>
      <w:proofErr w:type="gramStart"/>
      <w:r w:rsidRPr="00495C47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 xml:space="preserve"> пресмыкаясь (ползая) по земле. Обычно у них четыре лапы, но они лишь помогают передвижению тела, как подвижные рычаги, т.к. расположены по бокам туловища, а не под ним.  Слово «рептилия» в переводе с греческого языка означает «ползать на брюхе». Именно поэтому пресмыкающихся животных также называют рептилиями. 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- У всех рептилий жесткая, сухая кожа, покрытая роговыми чешуями или пластинами. Черепахи, например, покрыты костным панцирем. А голова и спина крокодилов </w:t>
      </w:r>
      <w:proofErr w:type="gramStart"/>
      <w:r w:rsidRPr="00495C47"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 xml:space="preserve"> твердыми костными пластинами.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5C47">
        <w:rPr>
          <w:rFonts w:ascii="Times New Roman" w:hAnsi="Times New Roman" w:cs="Times New Roman"/>
          <w:sz w:val="28"/>
          <w:szCs w:val="28"/>
        </w:rPr>
        <w:t>Размножаются рептилии откладывая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 xml:space="preserve"> яйца. Обычно они делают это в укромных местах, под камнями, под бревнами или в пустых пнях. Но у некоторых пресмыкающихся детёныши </w:t>
      </w:r>
      <w:proofErr w:type="gramStart"/>
      <w:r w:rsidRPr="00495C47">
        <w:rPr>
          <w:rFonts w:ascii="Times New Roman" w:hAnsi="Times New Roman" w:cs="Times New Roman"/>
          <w:sz w:val="28"/>
          <w:szCs w:val="28"/>
        </w:rPr>
        <w:t>вылупляются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 xml:space="preserve"> из яйца в теле матери, и рождаются уже живыми.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</w:p>
    <w:p w:rsidR="001915B2" w:rsidRPr="00495C47" w:rsidRDefault="001915B2" w:rsidP="001915B2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>Пальчиковая гимнастика «Осторожно, крокодил!»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915B2" w:rsidRPr="00495C47" w:rsidTr="001915B2">
        <w:tc>
          <w:tcPr>
            <w:tcW w:w="4785" w:type="dxa"/>
            <w:tcBorders>
              <w:top w:val="double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Пять маленьких рыбок играли в реке</w:t>
            </w:r>
          </w:p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ouble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Ладони сомкнуты, чуть округлены. Выполняем волнообразные движения в воздухе.</w:t>
            </w:r>
          </w:p>
        </w:tc>
      </w:tr>
      <w:tr w:rsidR="001915B2" w:rsidRPr="00495C47" w:rsidTr="001915B2">
        <w:tc>
          <w:tcPr>
            <w:tcW w:w="478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Лежало большое бревно на песке</w:t>
            </w:r>
          </w:p>
        </w:tc>
        <w:tc>
          <w:tcPr>
            <w:tcW w:w="478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Руки прижаты друг к другу</w:t>
            </w:r>
            <w:proofErr w:type="gramStart"/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ереворачиваем их с боку на бок</w:t>
            </w:r>
          </w:p>
        </w:tc>
      </w:tr>
      <w:tr w:rsidR="001915B2" w:rsidRPr="00495C47" w:rsidTr="001915B2">
        <w:tc>
          <w:tcPr>
            <w:tcW w:w="478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И рыбка сказала: «Нырять здесь легко!»</w:t>
            </w:r>
          </w:p>
        </w:tc>
        <w:tc>
          <w:tcPr>
            <w:tcW w:w="478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сомкнуты и чуть округлены. Выполняем ими «ныряющее» </w:t>
            </w: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движение</w:t>
            </w:r>
          </w:p>
        </w:tc>
      </w:tr>
      <w:tr w:rsidR="001915B2" w:rsidRPr="00495C47" w:rsidTr="001915B2">
        <w:tc>
          <w:tcPr>
            <w:tcW w:w="478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сказала: «Но здесь глубоко!»</w:t>
            </w:r>
          </w:p>
        </w:tc>
        <w:tc>
          <w:tcPr>
            <w:tcW w:w="478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Качаем сомкнутыми ладонями</w:t>
            </w:r>
          </w:p>
        </w:tc>
      </w:tr>
      <w:tr w:rsidR="001915B2" w:rsidRPr="00495C47" w:rsidTr="001915B2">
        <w:tc>
          <w:tcPr>
            <w:tcW w:w="478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А третья сказала: «Мне хочется спать»</w:t>
            </w:r>
          </w:p>
        </w:tc>
        <w:tc>
          <w:tcPr>
            <w:tcW w:w="478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Ладони поворачиваются на тыльную сторону одной из рук – рыбка спит</w:t>
            </w:r>
          </w:p>
        </w:tc>
      </w:tr>
      <w:tr w:rsidR="001915B2" w:rsidRPr="00495C47" w:rsidTr="001915B2">
        <w:tc>
          <w:tcPr>
            <w:tcW w:w="478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Четвёртая стала чуть-чуть замерзать</w:t>
            </w:r>
          </w:p>
        </w:tc>
        <w:tc>
          <w:tcPr>
            <w:tcW w:w="478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Быстро качаем ладонями – дрожь</w:t>
            </w:r>
          </w:p>
        </w:tc>
      </w:tr>
      <w:tr w:rsidR="001915B2" w:rsidRPr="00495C47" w:rsidTr="001915B2">
        <w:tc>
          <w:tcPr>
            <w:tcW w:w="4785" w:type="dxa"/>
            <w:tcBorders>
              <w:top w:val="wave" w:sz="6" w:space="0" w:color="auto"/>
              <w:left w:val="double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А пятая крикнула: «Здесь крокодил!</w:t>
            </w:r>
          </w:p>
        </w:tc>
        <w:tc>
          <w:tcPr>
            <w:tcW w:w="478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Запястья соединены. Ладони раскрываются и соединяются – рот</w:t>
            </w:r>
          </w:p>
        </w:tc>
      </w:tr>
      <w:tr w:rsidR="001915B2" w:rsidRPr="00495C47" w:rsidTr="001915B2">
        <w:tc>
          <w:tcPr>
            <w:tcW w:w="4785" w:type="dxa"/>
            <w:tcBorders>
              <w:top w:val="single" w:sz="4" w:space="0" w:color="auto"/>
              <w:left w:val="doubleWave" w:sz="6" w:space="0" w:color="auto"/>
              <w:bottom w:val="doubleWave" w:sz="6" w:space="0" w:color="auto"/>
              <w:right w:val="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sz w:val="28"/>
                <w:szCs w:val="28"/>
              </w:rPr>
              <w:t xml:space="preserve">Плывите </w:t>
            </w:r>
            <w:proofErr w:type="gramStart"/>
            <w:r w:rsidRPr="00495C47">
              <w:rPr>
                <w:rFonts w:ascii="Times New Roman" w:hAnsi="Times New Roman" w:cs="Times New Roman"/>
                <w:sz w:val="28"/>
                <w:szCs w:val="28"/>
              </w:rPr>
              <w:t>отсюда</w:t>
            </w:r>
            <w:proofErr w:type="gramEnd"/>
            <w:r w:rsidRPr="00495C47">
              <w:rPr>
                <w:rFonts w:ascii="Times New Roman" w:hAnsi="Times New Roman" w:cs="Times New Roman"/>
                <w:sz w:val="28"/>
                <w:szCs w:val="28"/>
              </w:rPr>
              <w:t xml:space="preserve"> чтоб не проглотил!»</w:t>
            </w:r>
          </w:p>
        </w:tc>
        <w:tc>
          <w:tcPr>
            <w:tcW w:w="4786" w:type="dxa"/>
            <w:tcBorders>
              <w:top w:val="single" w:sz="4" w:space="0" w:color="auto"/>
              <w:left w:val="wave" w:sz="6" w:space="0" w:color="auto"/>
              <w:bottom w:val="doubleWave" w:sz="6" w:space="0" w:color="auto"/>
              <w:right w:val="doubleWave" w:sz="6" w:space="0" w:color="auto"/>
            </w:tcBorders>
            <w:hideMark/>
          </w:tcPr>
          <w:p w:rsidR="001915B2" w:rsidRPr="00495C47" w:rsidRDefault="001915B2" w:rsidP="001915B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C47">
              <w:rPr>
                <w:rFonts w:ascii="Times New Roman" w:hAnsi="Times New Roman" w:cs="Times New Roman"/>
                <w:i/>
                <w:sz w:val="28"/>
                <w:szCs w:val="28"/>
              </w:rPr>
              <w:t>Быстрые волнообразные движения сомкнутыми ладонями - уплывают</w:t>
            </w:r>
          </w:p>
        </w:tc>
      </w:tr>
    </w:tbl>
    <w:p w:rsidR="001915B2" w:rsidRPr="00495C47" w:rsidRDefault="00447582" w:rsidP="00495C47">
      <w:p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b/>
          <w:sz w:val="28"/>
          <w:szCs w:val="28"/>
        </w:rPr>
        <w:t xml:space="preserve">Чем похожи пресмыкающиеся </w:t>
      </w:r>
      <w:r w:rsidR="00A37E16" w:rsidRPr="00495C47">
        <w:rPr>
          <w:rFonts w:ascii="Times New Roman" w:hAnsi="Times New Roman" w:cs="Times New Roman"/>
          <w:b/>
          <w:sz w:val="28"/>
          <w:szCs w:val="28"/>
        </w:rPr>
        <w:t>и земноводные?</w:t>
      </w:r>
      <w:bookmarkStart w:id="0" w:name="_GoBack"/>
      <w:bookmarkEnd w:id="0"/>
    </w:p>
    <w:p w:rsidR="00C8733C" w:rsidRPr="00495C47" w:rsidRDefault="001915B2" w:rsidP="00C8733C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- Пресмыкающиеся (рептилии) и земноводные (амфибии) -  холоднокровные животные. Как ты думаешь, что это значит? (</w:t>
      </w:r>
      <w:r w:rsidRPr="00495C47">
        <w:rPr>
          <w:rFonts w:ascii="Times New Roman" w:hAnsi="Times New Roman" w:cs="Times New Roman"/>
          <w:i/>
          <w:sz w:val="28"/>
          <w:szCs w:val="28"/>
        </w:rPr>
        <w:t>у них холодная кровь</w:t>
      </w:r>
      <w:r w:rsidRPr="00495C47">
        <w:rPr>
          <w:rFonts w:ascii="Times New Roman" w:hAnsi="Times New Roman" w:cs="Times New Roman"/>
          <w:sz w:val="28"/>
          <w:szCs w:val="28"/>
        </w:rPr>
        <w:t>). А как это – холодная кровь? (</w:t>
      </w:r>
      <w:r w:rsidRPr="00495C47">
        <w:rPr>
          <w:rFonts w:ascii="Times New Roman" w:hAnsi="Times New Roman" w:cs="Times New Roman"/>
          <w:i/>
          <w:sz w:val="28"/>
          <w:szCs w:val="28"/>
        </w:rPr>
        <w:t>ответ ребёнка</w:t>
      </w:r>
      <w:r w:rsidRPr="00495C47">
        <w:rPr>
          <w:rFonts w:ascii="Times New Roman" w:hAnsi="Times New Roman" w:cs="Times New Roman"/>
          <w:sz w:val="28"/>
          <w:szCs w:val="28"/>
        </w:rPr>
        <w:t>). Температура их тела зависит от окружающих условий. В жаркую погоду температура тела у них высокая и они вполне активны. В холодную погоду температура тела понижается и животные очень малоподвижны. Однако они способны отчасти контролировать температуру тела, укрываясь от перегрева или переохлаждения. Например, зимой они впадают в спячку, чтобы избежать холодов, а если очень жарк</w:t>
      </w:r>
      <w:r w:rsidR="00C8733C" w:rsidRPr="00495C47">
        <w:rPr>
          <w:rFonts w:ascii="Times New Roman" w:hAnsi="Times New Roman" w:cs="Times New Roman"/>
          <w:sz w:val="28"/>
          <w:szCs w:val="28"/>
        </w:rPr>
        <w:t>о летом - они охотятся ночью.  </w:t>
      </w:r>
    </w:p>
    <w:p w:rsidR="001915B2" w:rsidRPr="00495C47" w:rsidRDefault="00C8733C" w:rsidP="00C8733C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4.</w:t>
      </w:r>
      <w:r w:rsidR="001915B2" w:rsidRPr="00495C47">
        <w:rPr>
          <w:rFonts w:ascii="Times New Roman" w:hAnsi="Times New Roman" w:cs="Times New Roman"/>
          <w:b/>
          <w:sz w:val="28"/>
          <w:szCs w:val="28"/>
        </w:rPr>
        <w:t>Дидактическая игра «Дорисуй картинку»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- Посмотри, у меня есть картинки. Но что-то в них не так. Что? (</w:t>
      </w:r>
      <w:r w:rsidRPr="00495C47">
        <w:rPr>
          <w:rFonts w:ascii="Times New Roman" w:hAnsi="Times New Roman" w:cs="Times New Roman"/>
          <w:i/>
          <w:sz w:val="28"/>
          <w:szCs w:val="28"/>
        </w:rPr>
        <w:t>их нужно дорисовать)</w:t>
      </w:r>
      <w:r w:rsidRPr="00495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 xml:space="preserve">- Дорисуй картинки. 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- Скажи, что получилось (</w:t>
      </w:r>
      <w:r w:rsidRPr="00495C47">
        <w:rPr>
          <w:rFonts w:ascii="Times New Roman" w:hAnsi="Times New Roman" w:cs="Times New Roman"/>
          <w:i/>
          <w:sz w:val="28"/>
          <w:szCs w:val="28"/>
        </w:rPr>
        <w:t>змея</w:t>
      </w:r>
      <w:r w:rsidR="00447582" w:rsidRPr="00495C47">
        <w:rPr>
          <w:rFonts w:ascii="Times New Roman" w:hAnsi="Times New Roman" w:cs="Times New Roman"/>
          <w:sz w:val="28"/>
          <w:szCs w:val="28"/>
        </w:rPr>
        <w:t>)</w:t>
      </w:r>
      <w:r w:rsidRPr="00495C47">
        <w:rPr>
          <w:rFonts w:ascii="Times New Roman" w:hAnsi="Times New Roman" w:cs="Times New Roman"/>
          <w:sz w:val="28"/>
          <w:szCs w:val="28"/>
        </w:rPr>
        <w:t>.</w:t>
      </w:r>
    </w:p>
    <w:p w:rsidR="001915B2" w:rsidRPr="00495C47" w:rsidRDefault="00C8733C" w:rsidP="00C8733C">
      <w:pPr>
        <w:rPr>
          <w:rFonts w:ascii="Times New Roman" w:hAnsi="Times New Roman" w:cs="Times New Roman"/>
          <w:b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5.</w:t>
      </w:r>
      <w:r w:rsidR="001915B2" w:rsidRPr="00495C47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- О ком мы сегодня говорили? (</w:t>
      </w:r>
      <w:r w:rsidRPr="00495C47">
        <w:rPr>
          <w:rFonts w:ascii="Times New Roman" w:hAnsi="Times New Roman" w:cs="Times New Roman"/>
          <w:i/>
          <w:sz w:val="28"/>
          <w:szCs w:val="28"/>
        </w:rPr>
        <w:t>о пресмыкающихся</w:t>
      </w:r>
      <w:r w:rsidRPr="00495C47">
        <w:rPr>
          <w:rFonts w:ascii="Times New Roman" w:hAnsi="Times New Roman" w:cs="Times New Roman"/>
          <w:sz w:val="28"/>
          <w:szCs w:val="28"/>
        </w:rPr>
        <w:t>)</w:t>
      </w:r>
    </w:p>
    <w:p w:rsidR="001915B2" w:rsidRPr="00495C47" w:rsidRDefault="001915B2" w:rsidP="001915B2">
      <w:pPr>
        <w:rPr>
          <w:rFonts w:ascii="Times New Roman" w:hAnsi="Times New Roman" w:cs="Times New Roman"/>
          <w:i/>
          <w:sz w:val="28"/>
          <w:szCs w:val="28"/>
        </w:rPr>
      </w:pPr>
      <w:r w:rsidRPr="00495C47">
        <w:rPr>
          <w:rFonts w:ascii="Times New Roman" w:hAnsi="Times New Roman" w:cs="Times New Roman"/>
          <w:sz w:val="28"/>
          <w:szCs w:val="28"/>
        </w:rPr>
        <w:t>А пресмыкающиеся? (</w:t>
      </w:r>
      <w:r w:rsidRPr="00495C47">
        <w:rPr>
          <w:rFonts w:ascii="Times New Roman" w:hAnsi="Times New Roman" w:cs="Times New Roman"/>
          <w:i/>
          <w:sz w:val="28"/>
          <w:szCs w:val="28"/>
        </w:rPr>
        <w:t>ответ</w:t>
      </w:r>
      <w:r w:rsidRPr="00495C47">
        <w:rPr>
          <w:rFonts w:ascii="Times New Roman" w:hAnsi="Times New Roman" w:cs="Times New Roman"/>
          <w:sz w:val="28"/>
          <w:szCs w:val="28"/>
        </w:rPr>
        <w:t xml:space="preserve">). А </w:t>
      </w:r>
      <w:r w:rsidR="00447582" w:rsidRPr="00495C47">
        <w:rPr>
          <w:rFonts w:ascii="Times New Roman" w:hAnsi="Times New Roman" w:cs="Times New Roman"/>
          <w:sz w:val="28"/>
          <w:szCs w:val="28"/>
        </w:rPr>
        <w:t xml:space="preserve">как они называются по-другому? </w:t>
      </w:r>
      <w:r w:rsidR="00447582" w:rsidRPr="00495C47">
        <w:rPr>
          <w:rFonts w:ascii="Times New Roman" w:hAnsi="Times New Roman" w:cs="Times New Roman"/>
          <w:i/>
          <w:sz w:val="28"/>
          <w:szCs w:val="28"/>
        </w:rPr>
        <w:t>(</w:t>
      </w:r>
      <w:r w:rsidRPr="00495C47">
        <w:rPr>
          <w:rFonts w:ascii="Times New Roman" w:hAnsi="Times New Roman" w:cs="Times New Roman"/>
          <w:i/>
          <w:sz w:val="28"/>
          <w:szCs w:val="28"/>
        </w:rPr>
        <w:t>пресмыкающиеся – рептилии</w:t>
      </w:r>
      <w:r w:rsidRPr="00495C47">
        <w:rPr>
          <w:rFonts w:ascii="Times New Roman" w:hAnsi="Times New Roman" w:cs="Times New Roman"/>
          <w:sz w:val="28"/>
          <w:szCs w:val="28"/>
        </w:rPr>
        <w:t>).</w:t>
      </w:r>
    </w:p>
    <w:p w:rsidR="001915B2" w:rsidRPr="00495C47" w:rsidRDefault="001915B2" w:rsidP="001915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5C47">
        <w:rPr>
          <w:rFonts w:ascii="Times New Roman" w:hAnsi="Times New Roman" w:cs="Times New Roman"/>
          <w:sz w:val="28"/>
          <w:szCs w:val="28"/>
        </w:rPr>
        <w:t>- Перечисли пресмыкающихся (</w:t>
      </w:r>
      <w:r w:rsidRPr="00495C47">
        <w:rPr>
          <w:rFonts w:ascii="Times New Roman" w:hAnsi="Times New Roman" w:cs="Times New Roman"/>
          <w:i/>
          <w:sz w:val="28"/>
          <w:szCs w:val="28"/>
        </w:rPr>
        <w:t>крокодил, змея, черепаха, ящерица</w:t>
      </w:r>
      <w:r w:rsidR="00447582" w:rsidRPr="00495C4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495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>
      <w:pPr>
        <w:rPr>
          <w:lang w:val="en-US"/>
        </w:rPr>
      </w:pPr>
      <w:r w:rsidRPr="001915B2">
        <w:rPr>
          <w:noProof/>
          <w:lang w:eastAsia="ru-RU"/>
        </w:rPr>
        <w:drawing>
          <wp:inline distT="0" distB="0" distL="0" distR="0">
            <wp:extent cx="5977890" cy="7546975"/>
            <wp:effectExtent l="0" t="0" r="3810" b="0"/>
            <wp:docPr id="4" name="Рисунок 4" descr="http://funforkids.ru/dtd/dtd20/dtd20-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funforkids.ru/dtd/dtd20/dtd20-1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/>
    <w:p w:rsidR="001915B2" w:rsidRPr="001915B2" w:rsidRDefault="001915B2" w:rsidP="001915B2">
      <w:r w:rsidRPr="001915B2">
        <w:rPr>
          <w:noProof/>
          <w:lang w:eastAsia="ru-RU"/>
        </w:rPr>
        <w:drawing>
          <wp:inline distT="0" distB="0" distL="0" distR="0">
            <wp:extent cx="5991225" cy="4504055"/>
            <wp:effectExtent l="0" t="0" r="9525" b="0"/>
            <wp:docPr id="2" name="Рисунок 2" descr="Весёлая черепа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Весёлая черепах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273" b="1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B2" w:rsidRPr="001915B2" w:rsidRDefault="001915B2" w:rsidP="001915B2">
      <w:r w:rsidRPr="001915B2">
        <w:rPr>
          <w:noProof/>
          <w:lang w:eastAsia="ru-RU"/>
        </w:rPr>
        <w:lastRenderedPageBreak/>
        <w:drawing>
          <wp:inline distT="0" distB="0" distL="0" distR="0">
            <wp:extent cx="5377180" cy="5022215"/>
            <wp:effectExtent l="0" t="0" r="0" b="6985"/>
            <wp:docPr id="1" name="Рисунок 1" descr="Крокоди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Крокодиль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5D" w:rsidRDefault="00F46E5D"/>
    <w:sectPr w:rsidR="00F46E5D" w:rsidSect="0050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4C4"/>
    <w:multiLevelType w:val="hybridMultilevel"/>
    <w:tmpl w:val="59A2F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6F"/>
    <w:rsid w:val="00144B6F"/>
    <w:rsid w:val="001915B2"/>
    <w:rsid w:val="00447582"/>
    <w:rsid w:val="00495C47"/>
    <w:rsid w:val="0050587D"/>
    <w:rsid w:val="00770E35"/>
    <w:rsid w:val="00A37E16"/>
    <w:rsid w:val="00C8733C"/>
    <w:rsid w:val="00F4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5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Сщьзгеук</dc:creator>
  <cp:lastModifiedBy>RePack by SPecialiST</cp:lastModifiedBy>
  <cp:revision>4</cp:revision>
  <dcterms:created xsi:type="dcterms:W3CDTF">2013-11-27T15:39:00Z</dcterms:created>
  <dcterms:modified xsi:type="dcterms:W3CDTF">2016-02-08T18:55:00Z</dcterms:modified>
</cp:coreProperties>
</file>