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04" w:rsidRPr="0089226B" w:rsidRDefault="009E7C04" w:rsidP="009E7C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26B">
        <w:rPr>
          <w:rFonts w:ascii="Times New Roman" w:hAnsi="Times New Roman"/>
          <w:b/>
          <w:sz w:val="32"/>
          <w:szCs w:val="32"/>
        </w:rPr>
        <w:t>Беседа «Прогулки и их значение»</w:t>
      </w:r>
    </w:p>
    <w:p w:rsidR="009E7C04" w:rsidRDefault="009E7C04" w:rsidP="009E7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Прогулка в жизни ребенка занимает важное место. Во время прогулки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происходит познание окружающего мира, ребенок учится общаться со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сверстниками, также прогулка имеет оздоровительное значение.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Родители понимают, что ребенку нужно гулять как можно больше. Однако не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все знают о значении прогулки для детей. Прогулки на свежем воздухе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важны для каждого человека, и особенно для детей. Они позитивно влияют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на здоровье и эмоциональное состояние крохи. С их помощью можно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улучшить состояние организма в целом. В первую очередь во время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пребывания на свежем воздухе легкие очищаются от аллергенов и пыли,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благодаря этому улучшаются функции верхних дыхательных путей и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слизистой носа.</w:t>
      </w:r>
    </w:p>
    <w:p w:rsidR="009E7C04" w:rsidRPr="009E7C04" w:rsidRDefault="0089226B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7C04" w:rsidRPr="009E7C04">
        <w:rPr>
          <w:rFonts w:ascii="Times New Roman" w:hAnsi="Times New Roman" w:cs="Times New Roman"/>
          <w:sz w:val="28"/>
          <w:szCs w:val="28"/>
        </w:rPr>
        <w:t>Прогулка является надежным средством укрепления здоровья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профилактики утомления. Пребывание на свежем воздухе положительно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влияет на обмен веществ, способствует повышению аппетита, усвояемости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питательных веществ, особенно белкового компонента пищи. Пребывание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детей на свежем воздухе имеет большое значение для физического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Прогулка является первым и наиболее доступным средством закаливания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детского организма. Она способствует повышению его выносливости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устойчивости к неблагоприятным воздействиям внешней среды, особенно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простудным заболеваниям.</w:t>
      </w:r>
    </w:p>
    <w:p w:rsidR="009E7C04" w:rsidRPr="009E7C04" w:rsidRDefault="0089226B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7C04" w:rsidRPr="009E7C04">
        <w:rPr>
          <w:rFonts w:ascii="Times New Roman" w:hAnsi="Times New Roman" w:cs="Times New Roman"/>
          <w:sz w:val="28"/>
          <w:szCs w:val="28"/>
        </w:rPr>
        <w:t>Наконец, прогулка — это эле</w:t>
      </w:r>
      <w:r>
        <w:rPr>
          <w:rFonts w:ascii="Times New Roman" w:hAnsi="Times New Roman" w:cs="Times New Roman"/>
          <w:sz w:val="28"/>
          <w:szCs w:val="28"/>
        </w:rPr>
        <w:t xml:space="preserve">мент режима, дающий возможность </w:t>
      </w:r>
      <w:r w:rsidR="009E7C04" w:rsidRPr="009E7C04">
        <w:rPr>
          <w:rFonts w:ascii="Times New Roman" w:hAnsi="Times New Roman" w:cs="Times New Roman"/>
          <w:sz w:val="28"/>
          <w:szCs w:val="28"/>
        </w:rPr>
        <w:t>детям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подвижных играх, трудовых процессах, разнообразных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упражнениях удовлетворить свои потребности в движении. Если прогулка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хорошо и правильно организована, если она достаточна по длительности,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дети реализуют в ней около 50% суточной потребности в активных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движениях. Сокращение времени пребывания на воздухе создает 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движений.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Длительность пребывания на свежем воздухе в разные сезоны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 xml:space="preserve">существенно варьирует, но даже в холодное время и ненастную погоду </w:t>
      </w:r>
      <w:r w:rsidR="009E7C04" w:rsidRPr="009E7C04">
        <w:rPr>
          <w:rFonts w:ascii="Times New Roman" w:hAnsi="Times New Roman" w:cs="Times New Roman"/>
          <w:sz w:val="28"/>
          <w:szCs w:val="28"/>
        </w:rPr>
        <w:lastRenderedPageBreak/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не должна быть отменена. Режимом дня в группах дневного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предусмотрены 2 прогулки, продолжительностью около 4-4.5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Зимой прогулки с младшими дошкольниками разрешается проводить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температуре воздуха не ниже —15°. При этих же значениях температур,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сильном ветре рекомендуется сокращать продолжительность прогулки,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нет возможности защитить детей от ветра специально устроенным навесом.</w:t>
      </w:r>
    </w:p>
    <w:p w:rsidR="009E7C04" w:rsidRPr="009E7C04" w:rsidRDefault="0089226B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7C04" w:rsidRPr="009E7C04">
        <w:rPr>
          <w:rFonts w:ascii="Times New Roman" w:hAnsi="Times New Roman" w:cs="Times New Roman"/>
          <w:sz w:val="28"/>
          <w:szCs w:val="28"/>
        </w:rPr>
        <w:t>Также прогулка способствует умственному воспитанию.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пребывания на участке или на улице дети получают много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впечатлений и знаний об окружающем: о труде взрослых, о транспорте,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правилах уличного движения и т. д. Из наблюдений они узнают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особенностях сезонных изменений в природе, подмечают связи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различными явлениями, устанавливают элементарную зависимость.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7C04" w:rsidRPr="009E7C04">
        <w:rPr>
          <w:rFonts w:ascii="Times New Roman" w:hAnsi="Times New Roman" w:cs="Times New Roman"/>
          <w:sz w:val="28"/>
          <w:szCs w:val="28"/>
        </w:rPr>
        <w:t>Наблюдения вызывают у них интерес, ряд вопросов, на которые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стремятся найти ответ. Все это развивает наблюдательность, расширяет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представления об окружающем, будит мысль и воображение детей.</w:t>
      </w:r>
    </w:p>
    <w:p w:rsidR="009E7C04" w:rsidRPr="009E7C04" w:rsidRDefault="0089226B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7C04" w:rsidRPr="009E7C04">
        <w:rPr>
          <w:rFonts w:ascii="Times New Roman" w:hAnsi="Times New Roman" w:cs="Times New Roman"/>
          <w:sz w:val="28"/>
          <w:szCs w:val="28"/>
        </w:rPr>
        <w:t>Прогулки решают не только воспитательные, но и оздоровительные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На них педагог проводит индивидуальную работу по развитию движений,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подвижные, спортивные игры, развлечения и физические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Специальное время отводится для трудовой и самостоятельной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детей. Разумное чередование и сочетание этих разнообразных занятий делает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прогулку интересной, привлекательной. Такая прогулка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хороший отдых, создает у детей радостное настроение.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Большинству кажется, что на зимней прогулке ребенок замерзнет и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непременно заболеет. И связывают простудные заболевания детей именно с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прогулками в зимний период.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Прогулки с ребенком должны быть каждый день и в любую погоду. Вас не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должны пугать ветер, дождь, холод или жара. Ребенок должен со всем этим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сталкиваться, чтобы в дальнейшем не возникало «сюрпризов» в виде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простуды при первом же ветре и прочего.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lastRenderedPageBreak/>
        <w:t>Как одевать ребенка на прогулку?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Чтобы прогулка приносила только радость, необходимо знать, как одевать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ребенка по погоде. В противном случае перегрев или переохлаждение могут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привести к различным заболеваниям, а иммунитет ребенка будет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подвергаться постоянным испытаниям.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Летом одежда должна быть из легких тканей, хорошо впитывающих и легко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отдающих влагу.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Ребенок легко перегревается и переохлаждается, поэтому ему нужно создать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состояние теплового равновесия, которое достигается правильно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подобранной одеждой. Последнее особенно важно, если ребенок, гуляя,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много двигается.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Не забывайте и о том, что двигательная активность детей на прогулке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значительно выше, чем у взрослых. Поэтому одевайте ребенка так, чтобы,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если жарко, вы могли что-то снять или если наоборот прохладно, возьмите с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собой какую-то кофточку.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Выбирая детскую одежду, ориентируйтесь на то, чтобы ребенок на прогулке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не был стеснен в движениях, чтобы ему было удобно бегать, прыгать,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подниматься после падений, крутить головой. Детская одежда должна быть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не только красивой, но и удобной и практичной! Как же все-таки одевать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ребенка летом, осенью, зимой? Существует очень простая система, но не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многие о ней знают. Называется она «один – два – три». Расшифровывается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она достаточно просто: прогулки с детьми летом сопровождаются одним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слоем одежды, весной и осенью двумя, ну а зимой одевают три слоя одежды.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Прогулки с детьми летом старайтесь устраивать не в самую жару, но и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выходя на улицу утром и вечером на улице достаточно жарко. Поэтому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выбирайте дышащие ткани, лучше всего хлопчатобумажные. Не поддевайте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майку, достаточно будет тоненькой футболки или сарафанчика. Под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сандалики надевайте тоненькие льняные носочки. Без носков ребенок может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натереть ножки.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А не замерз ли ребенок?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lastRenderedPageBreak/>
        <w:t>— Во-первых, необходимо обратить внимание на поведение самого ребенка.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На холод ребенок очень бурно реагирует — громко кричит, двигается. Кожа</w:t>
      </w:r>
      <w:r w:rsidR="0089226B">
        <w:rPr>
          <w:rFonts w:ascii="Times New Roman" w:hAnsi="Times New Roman" w:cs="Times New Roman"/>
          <w:sz w:val="28"/>
          <w:szCs w:val="28"/>
        </w:rPr>
        <w:t xml:space="preserve"> </w:t>
      </w:r>
      <w:r w:rsidRPr="009E7C04">
        <w:rPr>
          <w:rFonts w:ascii="Times New Roman" w:hAnsi="Times New Roman" w:cs="Times New Roman"/>
          <w:sz w:val="28"/>
          <w:szCs w:val="28"/>
        </w:rPr>
        <w:t>приобретает бледный оттенок.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— Во-вторых, по шее, переносице и руке выше кисти.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— В-третьих, ледяные ноги (проверьте, не стала ли обувь маленькой или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впритык, это способствует переохлаждению).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— В-четвертых, ребенок не будет молчать, если ему холодно. Если он «не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замечает» — это означает, что ему хорошо.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Признаки перегрева ребёнка.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— Первый признак перегрева — жажда, то есть ребенок просит пить;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— на прогулке постоянно теплое лицо, а на улице при этом ниже -8°;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— слишком теплая, почти горячая спина и шея;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— очень теплые руки (руки и ноги, это такие специальные части тела,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которые должны быть, по причине особенностей кровообращения,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«комнатной» температуры).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Нельзя гулять!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— Нельзя гулять, когда ребенок болен (высокая температура, слабость, боль,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тем более, если болезнь заразна, чтобы не заражать других людей.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— Но в период выздоровления гулять можно и нужно. Свежий прохладный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воздух способствует выздоровлению. Особенно при болезнях дыхательных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путей. Так как он способствует разжижению слизи. На улице ребенок будет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эффективно кашлять, отхаркивая мокроту. Это хорошо, и не является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lastRenderedPageBreak/>
        <w:t>признаком ухудшения его состояния!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Плюсы прогулки: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+ повышает приспособляемость и работоспособность организмов и систем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растущего организма;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 xml:space="preserve">+ содействует закаливанию организма, профилактике </w:t>
      </w:r>
      <w:proofErr w:type="gramStart"/>
      <w:r w:rsidRPr="009E7C04">
        <w:rPr>
          <w:rFonts w:ascii="Times New Roman" w:hAnsi="Times New Roman" w:cs="Times New Roman"/>
          <w:sz w:val="28"/>
          <w:szCs w:val="28"/>
        </w:rPr>
        <w:t>простудных</w:t>
      </w:r>
      <w:proofErr w:type="gramEnd"/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заболеваний;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 xml:space="preserve">+ формирует </w:t>
      </w:r>
      <w:proofErr w:type="spellStart"/>
      <w:r w:rsidRPr="009E7C04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9E7C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E7C04">
        <w:rPr>
          <w:rFonts w:ascii="Times New Roman" w:hAnsi="Times New Roman" w:cs="Times New Roman"/>
          <w:sz w:val="28"/>
          <w:szCs w:val="28"/>
        </w:rPr>
        <w:t>здоровьеукрепляющее</w:t>
      </w:r>
      <w:proofErr w:type="spellEnd"/>
      <w:r w:rsidRPr="009E7C04">
        <w:rPr>
          <w:rFonts w:ascii="Times New Roman" w:hAnsi="Times New Roman" w:cs="Times New Roman"/>
          <w:sz w:val="28"/>
          <w:szCs w:val="28"/>
        </w:rPr>
        <w:t xml:space="preserve"> двигательное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поведение;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+ формирует правильные навыки выполнения основных движений, важных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элементов сложных движений;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+ идет ускоренное развитие речи через движение;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+ воспитывает положительное отношение к природе, чувство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ответственности за состояние окружающей среды и природы в целом;</w:t>
      </w:r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 xml:space="preserve">+ развивает способность отмечать и производить первичный анализ </w:t>
      </w:r>
      <w:proofErr w:type="gramStart"/>
      <w:r w:rsidRPr="009E7C04">
        <w:rPr>
          <w:rFonts w:ascii="Times New Roman" w:hAnsi="Times New Roman" w:cs="Times New Roman"/>
          <w:sz w:val="28"/>
          <w:szCs w:val="28"/>
        </w:rPr>
        <w:t>сезонных</w:t>
      </w:r>
      <w:proofErr w:type="gramEnd"/>
    </w:p>
    <w:p w:rsidR="009E7C04" w:rsidRPr="009E7C04" w:rsidRDefault="009E7C04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изменений в жизни окружающей среды.</w:t>
      </w:r>
    </w:p>
    <w:p w:rsidR="00143869" w:rsidRPr="009E7C04" w:rsidRDefault="0089226B" w:rsidP="0089226B">
      <w:p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7C04" w:rsidRPr="009E7C04">
        <w:rPr>
          <w:rFonts w:ascii="Times New Roman" w:hAnsi="Times New Roman" w:cs="Times New Roman"/>
          <w:sz w:val="28"/>
          <w:szCs w:val="28"/>
        </w:rPr>
        <w:t>Каждый ребенок должен как можно больше бывать на свежем воздухе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совершенно необходимо для его здоровья. Прогулка – это замечательное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время, когда взрослый может постепенно приобщать малыша к тайнам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природы – живой и неживой, рассказывать о жизни самых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растений и животных. Это можно делать везде и в любое время года –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дворе городского и сельского дома, в парке, в лесу и на поляне, возле реки,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озера или моря. Гуляйте больше со своими детьми и получайте от прогулок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4" w:rsidRPr="009E7C04">
        <w:rPr>
          <w:rFonts w:ascii="Times New Roman" w:hAnsi="Times New Roman" w:cs="Times New Roman"/>
          <w:sz w:val="28"/>
          <w:szCs w:val="28"/>
        </w:rPr>
        <w:t>как можно больше удовольствия.</w:t>
      </w:r>
    </w:p>
    <w:sectPr w:rsidR="00143869" w:rsidRPr="009E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04"/>
    <w:rsid w:val="00143869"/>
    <w:rsid w:val="0089226B"/>
    <w:rsid w:val="009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</dc:creator>
  <cp:lastModifiedBy>well</cp:lastModifiedBy>
  <cp:revision>2</cp:revision>
  <cp:lastPrinted>2023-01-15T07:30:00Z</cp:lastPrinted>
  <dcterms:created xsi:type="dcterms:W3CDTF">2023-01-15T07:14:00Z</dcterms:created>
  <dcterms:modified xsi:type="dcterms:W3CDTF">2024-05-15T16:24:00Z</dcterms:modified>
</cp:coreProperties>
</file>