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B0D" w:rsidRPr="00A672A0" w:rsidRDefault="00842B0D" w:rsidP="00842B0D">
      <w:pPr>
        <w:spacing w:before="100" w:beforeAutospacing="1" w:after="0" w:line="240" w:lineRule="auto"/>
        <w:jc w:val="center"/>
        <w:rPr>
          <w:rFonts w:ascii="Times New Roman" w:eastAsia="Times New Roman" w:hAnsi="Times New Roman" w:cs="Times New Roman"/>
          <w:b/>
          <w:sz w:val="24"/>
          <w:szCs w:val="24"/>
          <w:u w:val="single"/>
        </w:rPr>
      </w:pPr>
      <w:r w:rsidRPr="00A672A0">
        <w:rPr>
          <w:rFonts w:ascii="Times New Roman" w:eastAsia="Times New Roman" w:hAnsi="Times New Roman" w:cs="Times New Roman"/>
          <w:b/>
          <w:sz w:val="24"/>
          <w:szCs w:val="24"/>
          <w:u w:val="single"/>
        </w:rPr>
        <w:t>Муниципальное бюджетное дошкольное образовательное учреждение</w:t>
      </w:r>
    </w:p>
    <w:p w:rsidR="00842B0D" w:rsidRPr="00A672A0" w:rsidRDefault="00842B0D" w:rsidP="00842B0D">
      <w:pPr>
        <w:spacing w:after="0" w:line="240" w:lineRule="auto"/>
        <w:jc w:val="center"/>
        <w:rPr>
          <w:rFonts w:ascii="Times New Roman" w:eastAsia="Times New Roman" w:hAnsi="Times New Roman" w:cs="Times New Roman"/>
          <w:b/>
          <w:sz w:val="24"/>
          <w:szCs w:val="24"/>
          <w:u w:val="single"/>
        </w:rPr>
      </w:pPr>
      <w:r w:rsidRPr="00A672A0">
        <w:rPr>
          <w:rFonts w:ascii="Times New Roman" w:eastAsia="Times New Roman" w:hAnsi="Times New Roman" w:cs="Times New Roman"/>
          <w:b/>
          <w:sz w:val="24"/>
          <w:szCs w:val="24"/>
          <w:u w:val="single"/>
        </w:rPr>
        <w:t>детский сад «Светлячок» г. Южи</w:t>
      </w:r>
    </w:p>
    <w:p w:rsidR="00842B0D" w:rsidRPr="00A672A0" w:rsidRDefault="00842B0D" w:rsidP="00842B0D">
      <w:pPr>
        <w:spacing w:after="0" w:line="240" w:lineRule="auto"/>
        <w:jc w:val="center"/>
        <w:rPr>
          <w:rFonts w:ascii="Times New Roman" w:eastAsia="Times New Roman" w:hAnsi="Times New Roman" w:cs="Times New Roman"/>
          <w:sz w:val="20"/>
          <w:szCs w:val="20"/>
        </w:rPr>
      </w:pPr>
      <w:r w:rsidRPr="00A672A0">
        <w:rPr>
          <w:rFonts w:ascii="Times New Roman" w:eastAsia="Times New Roman" w:hAnsi="Times New Roman" w:cs="Times New Roman"/>
          <w:sz w:val="20"/>
          <w:szCs w:val="20"/>
        </w:rPr>
        <w:t>155630, Ивановская область, г. Южа, ул. Горького, д.5</w:t>
      </w:r>
    </w:p>
    <w:p w:rsidR="00842B0D" w:rsidRPr="00A672A0" w:rsidRDefault="00842B0D" w:rsidP="00842B0D">
      <w:pPr>
        <w:spacing w:after="0" w:line="240" w:lineRule="auto"/>
        <w:jc w:val="center"/>
        <w:rPr>
          <w:rFonts w:ascii="Times New Roman" w:eastAsia="Times New Roman" w:hAnsi="Times New Roman" w:cs="Times New Roman"/>
          <w:sz w:val="20"/>
          <w:szCs w:val="20"/>
        </w:rPr>
      </w:pPr>
      <w:r w:rsidRPr="00A672A0">
        <w:rPr>
          <w:rFonts w:ascii="Times New Roman" w:eastAsia="Times New Roman" w:hAnsi="Times New Roman" w:cs="Times New Roman"/>
          <w:sz w:val="20"/>
          <w:szCs w:val="20"/>
        </w:rPr>
        <w:t xml:space="preserve">Телефон: (8-493-47) 2-15-12, </w:t>
      </w:r>
      <w:r w:rsidRPr="00A672A0">
        <w:rPr>
          <w:rFonts w:ascii="Times New Roman" w:eastAsia="Times New Roman" w:hAnsi="Times New Roman" w:cs="Times New Roman"/>
          <w:sz w:val="20"/>
          <w:szCs w:val="20"/>
          <w:lang w:val="en-US"/>
        </w:rPr>
        <w:t>e</w:t>
      </w:r>
      <w:r w:rsidRPr="00A672A0">
        <w:rPr>
          <w:rFonts w:ascii="Times New Roman" w:eastAsia="Times New Roman" w:hAnsi="Times New Roman" w:cs="Times New Roman"/>
          <w:sz w:val="20"/>
          <w:szCs w:val="20"/>
        </w:rPr>
        <w:t>-</w:t>
      </w:r>
      <w:r w:rsidRPr="00A672A0">
        <w:rPr>
          <w:rFonts w:ascii="Times New Roman" w:eastAsia="Times New Roman" w:hAnsi="Times New Roman" w:cs="Times New Roman"/>
          <w:sz w:val="20"/>
          <w:szCs w:val="20"/>
          <w:lang w:val="en-US"/>
        </w:rPr>
        <w:t>mail</w:t>
      </w:r>
      <w:r w:rsidRPr="00A672A0">
        <w:rPr>
          <w:rFonts w:ascii="Times New Roman" w:eastAsia="Times New Roman" w:hAnsi="Times New Roman" w:cs="Times New Roman"/>
          <w:sz w:val="20"/>
          <w:szCs w:val="20"/>
        </w:rPr>
        <w:t>:</w:t>
      </w:r>
      <w:proofErr w:type="spellStart"/>
      <w:r w:rsidRPr="00A672A0">
        <w:rPr>
          <w:rFonts w:ascii="Times New Roman" w:eastAsia="Times New Roman" w:hAnsi="Times New Roman" w:cs="Times New Roman"/>
          <w:sz w:val="20"/>
          <w:szCs w:val="20"/>
          <w:lang w:val="en-US"/>
        </w:rPr>
        <w:t>dou</w:t>
      </w:r>
      <w:proofErr w:type="spellEnd"/>
      <w:r w:rsidRPr="00A672A0">
        <w:rPr>
          <w:rFonts w:ascii="Times New Roman" w:eastAsia="Times New Roman" w:hAnsi="Times New Roman" w:cs="Times New Roman"/>
          <w:sz w:val="20"/>
          <w:szCs w:val="20"/>
        </w:rPr>
        <w:t>_</w:t>
      </w:r>
      <w:proofErr w:type="spellStart"/>
      <w:r w:rsidRPr="00A672A0">
        <w:rPr>
          <w:rFonts w:ascii="Times New Roman" w:eastAsia="Times New Roman" w:hAnsi="Times New Roman" w:cs="Times New Roman"/>
          <w:sz w:val="20"/>
          <w:szCs w:val="20"/>
          <w:lang w:val="en-US"/>
        </w:rPr>
        <w:t>svetlyachok</w:t>
      </w:r>
      <w:proofErr w:type="spellEnd"/>
      <w:r w:rsidRPr="00A672A0">
        <w:rPr>
          <w:rFonts w:ascii="Times New Roman" w:eastAsia="Times New Roman" w:hAnsi="Times New Roman" w:cs="Times New Roman"/>
          <w:sz w:val="20"/>
          <w:szCs w:val="20"/>
        </w:rPr>
        <w:t>@</w:t>
      </w:r>
      <w:r w:rsidRPr="00A672A0">
        <w:rPr>
          <w:rFonts w:ascii="Times New Roman" w:eastAsia="Times New Roman" w:hAnsi="Times New Roman" w:cs="Times New Roman"/>
          <w:sz w:val="20"/>
          <w:szCs w:val="20"/>
          <w:lang w:val="en-US"/>
        </w:rPr>
        <w:t>rambler</w:t>
      </w:r>
      <w:r w:rsidRPr="00A672A0">
        <w:rPr>
          <w:rFonts w:ascii="Times New Roman" w:eastAsia="Times New Roman" w:hAnsi="Times New Roman" w:cs="Times New Roman"/>
          <w:sz w:val="20"/>
          <w:szCs w:val="20"/>
        </w:rPr>
        <w:t>.</w:t>
      </w:r>
      <w:proofErr w:type="spellStart"/>
      <w:r w:rsidRPr="00A672A0">
        <w:rPr>
          <w:rFonts w:ascii="Times New Roman" w:eastAsia="Times New Roman" w:hAnsi="Times New Roman" w:cs="Times New Roman"/>
          <w:sz w:val="20"/>
          <w:szCs w:val="20"/>
          <w:lang w:val="en-US"/>
        </w:rPr>
        <w:t>ru</w:t>
      </w:r>
      <w:proofErr w:type="spellEnd"/>
    </w:p>
    <w:p w:rsidR="00482B2C" w:rsidRDefault="00482B2C" w:rsidP="00482B2C">
      <w:pPr>
        <w:shd w:val="clear" w:color="auto" w:fill="FFFFFF"/>
        <w:spacing w:after="0" w:line="240" w:lineRule="auto"/>
        <w:jc w:val="center"/>
        <w:rPr>
          <w:rFonts w:ascii="Times New Roman" w:eastAsia="Times New Roman" w:hAnsi="Times New Roman" w:cs="Times New Roman"/>
          <w:b/>
          <w:bCs/>
          <w:color w:val="000000"/>
          <w:sz w:val="28"/>
        </w:rPr>
      </w:pPr>
    </w:p>
    <w:p w:rsidR="00482B2C" w:rsidRDefault="00482B2C" w:rsidP="00482B2C">
      <w:pPr>
        <w:shd w:val="clear" w:color="auto" w:fill="FFFFFF"/>
        <w:spacing w:after="0" w:line="240" w:lineRule="auto"/>
        <w:jc w:val="center"/>
        <w:rPr>
          <w:rFonts w:ascii="Times New Roman" w:eastAsia="Times New Roman" w:hAnsi="Times New Roman" w:cs="Times New Roman"/>
          <w:b/>
          <w:bCs/>
          <w:color w:val="000000"/>
          <w:sz w:val="28"/>
        </w:rPr>
      </w:pPr>
    </w:p>
    <w:p w:rsidR="00482B2C" w:rsidRPr="00482B2C" w:rsidRDefault="00482B2C" w:rsidP="00482B2C">
      <w:pPr>
        <w:shd w:val="clear" w:color="auto" w:fill="FFFFFF"/>
        <w:spacing w:after="0" w:line="240" w:lineRule="auto"/>
        <w:jc w:val="center"/>
        <w:rPr>
          <w:rFonts w:ascii="Arial" w:eastAsia="Times New Roman" w:hAnsi="Arial" w:cs="Arial"/>
          <w:b/>
          <w:bCs/>
          <w:color w:val="000000"/>
          <w:sz w:val="40"/>
          <w:szCs w:val="40"/>
        </w:rPr>
      </w:pPr>
    </w:p>
    <w:p w:rsidR="00482B2C" w:rsidRDefault="00482B2C" w:rsidP="00482B2C">
      <w:pPr>
        <w:shd w:val="clear" w:color="auto" w:fill="FFFFFF"/>
        <w:spacing w:after="0" w:line="240" w:lineRule="auto"/>
        <w:jc w:val="center"/>
        <w:rPr>
          <w:rFonts w:ascii="Arial" w:eastAsia="Times New Roman" w:hAnsi="Arial" w:cs="Arial"/>
          <w:i/>
          <w:iCs/>
          <w:color w:val="FF0000"/>
          <w:sz w:val="40"/>
          <w:szCs w:val="40"/>
        </w:rPr>
      </w:pPr>
    </w:p>
    <w:p w:rsidR="00482B2C" w:rsidRDefault="00482B2C" w:rsidP="00482B2C">
      <w:pPr>
        <w:shd w:val="clear" w:color="auto" w:fill="FFFFFF"/>
        <w:spacing w:after="0" w:line="240" w:lineRule="auto"/>
        <w:jc w:val="center"/>
        <w:rPr>
          <w:rFonts w:ascii="Arial" w:eastAsia="Times New Roman" w:hAnsi="Arial" w:cs="Arial"/>
          <w:i/>
          <w:iCs/>
          <w:color w:val="FF0000"/>
          <w:sz w:val="40"/>
          <w:szCs w:val="40"/>
        </w:rPr>
      </w:pPr>
    </w:p>
    <w:p w:rsidR="00482B2C" w:rsidRDefault="00482B2C" w:rsidP="00482B2C">
      <w:pPr>
        <w:shd w:val="clear" w:color="auto" w:fill="FFFFFF"/>
        <w:spacing w:after="0" w:line="240" w:lineRule="auto"/>
        <w:jc w:val="center"/>
        <w:rPr>
          <w:rFonts w:ascii="Arial" w:eastAsia="Times New Roman" w:hAnsi="Arial" w:cs="Arial"/>
          <w:i/>
          <w:iCs/>
          <w:color w:val="FF0000"/>
          <w:sz w:val="40"/>
          <w:szCs w:val="40"/>
        </w:rPr>
      </w:pPr>
    </w:p>
    <w:p w:rsidR="00482B2C" w:rsidRDefault="00482B2C" w:rsidP="00482B2C">
      <w:pPr>
        <w:shd w:val="clear" w:color="auto" w:fill="FFFFFF"/>
        <w:spacing w:after="0" w:line="240" w:lineRule="auto"/>
        <w:jc w:val="center"/>
        <w:rPr>
          <w:rFonts w:ascii="Arial" w:eastAsia="Times New Roman" w:hAnsi="Arial" w:cs="Arial"/>
          <w:i/>
          <w:iCs/>
          <w:color w:val="FF0000"/>
          <w:sz w:val="40"/>
          <w:szCs w:val="40"/>
        </w:rPr>
      </w:pPr>
    </w:p>
    <w:p w:rsidR="00482B2C" w:rsidRDefault="00482B2C" w:rsidP="00482B2C">
      <w:pPr>
        <w:shd w:val="clear" w:color="auto" w:fill="FFFFFF"/>
        <w:spacing w:after="0" w:line="240" w:lineRule="auto"/>
        <w:jc w:val="center"/>
        <w:rPr>
          <w:rFonts w:ascii="Arial" w:eastAsia="Times New Roman" w:hAnsi="Arial" w:cs="Arial"/>
          <w:i/>
          <w:iCs/>
          <w:color w:val="FF0000"/>
          <w:sz w:val="56"/>
          <w:szCs w:val="56"/>
        </w:rPr>
      </w:pPr>
      <w:r w:rsidRPr="00482B2C">
        <w:rPr>
          <w:rFonts w:ascii="Arial" w:eastAsia="Times New Roman" w:hAnsi="Arial" w:cs="Arial"/>
          <w:i/>
          <w:iCs/>
          <w:color w:val="FF0000"/>
          <w:sz w:val="56"/>
          <w:szCs w:val="56"/>
        </w:rPr>
        <w:t>Мастер-класс для</w:t>
      </w:r>
      <w:r w:rsidR="001E053C">
        <w:rPr>
          <w:rFonts w:ascii="Arial" w:eastAsia="Times New Roman" w:hAnsi="Arial" w:cs="Arial"/>
          <w:i/>
          <w:iCs/>
          <w:color w:val="FF0000"/>
          <w:sz w:val="56"/>
          <w:szCs w:val="56"/>
        </w:rPr>
        <w:t xml:space="preserve"> </w:t>
      </w:r>
      <w:r w:rsidRPr="00482B2C">
        <w:rPr>
          <w:rFonts w:ascii="Arial" w:eastAsia="Times New Roman" w:hAnsi="Arial" w:cs="Arial"/>
          <w:i/>
          <w:iCs/>
          <w:color w:val="FF0000"/>
          <w:sz w:val="56"/>
          <w:szCs w:val="56"/>
        </w:rPr>
        <w:t>родителей</w:t>
      </w:r>
    </w:p>
    <w:p w:rsidR="00482B2C" w:rsidRPr="00482B2C" w:rsidRDefault="00482B2C" w:rsidP="00482B2C">
      <w:pPr>
        <w:shd w:val="clear" w:color="auto" w:fill="FFFFFF"/>
        <w:spacing w:after="0" w:line="240" w:lineRule="auto"/>
        <w:jc w:val="center"/>
        <w:rPr>
          <w:rFonts w:ascii="Arial" w:eastAsia="Times New Roman" w:hAnsi="Arial" w:cs="Arial"/>
          <w:color w:val="FF0000"/>
          <w:sz w:val="56"/>
          <w:szCs w:val="56"/>
        </w:rPr>
      </w:pPr>
    </w:p>
    <w:p w:rsidR="00482B2C" w:rsidRPr="00482B2C" w:rsidRDefault="00482B2C" w:rsidP="00482B2C">
      <w:pPr>
        <w:shd w:val="clear" w:color="auto" w:fill="FFFFFF"/>
        <w:spacing w:after="0" w:line="240" w:lineRule="auto"/>
        <w:jc w:val="center"/>
        <w:rPr>
          <w:rFonts w:ascii="Arial" w:eastAsia="Times New Roman" w:hAnsi="Arial" w:cs="Arial"/>
          <w:b/>
          <w:bCs/>
          <w:color w:val="7030A0"/>
          <w:sz w:val="48"/>
          <w:szCs w:val="48"/>
        </w:rPr>
      </w:pPr>
      <w:r w:rsidRPr="00482B2C">
        <w:rPr>
          <w:rFonts w:ascii="Arial" w:eastAsia="Times New Roman" w:hAnsi="Arial" w:cs="Arial"/>
          <w:b/>
          <w:bCs/>
          <w:color w:val="7030A0"/>
          <w:sz w:val="48"/>
          <w:szCs w:val="48"/>
        </w:rPr>
        <w:t xml:space="preserve">Знакомство с программируемым  мини-роботом </w:t>
      </w:r>
    </w:p>
    <w:p w:rsidR="00482B2C" w:rsidRPr="00482B2C" w:rsidRDefault="00842B0D" w:rsidP="00482B2C">
      <w:pPr>
        <w:shd w:val="clear" w:color="auto" w:fill="FFFFFF"/>
        <w:spacing w:after="0" w:line="240" w:lineRule="auto"/>
        <w:jc w:val="center"/>
        <w:rPr>
          <w:rFonts w:ascii="Arial" w:eastAsia="Times New Roman" w:hAnsi="Arial" w:cs="Arial"/>
          <w:b/>
          <w:bCs/>
          <w:color w:val="7030A0"/>
          <w:sz w:val="56"/>
          <w:szCs w:val="56"/>
        </w:rPr>
      </w:pPr>
      <w:r>
        <w:rPr>
          <w:rFonts w:ascii="Arial" w:eastAsia="Times New Roman" w:hAnsi="Arial" w:cs="Arial"/>
          <w:b/>
          <w:bCs/>
          <w:color w:val="7030A0"/>
          <w:sz w:val="56"/>
          <w:szCs w:val="56"/>
        </w:rPr>
        <w:t>«</w:t>
      </w:r>
      <w:proofErr w:type="spellStart"/>
      <w:r>
        <w:rPr>
          <w:rFonts w:ascii="Arial" w:eastAsia="Times New Roman" w:hAnsi="Arial" w:cs="Arial"/>
          <w:b/>
          <w:bCs/>
          <w:color w:val="7030A0"/>
          <w:sz w:val="56"/>
          <w:szCs w:val="56"/>
        </w:rPr>
        <w:t>Bee-bot</w:t>
      </w:r>
      <w:proofErr w:type="spellEnd"/>
      <w:r>
        <w:rPr>
          <w:rFonts w:ascii="Arial" w:eastAsia="Times New Roman" w:hAnsi="Arial" w:cs="Arial"/>
          <w:b/>
          <w:bCs/>
          <w:color w:val="7030A0"/>
          <w:sz w:val="56"/>
          <w:szCs w:val="56"/>
        </w:rPr>
        <w:t xml:space="preserve"> Умная пчела»</w:t>
      </w:r>
    </w:p>
    <w:p w:rsidR="00482B2C" w:rsidRPr="00482B2C" w:rsidRDefault="00482B2C" w:rsidP="00482B2C">
      <w:pPr>
        <w:shd w:val="clear" w:color="auto" w:fill="FFFFFF"/>
        <w:spacing w:after="0" w:line="240" w:lineRule="auto"/>
        <w:jc w:val="center"/>
        <w:rPr>
          <w:rFonts w:ascii="Arial" w:eastAsia="Times New Roman" w:hAnsi="Arial" w:cs="Arial"/>
          <w:b/>
          <w:bCs/>
          <w:color w:val="7030A0"/>
          <w:sz w:val="56"/>
          <w:szCs w:val="56"/>
        </w:rPr>
      </w:pPr>
      <w:r>
        <w:rPr>
          <w:rFonts w:ascii="Arial" w:eastAsia="Times New Roman" w:hAnsi="Arial" w:cs="Arial"/>
          <w:b/>
          <w:bCs/>
          <w:noProof/>
          <w:color w:val="7030A0"/>
          <w:sz w:val="56"/>
          <w:szCs w:val="56"/>
        </w:rPr>
        <w:drawing>
          <wp:anchor distT="0" distB="0" distL="114300" distR="114300" simplePos="0" relativeHeight="251658240" behindDoc="1" locked="0" layoutInCell="1" allowOverlap="1">
            <wp:simplePos x="0" y="0"/>
            <wp:positionH relativeFrom="column">
              <wp:posOffset>1362075</wp:posOffset>
            </wp:positionH>
            <wp:positionV relativeFrom="paragraph">
              <wp:posOffset>118745</wp:posOffset>
            </wp:positionV>
            <wp:extent cx="4316730" cy="3840480"/>
            <wp:effectExtent l="19050" t="0" r="7620" b="0"/>
            <wp:wrapTight wrapText="bothSides">
              <wp:wrapPolygon edited="0">
                <wp:start x="-95" y="0"/>
                <wp:lineTo x="-95" y="21536"/>
                <wp:lineTo x="21638" y="21536"/>
                <wp:lineTo x="21638" y="0"/>
                <wp:lineTo x="-95" y="0"/>
              </wp:wrapPolygon>
            </wp:wrapTight>
            <wp:docPr id="10" name="Рисунок 10" descr="https://im0-tub-ru.yandex.net/i?id=65bf6af2a954780f00fd40055d3bd9fd-sr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0-tub-ru.yandex.net/i?id=65bf6af2a954780f00fd40055d3bd9fd-srl&amp;n=13"/>
                    <pic:cNvPicPr>
                      <a:picLocks noChangeAspect="1" noChangeArrowheads="1"/>
                    </pic:cNvPicPr>
                  </pic:nvPicPr>
                  <pic:blipFill>
                    <a:blip r:embed="rId5"/>
                    <a:srcRect/>
                    <a:stretch>
                      <a:fillRect/>
                    </a:stretch>
                  </pic:blipFill>
                  <pic:spPr bwMode="auto">
                    <a:xfrm>
                      <a:off x="0" y="0"/>
                      <a:ext cx="4316730" cy="3840480"/>
                    </a:xfrm>
                    <a:prstGeom prst="rect">
                      <a:avLst/>
                    </a:prstGeom>
                    <a:noFill/>
                    <a:ln w="9525">
                      <a:noFill/>
                      <a:miter lim="800000"/>
                      <a:headEnd/>
                      <a:tailEnd/>
                    </a:ln>
                  </pic:spPr>
                </pic:pic>
              </a:graphicData>
            </a:graphic>
          </wp:anchor>
        </w:drawing>
      </w:r>
    </w:p>
    <w:p w:rsidR="00482B2C" w:rsidRDefault="00482B2C" w:rsidP="00482B2C">
      <w:pPr>
        <w:shd w:val="clear" w:color="auto" w:fill="FFFFFF"/>
        <w:spacing w:after="0" w:line="240" w:lineRule="auto"/>
        <w:jc w:val="both"/>
        <w:rPr>
          <w:rFonts w:ascii="Times New Roman" w:eastAsia="Times New Roman" w:hAnsi="Times New Roman" w:cs="Times New Roman"/>
          <w:b/>
          <w:bCs/>
          <w:sz w:val="28"/>
          <w:szCs w:val="28"/>
        </w:rPr>
      </w:pPr>
    </w:p>
    <w:p w:rsidR="00482B2C" w:rsidRDefault="00482B2C" w:rsidP="00482B2C">
      <w:pPr>
        <w:shd w:val="clear" w:color="auto" w:fill="FFFFFF"/>
        <w:spacing w:after="0" w:line="240" w:lineRule="auto"/>
        <w:jc w:val="both"/>
        <w:rPr>
          <w:rFonts w:ascii="Times New Roman" w:eastAsia="Times New Roman" w:hAnsi="Times New Roman" w:cs="Times New Roman"/>
          <w:b/>
          <w:bCs/>
          <w:sz w:val="28"/>
          <w:szCs w:val="28"/>
        </w:rPr>
      </w:pPr>
    </w:p>
    <w:p w:rsidR="00482B2C" w:rsidRDefault="00482B2C" w:rsidP="00482B2C">
      <w:pPr>
        <w:shd w:val="clear" w:color="auto" w:fill="FFFFFF"/>
        <w:spacing w:after="0" w:line="240" w:lineRule="auto"/>
        <w:jc w:val="both"/>
        <w:rPr>
          <w:rFonts w:ascii="Times New Roman" w:eastAsia="Times New Roman" w:hAnsi="Times New Roman" w:cs="Times New Roman"/>
          <w:b/>
          <w:bCs/>
          <w:sz w:val="28"/>
          <w:szCs w:val="28"/>
        </w:rPr>
      </w:pPr>
    </w:p>
    <w:p w:rsidR="00482B2C" w:rsidRDefault="00482B2C" w:rsidP="00482B2C">
      <w:pPr>
        <w:shd w:val="clear" w:color="auto" w:fill="FFFFFF"/>
        <w:spacing w:after="0" w:line="240" w:lineRule="auto"/>
        <w:jc w:val="both"/>
        <w:rPr>
          <w:rFonts w:ascii="Times New Roman" w:eastAsia="Times New Roman" w:hAnsi="Times New Roman" w:cs="Times New Roman"/>
          <w:b/>
          <w:bCs/>
          <w:sz w:val="28"/>
          <w:szCs w:val="28"/>
        </w:rPr>
      </w:pPr>
    </w:p>
    <w:p w:rsidR="00482B2C" w:rsidRDefault="00482B2C" w:rsidP="00482B2C">
      <w:pPr>
        <w:shd w:val="clear" w:color="auto" w:fill="FFFFFF"/>
        <w:spacing w:after="0" w:line="240" w:lineRule="auto"/>
        <w:jc w:val="both"/>
        <w:rPr>
          <w:rFonts w:ascii="Times New Roman" w:eastAsia="Times New Roman" w:hAnsi="Times New Roman" w:cs="Times New Roman"/>
          <w:b/>
          <w:bCs/>
          <w:sz w:val="28"/>
          <w:szCs w:val="28"/>
        </w:rPr>
      </w:pPr>
    </w:p>
    <w:p w:rsidR="00482B2C" w:rsidRDefault="00482B2C" w:rsidP="00482B2C">
      <w:pPr>
        <w:shd w:val="clear" w:color="auto" w:fill="FFFFFF"/>
        <w:spacing w:after="0" w:line="240" w:lineRule="auto"/>
        <w:jc w:val="both"/>
        <w:rPr>
          <w:rFonts w:ascii="Times New Roman" w:eastAsia="Times New Roman" w:hAnsi="Times New Roman" w:cs="Times New Roman"/>
          <w:b/>
          <w:bCs/>
          <w:sz w:val="28"/>
          <w:szCs w:val="28"/>
        </w:rPr>
      </w:pPr>
    </w:p>
    <w:p w:rsidR="00482B2C" w:rsidRDefault="00482B2C" w:rsidP="00482B2C">
      <w:pPr>
        <w:shd w:val="clear" w:color="auto" w:fill="FFFFFF"/>
        <w:spacing w:after="0" w:line="240" w:lineRule="auto"/>
        <w:jc w:val="both"/>
        <w:rPr>
          <w:rFonts w:ascii="Times New Roman" w:eastAsia="Times New Roman" w:hAnsi="Times New Roman" w:cs="Times New Roman"/>
          <w:b/>
          <w:bCs/>
          <w:sz w:val="28"/>
          <w:szCs w:val="28"/>
        </w:rPr>
      </w:pPr>
    </w:p>
    <w:p w:rsidR="00482B2C" w:rsidRDefault="00482B2C" w:rsidP="00482B2C">
      <w:pPr>
        <w:shd w:val="clear" w:color="auto" w:fill="FFFFFF"/>
        <w:spacing w:after="0" w:line="240" w:lineRule="auto"/>
        <w:jc w:val="both"/>
        <w:rPr>
          <w:rFonts w:ascii="Times New Roman" w:eastAsia="Times New Roman" w:hAnsi="Times New Roman" w:cs="Times New Roman"/>
          <w:b/>
          <w:bCs/>
          <w:sz w:val="28"/>
          <w:szCs w:val="28"/>
        </w:rPr>
      </w:pPr>
    </w:p>
    <w:p w:rsidR="00482B2C" w:rsidRDefault="00482B2C" w:rsidP="00482B2C">
      <w:pPr>
        <w:shd w:val="clear" w:color="auto" w:fill="FFFFFF"/>
        <w:spacing w:after="0" w:line="240" w:lineRule="auto"/>
        <w:jc w:val="both"/>
        <w:rPr>
          <w:rFonts w:ascii="Times New Roman" w:eastAsia="Times New Roman" w:hAnsi="Times New Roman" w:cs="Times New Roman"/>
          <w:b/>
          <w:bCs/>
          <w:sz w:val="28"/>
          <w:szCs w:val="28"/>
        </w:rPr>
      </w:pPr>
    </w:p>
    <w:p w:rsidR="00482B2C" w:rsidRDefault="00482B2C" w:rsidP="00482B2C">
      <w:pPr>
        <w:shd w:val="clear" w:color="auto" w:fill="FFFFFF"/>
        <w:spacing w:after="0" w:line="240" w:lineRule="auto"/>
        <w:jc w:val="both"/>
        <w:rPr>
          <w:rFonts w:ascii="Times New Roman" w:eastAsia="Times New Roman" w:hAnsi="Times New Roman" w:cs="Times New Roman"/>
          <w:b/>
          <w:bCs/>
          <w:sz w:val="28"/>
          <w:szCs w:val="28"/>
        </w:rPr>
      </w:pPr>
    </w:p>
    <w:p w:rsidR="00482B2C" w:rsidRDefault="00482B2C" w:rsidP="00482B2C">
      <w:pPr>
        <w:shd w:val="clear" w:color="auto" w:fill="FFFFFF"/>
        <w:spacing w:after="0" w:line="240" w:lineRule="auto"/>
        <w:jc w:val="both"/>
        <w:rPr>
          <w:rFonts w:ascii="Times New Roman" w:eastAsia="Times New Roman" w:hAnsi="Times New Roman" w:cs="Times New Roman"/>
          <w:b/>
          <w:bCs/>
          <w:sz w:val="28"/>
          <w:szCs w:val="28"/>
        </w:rPr>
      </w:pPr>
    </w:p>
    <w:p w:rsidR="00482B2C" w:rsidRDefault="00482B2C" w:rsidP="00482B2C">
      <w:pPr>
        <w:shd w:val="clear" w:color="auto" w:fill="FFFFFF"/>
        <w:spacing w:after="0" w:line="240" w:lineRule="auto"/>
        <w:jc w:val="both"/>
        <w:rPr>
          <w:rFonts w:ascii="Times New Roman" w:eastAsia="Times New Roman" w:hAnsi="Times New Roman" w:cs="Times New Roman"/>
          <w:b/>
          <w:bCs/>
          <w:sz w:val="28"/>
          <w:szCs w:val="28"/>
        </w:rPr>
      </w:pPr>
    </w:p>
    <w:p w:rsidR="00482B2C" w:rsidRDefault="00482B2C" w:rsidP="00482B2C">
      <w:pPr>
        <w:shd w:val="clear" w:color="auto" w:fill="FFFFFF"/>
        <w:spacing w:after="0" w:line="240" w:lineRule="auto"/>
        <w:jc w:val="both"/>
        <w:rPr>
          <w:rFonts w:ascii="Times New Roman" w:eastAsia="Times New Roman" w:hAnsi="Times New Roman" w:cs="Times New Roman"/>
          <w:b/>
          <w:bCs/>
          <w:sz w:val="28"/>
          <w:szCs w:val="28"/>
        </w:rPr>
      </w:pPr>
    </w:p>
    <w:p w:rsidR="00482B2C" w:rsidRDefault="00482B2C" w:rsidP="00482B2C">
      <w:pPr>
        <w:shd w:val="clear" w:color="auto" w:fill="FFFFFF"/>
        <w:spacing w:after="0" w:line="240" w:lineRule="auto"/>
        <w:jc w:val="both"/>
        <w:rPr>
          <w:rFonts w:ascii="Times New Roman" w:eastAsia="Times New Roman" w:hAnsi="Times New Roman" w:cs="Times New Roman"/>
          <w:b/>
          <w:bCs/>
          <w:sz w:val="28"/>
          <w:szCs w:val="28"/>
        </w:rPr>
      </w:pPr>
    </w:p>
    <w:p w:rsidR="00482B2C" w:rsidRDefault="00482B2C" w:rsidP="00482B2C">
      <w:pPr>
        <w:shd w:val="clear" w:color="auto" w:fill="FFFFFF"/>
        <w:spacing w:after="0" w:line="240" w:lineRule="auto"/>
        <w:jc w:val="both"/>
        <w:rPr>
          <w:rFonts w:ascii="Times New Roman" w:eastAsia="Times New Roman" w:hAnsi="Times New Roman" w:cs="Times New Roman"/>
          <w:b/>
          <w:bCs/>
          <w:sz w:val="28"/>
          <w:szCs w:val="28"/>
        </w:rPr>
      </w:pPr>
    </w:p>
    <w:p w:rsidR="00482B2C" w:rsidRDefault="00482B2C" w:rsidP="00482B2C">
      <w:pPr>
        <w:shd w:val="clear" w:color="auto" w:fill="FFFFFF"/>
        <w:spacing w:after="0" w:line="240" w:lineRule="auto"/>
        <w:jc w:val="both"/>
        <w:rPr>
          <w:rFonts w:ascii="Times New Roman" w:eastAsia="Times New Roman" w:hAnsi="Times New Roman" w:cs="Times New Roman"/>
          <w:b/>
          <w:bCs/>
          <w:sz w:val="28"/>
          <w:szCs w:val="28"/>
        </w:rPr>
      </w:pPr>
    </w:p>
    <w:p w:rsidR="00482B2C" w:rsidRDefault="00482B2C" w:rsidP="00482B2C">
      <w:pPr>
        <w:shd w:val="clear" w:color="auto" w:fill="FFFFFF"/>
        <w:spacing w:after="0" w:line="240" w:lineRule="auto"/>
        <w:jc w:val="right"/>
        <w:rPr>
          <w:rFonts w:ascii="Times New Roman" w:eastAsia="Times New Roman" w:hAnsi="Times New Roman" w:cs="Times New Roman"/>
          <w:b/>
          <w:bCs/>
          <w:sz w:val="28"/>
          <w:szCs w:val="28"/>
        </w:rPr>
      </w:pPr>
    </w:p>
    <w:p w:rsidR="00482B2C" w:rsidRDefault="00482B2C" w:rsidP="00482B2C">
      <w:pPr>
        <w:shd w:val="clear" w:color="auto" w:fill="FFFFFF"/>
        <w:spacing w:after="0" w:line="240" w:lineRule="auto"/>
        <w:jc w:val="right"/>
        <w:rPr>
          <w:rFonts w:ascii="Times New Roman" w:eastAsia="Times New Roman" w:hAnsi="Times New Roman" w:cs="Times New Roman"/>
          <w:b/>
          <w:bCs/>
          <w:sz w:val="28"/>
          <w:szCs w:val="28"/>
        </w:rPr>
      </w:pPr>
    </w:p>
    <w:p w:rsidR="00482B2C" w:rsidRPr="00482B2C" w:rsidRDefault="00482B2C" w:rsidP="00482B2C">
      <w:pPr>
        <w:shd w:val="clear" w:color="auto" w:fill="FFFFFF"/>
        <w:spacing w:after="0" w:line="240" w:lineRule="auto"/>
        <w:jc w:val="right"/>
        <w:rPr>
          <w:rFonts w:ascii="Times New Roman" w:eastAsia="Times New Roman" w:hAnsi="Times New Roman" w:cs="Times New Roman"/>
          <w:b/>
          <w:bCs/>
          <w:color w:val="FF0000"/>
          <w:sz w:val="28"/>
          <w:szCs w:val="28"/>
        </w:rPr>
      </w:pPr>
      <w:r w:rsidRPr="00482B2C">
        <w:rPr>
          <w:rFonts w:ascii="Times New Roman" w:eastAsia="Times New Roman" w:hAnsi="Times New Roman" w:cs="Times New Roman"/>
          <w:b/>
          <w:bCs/>
          <w:color w:val="FF0000"/>
          <w:sz w:val="28"/>
          <w:szCs w:val="28"/>
        </w:rPr>
        <w:t>Подготовила: Папыгина Татьяна Михайловна</w:t>
      </w:r>
    </w:p>
    <w:p w:rsidR="00482B2C" w:rsidRDefault="00482B2C" w:rsidP="00482B2C">
      <w:pPr>
        <w:shd w:val="clear" w:color="auto" w:fill="FFFFFF"/>
        <w:spacing w:after="0" w:line="240" w:lineRule="auto"/>
        <w:jc w:val="both"/>
        <w:rPr>
          <w:rFonts w:ascii="Times New Roman" w:eastAsia="Times New Roman" w:hAnsi="Times New Roman" w:cs="Times New Roman"/>
          <w:b/>
          <w:bCs/>
          <w:sz w:val="28"/>
          <w:szCs w:val="28"/>
        </w:rPr>
      </w:pPr>
    </w:p>
    <w:p w:rsidR="00482B2C" w:rsidRDefault="00482B2C" w:rsidP="00482B2C">
      <w:pPr>
        <w:shd w:val="clear" w:color="auto" w:fill="FFFFFF"/>
        <w:spacing w:after="0" w:line="240" w:lineRule="auto"/>
        <w:jc w:val="both"/>
        <w:rPr>
          <w:rFonts w:ascii="Times New Roman" w:eastAsia="Times New Roman" w:hAnsi="Times New Roman" w:cs="Times New Roman"/>
          <w:b/>
          <w:bCs/>
          <w:sz w:val="28"/>
          <w:szCs w:val="28"/>
        </w:rPr>
      </w:pPr>
    </w:p>
    <w:p w:rsidR="00482B2C" w:rsidRPr="00482B2C" w:rsidRDefault="00482B2C" w:rsidP="00482B2C">
      <w:pPr>
        <w:shd w:val="clear" w:color="auto" w:fill="FFFFFF"/>
        <w:spacing w:after="0" w:line="240" w:lineRule="auto"/>
        <w:jc w:val="both"/>
        <w:rPr>
          <w:rFonts w:ascii="Times New Roman" w:eastAsia="Times New Roman" w:hAnsi="Times New Roman" w:cs="Times New Roman"/>
          <w:bCs/>
          <w:sz w:val="28"/>
          <w:szCs w:val="28"/>
        </w:rPr>
      </w:pPr>
      <w:r w:rsidRPr="00482B2C">
        <w:rPr>
          <w:rFonts w:ascii="Times New Roman" w:eastAsia="Times New Roman" w:hAnsi="Times New Roman" w:cs="Times New Roman"/>
          <w:b/>
          <w:bCs/>
          <w:sz w:val="28"/>
          <w:szCs w:val="28"/>
        </w:rPr>
        <w:lastRenderedPageBreak/>
        <w:t>Цель:</w:t>
      </w:r>
      <w:r w:rsidRPr="00482B2C">
        <w:rPr>
          <w:rFonts w:ascii="Times New Roman" w:eastAsia="Times New Roman" w:hAnsi="Times New Roman" w:cs="Times New Roman"/>
          <w:bCs/>
          <w:sz w:val="28"/>
          <w:szCs w:val="28"/>
        </w:rPr>
        <w:t xml:space="preserve"> Познакомить родителей старшей группы с программируемым роботом «</w:t>
      </w:r>
      <w:r w:rsidRPr="00482B2C">
        <w:rPr>
          <w:rFonts w:ascii="Times New Roman" w:eastAsia="Times New Roman" w:hAnsi="Times New Roman" w:cs="Times New Roman"/>
          <w:bCs/>
          <w:sz w:val="28"/>
          <w:szCs w:val="28"/>
          <w:lang w:val="en-US"/>
        </w:rPr>
        <w:t>Bee</w:t>
      </w:r>
      <w:r w:rsidRPr="00482B2C">
        <w:rPr>
          <w:rFonts w:ascii="Times New Roman" w:eastAsia="Times New Roman" w:hAnsi="Times New Roman" w:cs="Times New Roman"/>
          <w:bCs/>
          <w:sz w:val="28"/>
          <w:szCs w:val="28"/>
        </w:rPr>
        <w:t xml:space="preserve">- </w:t>
      </w:r>
      <w:r w:rsidRPr="00482B2C">
        <w:rPr>
          <w:rFonts w:ascii="Times New Roman" w:eastAsia="Times New Roman" w:hAnsi="Times New Roman" w:cs="Times New Roman"/>
          <w:bCs/>
          <w:sz w:val="28"/>
          <w:szCs w:val="28"/>
          <w:lang w:val="en-US"/>
        </w:rPr>
        <w:t>bot</w:t>
      </w:r>
      <w:r w:rsidRPr="00482B2C">
        <w:rPr>
          <w:rFonts w:ascii="Times New Roman" w:eastAsia="Times New Roman" w:hAnsi="Times New Roman" w:cs="Times New Roman"/>
          <w:bCs/>
          <w:sz w:val="28"/>
          <w:szCs w:val="28"/>
        </w:rPr>
        <w:t>” Умная пчела.</w:t>
      </w:r>
    </w:p>
    <w:p w:rsidR="00482B2C" w:rsidRPr="00482B2C" w:rsidRDefault="00482B2C" w:rsidP="00482B2C">
      <w:pPr>
        <w:shd w:val="clear" w:color="auto" w:fill="FFFFFF"/>
        <w:spacing w:after="0" w:line="240" w:lineRule="auto"/>
        <w:jc w:val="both"/>
        <w:rPr>
          <w:rFonts w:ascii="Times New Roman" w:eastAsia="Times New Roman" w:hAnsi="Times New Roman" w:cs="Times New Roman"/>
          <w:b/>
          <w:bCs/>
          <w:sz w:val="28"/>
          <w:szCs w:val="28"/>
        </w:rPr>
      </w:pPr>
      <w:r w:rsidRPr="00482B2C">
        <w:rPr>
          <w:rFonts w:ascii="Times New Roman" w:eastAsia="Times New Roman" w:hAnsi="Times New Roman" w:cs="Times New Roman"/>
          <w:b/>
          <w:bCs/>
          <w:sz w:val="28"/>
          <w:szCs w:val="28"/>
        </w:rPr>
        <w:t>Задачи:</w:t>
      </w:r>
      <w:r w:rsidRPr="00D76E23">
        <w:rPr>
          <w:rFonts w:ascii="Times New Roman" w:eastAsia="Times New Roman" w:hAnsi="Times New Roman" w:cs="Times New Roman"/>
          <w:color w:val="000000"/>
          <w:sz w:val="24"/>
          <w:szCs w:val="24"/>
          <w:shd w:val="clear" w:color="auto" w:fill="FFFFFF"/>
        </w:rPr>
        <w:t xml:space="preserve">показать важность работы по развитию </w:t>
      </w:r>
      <w:r>
        <w:rPr>
          <w:rFonts w:ascii="Times New Roman" w:eastAsia="Times New Roman" w:hAnsi="Times New Roman" w:cs="Times New Roman"/>
          <w:color w:val="000000"/>
          <w:sz w:val="24"/>
          <w:szCs w:val="24"/>
          <w:shd w:val="clear" w:color="auto" w:fill="FFFFFF"/>
        </w:rPr>
        <w:t xml:space="preserve">мышления, познавательных навыков </w:t>
      </w:r>
      <w:r w:rsidRPr="00D76E23">
        <w:rPr>
          <w:rFonts w:ascii="Times New Roman" w:eastAsia="Times New Roman" w:hAnsi="Times New Roman" w:cs="Times New Roman"/>
          <w:color w:val="000000"/>
          <w:sz w:val="24"/>
          <w:szCs w:val="24"/>
          <w:shd w:val="clear" w:color="auto" w:fill="FFFFFF"/>
        </w:rPr>
        <w:t>у детей дошкольного возраста; поделиться с родителями методами использования</w:t>
      </w:r>
      <w:r>
        <w:rPr>
          <w:rFonts w:ascii="Times New Roman" w:eastAsia="Times New Roman" w:hAnsi="Times New Roman" w:cs="Times New Roman"/>
          <w:color w:val="000000"/>
          <w:sz w:val="24"/>
          <w:szCs w:val="24"/>
          <w:shd w:val="clear" w:color="auto" w:fill="FFFFFF"/>
        </w:rPr>
        <w:t xml:space="preserve"> программируемого мини- робота «умная пчела», </w:t>
      </w:r>
      <w:r w:rsidRPr="00D76E23">
        <w:rPr>
          <w:rFonts w:ascii="Times New Roman" w:eastAsia="Times New Roman" w:hAnsi="Times New Roman" w:cs="Times New Roman"/>
          <w:color w:val="000000"/>
          <w:sz w:val="24"/>
          <w:szCs w:val="24"/>
          <w:shd w:val="clear" w:color="auto" w:fill="FFFFFF"/>
        </w:rPr>
        <w:t>способствовать желанию родителей применять полученные знания на практике в домашних условиях.</w:t>
      </w:r>
    </w:p>
    <w:p w:rsidR="00482B2C" w:rsidRPr="00482B2C" w:rsidRDefault="00482B2C" w:rsidP="00482B2C">
      <w:pPr>
        <w:shd w:val="clear" w:color="auto" w:fill="FFFFFF"/>
        <w:spacing w:after="0" w:line="240" w:lineRule="auto"/>
        <w:jc w:val="center"/>
        <w:rPr>
          <w:rFonts w:ascii="Times New Roman" w:eastAsia="Times New Roman" w:hAnsi="Times New Roman" w:cs="Times New Roman"/>
          <w:b/>
          <w:bCs/>
          <w:color w:val="000000"/>
          <w:sz w:val="28"/>
        </w:rPr>
      </w:pPr>
    </w:p>
    <w:p w:rsidR="00482B2C" w:rsidRPr="00482B2C" w:rsidRDefault="00482B2C" w:rsidP="00482B2C">
      <w:pPr>
        <w:shd w:val="clear" w:color="auto" w:fill="FFFFFF"/>
        <w:spacing w:after="0" w:line="240" w:lineRule="auto"/>
        <w:jc w:val="center"/>
        <w:rPr>
          <w:rFonts w:ascii="Times New Roman" w:eastAsia="Times New Roman" w:hAnsi="Times New Roman" w:cs="Times New Roman"/>
          <w:color w:val="000000"/>
        </w:rPr>
      </w:pPr>
    </w:p>
    <w:p w:rsidR="00482B2C" w:rsidRPr="00482B2C" w:rsidRDefault="00482B2C" w:rsidP="00482B2C">
      <w:pPr>
        <w:shd w:val="clear" w:color="auto" w:fill="FFFFFF"/>
        <w:spacing w:after="0" w:line="240" w:lineRule="auto"/>
        <w:ind w:firstLine="568"/>
        <w:jc w:val="both"/>
        <w:rPr>
          <w:rFonts w:ascii="Times New Roman" w:eastAsia="Times New Roman" w:hAnsi="Times New Roman" w:cs="Times New Roman"/>
          <w:color w:val="000000"/>
        </w:rPr>
      </w:pPr>
      <w:r w:rsidRPr="00482B2C">
        <w:rPr>
          <w:rFonts w:ascii="Times New Roman" w:eastAsia="Times New Roman" w:hAnsi="Times New Roman" w:cs="Times New Roman"/>
          <w:color w:val="000000"/>
          <w:sz w:val="28"/>
        </w:rPr>
        <w:t xml:space="preserve">Здравствуйте, уважаемые родители. Сегодня я познакомлю вас с  возможностями использования мини-робота </w:t>
      </w:r>
      <w:proofErr w:type="spellStart"/>
      <w:r w:rsidRPr="00482B2C">
        <w:rPr>
          <w:rFonts w:ascii="Times New Roman" w:eastAsia="Times New Roman" w:hAnsi="Times New Roman" w:cs="Times New Roman"/>
          <w:color w:val="000000"/>
          <w:sz w:val="28"/>
        </w:rPr>
        <w:t>Bee-bot</w:t>
      </w:r>
      <w:proofErr w:type="spellEnd"/>
      <w:r w:rsidRPr="00482B2C">
        <w:rPr>
          <w:rFonts w:ascii="Times New Roman" w:eastAsia="Times New Roman" w:hAnsi="Times New Roman" w:cs="Times New Roman"/>
          <w:b/>
          <w:bCs/>
          <w:color w:val="000000"/>
          <w:sz w:val="28"/>
        </w:rPr>
        <w:t> для формирования основ начального программирования</w:t>
      </w:r>
      <w:r w:rsidRPr="00482B2C">
        <w:rPr>
          <w:rFonts w:ascii="Times New Roman" w:eastAsia="Times New Roman" w:hAnsi="Times New Roman" w:cs="Times New Roman"/>
          <w:color w:val="000000"/>
          <w:sz w:val="28"/>
        </w:rPr>
        <w:t> и покажу некоторые приемы работы с ним. Но для начала предлагаю вам посмотреть на программируемую пчелу и ответить на вопрос </w:t>
      </w:r>
      <w:r w:rsidRPr="00482B2C">
        <w:rPr>
          <w:rFonts w:ascii="Times New Roman" w:eastAsia="Times New Roman" w:hAnsi="Times New Roman" w:cs="Times New Roman"/>
          <w:i/>
          <w:iCs/>
          <w:color w:val="000000"/>
          <w:sz w:val="28"/>
        </w:rPr>
        <w:t>«Сложно ли управлять данным устройством?»</w:t>
      </w:r>
      <w:r w:rsidRPr="00482B2C">
        <w:rPr>
          <w:rFonts w:ascii="Times New Roman" w:eastAsia="Times New Roman" w:hAnsi="Times New Roman" w:cs="Times New Roman"/>
          <w:color w:val="000000"/>
          <w:sz w:val="28"/>
        </w:rPr>
        <w:t> </w:t>
      </w:r>
    </w:p>
    <w:p w:rsidR="00482B2C" w:rsidRPr="00482B2C" w:rsidRDefault="00482B2C" w:rsidP="00482B2C">
      <w:pPr>
        <w:shd w:val="clear" w:color="auto" w:fill="FFFFFF"/>
        <w:spacing w:after="0" w:line="240" w:lineRule="auto"/>
        <w:ind w:firstLine="568"/>
        <w:jc w:val="both"/>
        <w:rPr>
          <w:rFonts w:ascii="Calibri" w:eastAsia="Times New Roman" w:hAnsi="Calibri" w:cs="Calibri"/>
          <w:color w:val="000000"/>
        </w:rPr>
      </w:pPr>
      <w:r w:rsidRPr="00482B2C">
        <w:rPr>
          <w:rFonts w:ascii="Times New Roman" w:eastAsia="Times New Roman" w:hAnsi="Times New Roman" w:cs="Times New Roman"/>
          <w:color w:val="000000"/>
          <w:sz w:val="28"/>
        </w:rPr>
        <w:t xml:space="preserve">Да, действительно мини-робот </w:t>
      </w:r>
      <w:proofErr w:type="spellStart"/>
      <w:r w:rsidRPr="00482B2C">
        <w:rPr>
          <w:rFonts w:ascii="Times New Roman" w:eastAsia="Times New Roman" w:hAnsi="Times New Roman" w:cs="Times New Roman"/>
          <w:color w:val="000000"/>
          <w:sz w:val="28"/>
        </w:rPr>
        <w:t>Bee-bot</w:t>
      </w:r>
      <w:proofErr w:type="spellEnd"/>
      <w:r w:rsidRPr="00482B2C">
        <w:rPr>
          <w:rFonts w:ascii="Times New Roman" w:eastAsia="Times New Roman" w:hAnsi="Times New Roman" w:cs="Times New Roman"/>
          <w:color w:val="000000"/>
          <w:sz w:val="28"/>
        </w:rPr>
        <w:t xml:space="preserve"> достаточно </w:t>
      </w:r>
      <w:proofErr w:type="gramStart"/>
      <w:r w:rsidRPr="00482B2C">
        <w:rPr>
          <w:rFonts w:ascii="Times New Roman" w:eastAsia="Times New Roman" w:hAnsi="Times New Roman" w:cs="Times New Roman"/>
          <w:color w:val="000000"/>
          <w:sz w:val="28"/>
        </w:rPr>
        <w:t>прост</w:t>
      </w:r>
      <w:proofErr w:type="gramEnd"/>
      <w:r w:rsidRPr="00482B2C">
        <w:rPr>
          <w:rFonts w:ascii="Times New Roman" w:eastAsia="Times New Roman" w:hAnsi="Times New Roman" w:cs="Times New Roman"/>
          <w:color w:val="000000"/>
          <w:sz w:val="28"/>
        </w:rPr>
        <w:t xml:space="preserve"> в управлении. Дизайн игрушки напоминает пчелу со сложенными крыльями, желтое тело с черными полосками. Он  прекрасно подходит для применения в дошкольных учреждениях, для детей от 3 до 7 лет. С помощью данного устройства дети могут с легкостью изучать программирование, задавая роботу план действий и разрабатывая для него различные задания (приключения). В процессе игры с умной пчелой, у детей происходит развитие логического мышления, мелкой моторики, коммуникативных навыков, умения работать в группе, умения составлять алгоритмы, пространственной ориентации, словарного запаса, умения считать. Создавая программы для робота «</w:t>
      </w:r>
      <w:proofErr w:type="spellStart"/>
      <w:r w:rsidRPr="00482B2C">
        <w:rPr>
          <w:rFonts w:ascii="Times New Roman" w:eastAsia="Times New Roman" w:hAnsi="Times New Roman" w:cs="Times New Roman"/>
          <w:color w:val="000000"/>
          <w:sz w:val="28"/>
        </w:rPr>
        <w:t>Bee-Bot</w:t>
      </w:r>
      <w:proofErr w:type="spellEnd"/>
      <w:r w:rsidRPr="00482B2C">
        <w:rPr>
          <w:rFonts w:ascii="Times New Roman" w:eastAsia="Times New Roman" w:hAnsi="Times New Roman" w:cs="Times New Roman"/>
          <w:color w:val="000000"/>
          <w:sz w:val="28"/>
        </w:rPr>
        <w:t>», выполняя игровые задания, ребенок учится ориентироваться в окружающем его пространстве. Овладев логическими операциями, ребенок станет более внимательным, научится мыслить ясно и четко, сумеет в нужный момент сконцентрироваться на сути проблемы, убедить других в своей правоте.</w:t>
      </w:r>
    </w:p>
    <w:p w:rsidR="00482B2C" w:rsidRPr="00482B2C" w:rsidRDefault="00482B2C" w:rsidP="00482B2C">
      <w:pPr>
        <w:shd w:val="clear" w:color="auto" w:fill="FFFFFF"/>
        <w:spacing w:after="0" w:line="240" w:lineRule="auto"/>
        <w:ind w:firstLine="568"/>
        <w:jc w:val="both"/>
        <w:rPr>
          <w:rFonts w:ascii="Calibri" w:eastAsia="Times New Roman" w:hAnsi="Calibri" w:cs="Calibri"/>
          <w:color w:val="000000"/>
        </w:rPr>
      </w:pPr>
      <w:r w:rsidRPr="00482B2C">
        <w:rPr>
          <w:rFonts w:ascii="Times New Roman" w:eastAsia="Times New Roman" w:hAnsi="Times New Roman" w:cs="Times New Roman"/>
          <w:color w:val="000000"/>
          <w:sz w:val="28"/>
        </w:rPr>
        <w:t>На спинке и брюшке «пчелы» расположены элементы управления роботом.</w:t>
      </w:r>
    </w:p>
    <w:tbl>
      <w:tblPr>
        <w:tblW w:w="9600" w:type="dxa"/>
        <w:shd w:val="clear" w:color="auto" w:fill="FFFFFF"/>
        <w:tblCellMar>
          <w:top w:w="15" w:type="dxa"/>
          <w:left w:w="15" w:type="dxa"/>
          <w:bottom w:w="15" w:type="dxa"/>
          <w:right w:w="15" w:type="dxa"/>
        </w:tblCellMar>
        <w:tblLook w:val="04A0"/>
      </w:tblPr>
      <w:tblGrid>
        <w:gridCol w:w="1472"/>
        <w:gridCol w:w="8128"/>
      </w:tblGrid>
      <w:tr w:rsidR="00482B2C" w:rsidRPr="00482B2C" w:rsidTr="00482B2C">
        <w:tc>
          <w:tcPr>
            <w:tcW w:w="1424" w:type="dxa"/>
            <w:tcBorders>
              <w:top w:val="single" w:sz="8" w:space="0" w:color="808080"/>
              <w:left w:val="single" w:sz="8" w:space="0" w:color="808080"/>
              <w:bottom w:val="single" w:sz="8" w:space="0" w:color="808080"/>
              <w:right w:val="single" w:sz="8" w:space="0" w:color="808080"/>
            </w:tcBorders>
            <w:shd w:val="clear" w:color="auto" w:fill="FFFFFF"/>
            <w:tcMar>
              <w:top w:w="0" w:type="dxa"/>
              <w:left w:w="0" w:type="dxa"/>
              <w:bottom w:w="0" w:type="dxa"/>
              <w:right w:w="0" w:type="dxa"/>
            </w:tcMar>
            <w:hideMark/>
          </w:tcPr>
          <w:p w:rsidR="00482B2C" w:rsidRPr="00482B2C" w:rsidRDefault="00482B2C" w:rsidP="00482B2C">
            <w:pPr>
              <w:spacing w:after="0" w:line="0" w:lineRule="atLeast"/>
              <w:jc w:val="center"/>
              <w:rPr>
                <w:rFonts w:ascii="Calibri" w:eastAsia="Times New Roman" w:hAnsi="Calibri" w:cs="Calibri"/>
                <w:color w:val="000000"/>
              </w:rPr>
            </w:pPr>
            <w:r w:rsidRPr="00482B2C">
              <w:rPr>
                <w:rFonts w:ascii="Times New Roman" w:eastAsia="Times New Roman" w:hAnsi="Times New Roman" w:cs="Times New Roman"/>
                <w:color w:val="000000"/>
                <w:sz w:val="28"/>
              </w:rPr>
              <w:t>↑</w:t>
            </w:r>
          </w:p>
        </w:tc>
        <w:tc>
          <w:tcPr>
            <w:tcW w:w="7860" w:type="dxa"/>
            <w:tcBorders>
              <w:top w:val="single" w:sz="8" w:space="0" w:color="808080"/>
              <w:left w:val="single" w:sz="8" w:space="0" w:color="808080"/>
              <w:bottom w:val="single" w:sz="8" w:space="0" w:color="808080"/>
              <w:right w:val="single" w:sz="8" w:space="0" w:color="808080"/>
            </w:tcBorders>
            <w:shd w:val="clear" w:color="auto" w:fill="FFFFFF"/>
            <w:tcMar>
              <w:top w:w="0" w:type="dxa"/>
              <w:left w:w="0" w:type="dxa"/>
              <w:bottom w:w="0" w:type="dxa"/>
              <w:right w:w="0" w:type="dxa"/>
            </w:tcMar>
            <w:hideMark/>
          </w:tcPr>
          <w:p w:rsidR="00482B2C" w:rsidRPr="00482B2C" w:rsidRDefault="00482B2C" w:rsidP="00482B2C">
            <w:pPr>
              <w:spacing w:after="0" w:line="0" w:lineRule="atLeast"/>
              <w:ind w:left="214"/>
              <w:rPr>
                <w:rFonts w:ascii="Calibri" w:eastAsia="Times New Roman" w:hAnsi="Calibri" w:cs="Calibri"/>
                <w:color w:val="000000"/>
              </w:rPr>
            </w:pPr>
            <w:r w:rsidRPr="00482B2C">
              <w:rPr>
                <w:rFonts w:ascii="Times New Roman" w:eastAsia="Times New Roman" w:hAnsi="Times New Roman" w:cs="Times New Roman"/>
                <w:color w:val="000000"/>
                <w:sz w:val="28"/>
              </w:rPr>
              <w:t>Вперед</w:t>
            </w:r>
          </w:p>
        </w:tc>
      </w:tr>
      <w:tr w:rsidR="00482B2C" w:rsidRPr="00482B2C" w:rsidTr="00482B2C">
        <w:tc>
          <w:tcPr>
            <w:tcW w:w="1424" w:type="dxa"/>
            <w:tcBorders>
              <w:top w:val="single" w:sz="8" w:space="0" w:color="808080"/>
              <w:left w:val="single" w:sz="8" w:space="0" w:color="808080"/>
              <w:bottom w:val="single" w:sz="8" w:space="0" w:color="808080"/>
              <w:right w:val="single" w:sz="8" w:space="0" w:color="808080"/>
            </w:tcBorders>
            <w:shd w:val="clear" w:color="auto" w:fill="FFFFFF"/>
            <w:tcMar>
              <w:top w:w="0" w:type="dxa"/>
              <w:left w:w="0" w:type="dxa"/>
              <w:bottom w:w="0" w:type="dxa"/>
              <w:right w:w="0" w:type="dxa"/>
            </w:tcMar>
            <w:hideMark/>
          </w:tcPr>
          <w:p w:rsidR="00482B2C" w:rsidRPr="00482B2C" w:rsidRDefault="00482B2C" w:rsidP="00482B2C">
            <w:pPr>
              <w:spacing w:after="0" w:line="0" w:lineRule="atLeast"/>
              <w:jc w:val="center"/>
              <w:rPr>
                <w:rFonts w:ascii="Calibri" w:eastAsia="Times New Roman" w:hAnsi="Calibri" w:cs="Calibri"/>
                <w:color w:val="000000"/>
              </w:rPr>
            </w:pPr>
            <w:r w:rsidRPr="00482B2C">
              <w:rPr>
                <w:rFonts w:ascii="Times New Roman" w:eastAsia="Times New Roman" w:hAnsi="Times New Roman" w:cs="Times New Roman"/>
                <w:color w:val="000000"/>
                <w:sz w:val="28"/>
              </w:rPr>
              <w:t>↓</w:t>
            </w:r>
          </w:p>
        </w:tc>
        <w:tc>
          <w:tcPr>
            <w:tcW w:w="7860" w:type="dxa"/>
            <w:tcBorders>
              <w:top w:val="single" w:sz="8" w:space="0" w:color="808080"/>
              <w:left w:val="single" w:sz="8" w:space="0" w:color="808080"/>
              <w:bottom w:val="single" w:sz="8" w:space="0" w:color="808080"/>
              <w:right w:val="single" w:sz="8" w:space="0" w:color="808080"/>
            </w:tcBorders>
            <w:shd w:val="clear" w:color="auto" w:fill="FFFFFF"/>
            <w:tcMar>
              <w:top w:w="0" w:type="dxa"/>
              <w:left w:w="0" w:type="dxa"/>
              <w:bottom w:w="0" w:type="dxa"/>
              <w:right w:w="0" w:type="dxa"/>
            </w:tcMar>
            <w:hideMark/>
          </w:tcPr>
          <w:p w:rsidR="00482B2C" w:rsidRPr="00482B2C" w:rsidRDefault="00482B2C" w:rsidP="00482B2C">
            <w:pPr>
              <w:spacing w:after="0" w:line="0" w:lineRule="atLeast"/>
              <w:ind w:left="214"/>
              <w:rPr>
                <w:rFonts w:ascii="Calibri" w:eastAsia="Times New Roman" w:hAnsi="Calibri" w:cs="Calibri"/>
                <w:color w:val="000000"/>
              </w:rPr>
            </w:pPr>
            <w:r w:rsidRPr="00482B2C">
              <w:rPr>
                <w:rFonts w:ascii="Times New Roman" w:eastAsia="Times New Roman" w:hAnsi="Times New Roman" w:cs="Times New Roman"/>
                <w:color w:val="000000"/>
                <w:sz w:val="28"/>
              </w:rPr>
              <w:t>Назад</w:t>
            </w:r>
          </w:p>
        </w:tc>
      </w:tr>
      <w:tr w:rsidR="00482B2C" w:rsidRPr="00482B2C" w:rsidTr="00482B2C">
        <w:tc>
          <w:tcPr>
            <w:tcW w:w="1424" w:type="dxa"/>
            <w:tcBorders>
              <w:top w:val="single" w:sz="8" w:space="0" w:color="808080"/>
              <w:left w:val="single" w:sz="8" w:space="0" w:color="808080"/>
              <w:bottom w:val="single" w:sz="8" w:space="0" w:color="808080"/>
              <w:right w:val="single" w:sz="8" w:space="0" w:color="808080"/>
            </w:tcBorders>
            <w:shd w:val="clear" w:color="auto" w:fill="FFFFFF"/>
            <w:tcMar>
              <w:top w:w="0" w:type="dxa"/>
              <w:left w:w="0" w:type="dxa"/>
              <w:bottom w:w="0" w:type="dxa"/>
              <w:right w:w="0" w:type="dxa"/>
            </w:tcMar>
            <w:hideMark/>
          </w:tcPr>
          <w:p w:rsidR="00482B2C" w:rsidRPr="00482B2C" w:rsidRDefault="00482B2C" w:rsidP="00482B2C">
            <w:pPr>
              <w:spacing w:after="0" w:line="0" w:lineRule="atLeast"/>
              <w:jc w:val="center"/>
              <w:rPr>
                <w:rFonts w:ascii="Calibri" w:eastAsia="Times New Roman" w:hAnsi="Calibri" w:cs="Calibri"/>
                <w:color w:val="000000"/>
              </w:rPr>
            </w:pPr>
            <w:r w:rsidRPr="00482B2C">
              <w:rPr>
                <w:rFonts w:ascii="Times New Roman" w:eastAsia="Times New Roman" w:hAnsi="Times New Roman" w:cs="Times New Roman"/>
                <w:color w:val="000000"/>
                <w:sz w:val="28"/>
              </w:rPr>
              <w:t>←</w:t>
            </w:r>
          </w:p>
        </w:tc>
        <w:tc>
          <w:tcPr>
            <w:tcW w:w="7860" w:type="dxa"/>
            <w:tcBorders>
              <w:top w:val="single" w:sz="8" w:space="0" w:color="808080"/>
              <w:left w:val="single" w:sz="8" w:space="0" w:color="808080"/>
              <w:bottom w:val="single" w:sz="8" w:space="0" w:color="808080"/>
              <w:right w:val="single" w:sz="8" w:space="0" w:color="808080"/>
            </w:tcBorders>
            <w:shd w:val="clear" w:color="auto" w:fill="FFFFFF"/>
            <w:tcMar>
              <w:top w:w="0" w:type="dxa"/>
              <w:left w:w="0" w:type="dxa"/>
              <w:bottom w:w="0" w:type="dxa"/>
              <w:right w:w="0" w:type="dxa"/>
            </w:tcMar>
            <w:hideMark/>
          </w:tcPr>
          <w:p w:rsidR="00482B2C" w:rsidRPr="00482B2C" w:rsidRDefault="00482B2C" w:rsidP="00482B2C">
            <w:pPr>
              <w:spacing w:after="0" w:line="0" w:lineRule="atLeast"/>
              <w:ind w:left="214"/>
              <w:rPr>
                <w:rFonts w:ascii="Calibri" w:eastAsia="Times New Roman" w:hAnsi="Calibri" w:cs="Calibri"/>
                <w:color w:val="000000"/>
              </w:rPr>
            </w:pPr>
            <w:r w:rsidRPr="00482B2C">
              <w:rPr>
                <w:rFonts w:ascii="Times New Roman" w:eastAsia="Times New Roman" w:hAnsi="Times New Roman" w:cs="Times New Roman"/>
                <w:color w:val="000000"/>
                <w:sz w:val="28"/>
              </w:rPr>
              <w:t xml:space="preserve">Поворот налево на 90° (как по часовой стрелке, так и </w:t>
            </w:r>
            <w:proofErr w:type="gramStart"/>
            <w:r w:rsidRPr="00482B2C">
              <w:rPr>
                <w:rFonts w:ascii="Times New Roman" w:eastAsia="Times New Roman" w:hAnsi="Times New Roman" w:cs="Times New Roman"/>
                <w:color w:val="000000"/>
                <w:sz w:val="28"/>
              </w:rPr>
              <w:t>против</w:t>
            </w:r>
            <w:proofErr w:type="gramEnd"/>
            <w:r w:rsidRPr="00482B2C">
              <w:rPr>
                <w:rFonts w:ascii="Times New Roman" w:eastAsia="Times New Roman" w:hAnsi="Times New Roman" w:cs="Times New Roman"/>
                <w:color w:val="000000"/>
                <w:sz w:val="28"/>
              </w:rPr>
              <w:t>)</w:t>
            </w:r>
          </w:p>
        </w:tc>
      </w:tr>
      <w:tr w:rsidR="00482B2C" w:rsidRPr="00482B2C" w:rsidTr="00482B2C">
        <w:tc>
          <w:tcPr>
            <w:tcW w:w="1424" w:type="dxa"/>
            <w:tcBorders>
              <w:top w:val="single" w:sz="8" w:space="0" w:color="808080"/>
              <w:left w:val="single" w:sz="8" w:space="0" w:color="808080"/>
              <w:bottom w:val="single" w:sz="8" w:space="0" w:color="808080"/>
              <w:right w:val="single" w:sz="8" w:space="0" w:color="808080"/>
            </w:tcBorders>
            <w:shd w:val="clear" w:color="auto" w:fill="FFFFFF"/>
            <w:tcMar>
              <w:top w:w="0" w:type="dxa"/>
              <w:left w:w="0" w:type="dxa"/>
              <w:bottom w:w="0" w:type="dxa"/>
              <w:right w:w="0" w:type="dxa"/>
            </w:tcMar>
            <w:hideMark/>
          </w:tcPr>
          <w:p w:rsidR="00482B2C" w:rsidRPr="00482B2C" w:rsidRDefault="00482B2C" w:rsidP="00482B2C">
            <w:pPr>
              <w:spacing w:after="0" w:line="0" w:lineRule="atLeast"/>
              <w:jc w:val="center"/>
              <w:rPr>
                <w:rFonts w:ascii="Calibri" w:eastAsia="Times New Roman" w:hAnsi="Calibri" w:cs="Calibri"/>
                <w:color w:val="000000"/>
              </w:rPr>
            </w:pPr>
            <w:r w:rsidRPr="00482B2C">
              <w:rPr>
                <w:rFonts w:ascii="Times New Roman" w:eastAsia="Times New Roman" w:hAnsi="Times New Roman" w:cs="Times New Roman"/>
                <w:color w:val="000000"/>
                <w:sz w:val="28"/>
              </w:rPr>
              <w:t>→</w:t>
            </w:r>
          </w:p>
        </w:tc>
        <w:tc>
          <w:tcPr>
            <w:tcW w:w="7860" w:type="dxa"/>
            <w:tcBorders>
              <w:top w:val="single" w:sz="8" w:space="0" w:color="808080"/>
              <w:left w:val="single" w:sz="8" w:space="0" w:color="808080"/>
              <w:bottom w:val="single" w:sz="8" w:space="0" w:color="808080"/>
              <w:right w:val="single" w:sz="8" w:space="0" w:color="808080"/>
            </w:tcBorders>
            <w:shd w:val="clear" w:color="auto" w:fill="FFFFFF"/>
            <w:tcMar>
              <w:top w:w="0" w:type="dxa"/>
              <w:left w:w="0" w:type="dxa"/>
              <w:bottom w:w="0" w:type="dxa"/>
              <w:right w:w="0" w:type="dxa"/>
            </w:tcMar>
            <w:hideMark/>
          </w:tcPr>
          <w:p w:rsidR="00482B2C" w:rsidRPr="00482B2C" w:rsidRDefault="00482B2C" w:rsidP="00482B2C">
            <w:pPr>
              <w:spacing w:after="0" w:line="0" w:lineRule="atLeast"/>
              <w:ind w:left="214"/>
              <w:rPr>
                <w:rFonts w:ascii="Calibri" w:eastAsia="Times New Roman" w:hAnsi="Calibri" w:cs="Calibri"/>
                <w:color w:val="000000"/>
              </w:rPr>
            </w:pPr>
            <w:r w:rsidRPr="00482B2C">
              <w:rPr>
                <w:rFonts w:ascii="Times New Roman" w:eastAsia="Times New Roman" w:hAnsi="Times New Roman" w:cs="Times New Roman"/>
                <w:color w:val="000000"/>
                <w:sz w:val="28"/>
              </w:rPr>
              <w:t>Поворот направо на 90°</w:t>
            </w:r>
          </w:p>
        </w:tc>
      </w:tr>
      <w:tr w:rsidR="00482B2C" w:rsidRPr="00482B2C" w:rsidTr="00482B2C">
        <w:tc>
          <w:tcPr>
            <w:tcW w:w="1424" w:type="dxa"/>
            <w:tcBorders>
              <w:top w:val="single" w:sz="8" w:space="0" w:color="808080"/>
              <w:left w:val="single" w:sz="8" w:space="0" w:color="808080"/>
              <w:bottom w:val="single" w:sz="8" w:space="0" w:color="808080"/>
              <w:right w:val="single" w:sz="8" w:space="0" w:color="808080"/>
            </w:tcBorders>
            <w:shd w:val="clear" w:color="auto" w:fill="FFFFFF"/>
            <w:tcMar>
              <w:top w:w="0" w:type="dxa"/>
              <w:left w:w="0" w:type="dxa"/>
              <w:bottom w:w="0" w:type="dxa"/>
              <w:right w:w="0" w:type="dxa"/>
            </w:tcMar>
            <w:hideMark/>
          </w:tcPr>
          <w:p w:rsidR="00482B2C" w:rsidRPr="00482B2C" w:rsidRDefault="00482B2C" w:rsidP="00482B2C">
            <w:pPr>
              <w:spacing w:after="0" w:line="0" w:lineRule="atLeast"/>
              <w:jc w:val="center"/>
              <w:rPr>
                <w:rFonts w:ascii="Calibri" w:eastAsia="Times New Roman" w:hAnsi="Calibri" w:cs="Calibri"/>
                <w:color w:val="000000"/>
              </w:rPr>
            </w:pPr>
            <w:r w:rsidRPr="00482B2C">
              <w:rPr>
                <w:rFonts w:ascii="Times New Roman" w:eastAsia="Times New Roman" w:hAnsi="Times New Roman" w:cs="Times New Roman"/>
                <w:color w:val="000000"/>
                <w:sz w:val="28"/>
              </w:rPr>
              <w:t>II</w:t>
            </w:r>
          </w:p>
        </w:tc>
        <w:tc>
          <w:tcPr>
            <w:tcW w:w="7860" w:type="dxa"/>
            <w:tcBorders>
              <w:top w:val="single" w:sz="8" w:space="0" w:color="808080"/>
              <w:left w:val="single" w:sz="8" w:space="0" w:color="808080"/>
              <w:bottom w:val="single" w:sz="8" w:space="0" w:color="808080"/>
              <w:right w:val="single" w:sz="8" w:space="0" w:color="808080"/>
            </w:tcBorders>
            <w:shd w:val="clear" w:color="auto" w:fill="FFFFFF"/>
            <w:tcMar>
              <w:top w:w="0" w:type="dxa"/>
              <w:left w:w="0" w:type="dxa"/>
              <w:bottom w:w="0" w:type="dxa"/>
              <w:right w:w="0" w:type="dxa"/>
            </w:tcMar>
            <w:hideMark/>
          </w:tcPr>
          <w:p w:rsidR="00482B2C" w:rsidRPr="00482B2C" w:rsidRDefault="00482B2C" w:rsidP="00482B2C">
            <w:pPr>
              <w:spacing w:after="0" w:line="240" w:lineRule="auto"/>
              <w:ind w:left="214"/>
              <w:rPr>
                <w:rFonts w:ascii="Calibri" w:eastAsia="Times New Roman" w:hAnsi="Calibri" w:cs="Calibri"/>
                <w:color w:val="000000"/>
              </w:rPr>
            </w:pPr>
            <w:r w:rsidRPr="00482B2C">
              <w:rPr>
                <w:rFonts w:ascii="Times New Roman" w:eastAsia="Times New Roman" w:hAnsi="Times New Roman" w:cs="Times New Roman"/>
                <w:color w:val="000000"/>
                <w:sz w:val="28"/>
              </w:rPr>
              <w:t>Пауза продолжительностью</w:t>
            </w:r>
          </w:p>
          <w:p w:rsidR="00482B2C" w:rsidRPr="00482B2C" w:rsidRDefault="00482B2C" w:rsidP="00482B2C">
            <w:pPr>
              <w:spacing w:after="0" w:line="0" w:lineRule="atLeast"/>
              <w:ind w:left="214"/>
              <w:rPr>
                <w:rFonts w:ascii="Calibri" w:eastAsia="Times New Roman" w:hAnsi="Calibri" w:cs="Calibri"/>
                <w:color w:val="000000"/>
              </w:rPr>
            </w:pPr>
            <w:r w:rsidRPr="00482B2C">
              <w:rPr>
                <w:rFonts w:ascii="Times New Roman" w:eastAsia="Times New Roman" w:hAnsi="Times New Roman" w:cs="Times New Roman"/>
                <w:color w:val="000000"/>
                <w:sz w:val="28"/>
              </w:rPr>
              <w:t>1 секунда (</w:t>
            </w:r>
            <w:proofErr w:type="gramStart"/>
            <w:r w:rsidRPr="00482B2C">
              <w:rPr>
                <w:rFonts w:ascii="Times New Roman" w:eastAsia="Times New Roman" w:hAnsi="Times New Roman" w:cs="Times New Roman"/>
                <w:color w:val="000000"/>
                <w:sz w:val="28"/>
              </w:rPr>
              <w:t>возможно</w:t>
            </w:r>
            <w:proofErr w:type="gramEnd"/>
            <w:r w:rsidRPr="00482B2C">
              <w:rPr>
                <w:rFonts w:ascii="Times New Roman" w:eastAsia="Times New Roman" w:hAnsi="Times New Roman" w:cs="Times New Roman"/>
                <w:color w:val="000000"/>
                <w:sz w:val="28"/>
              </w:rPr>
              <w:t xml:space="preserve"> задать паузу после выполнения одной команды перед началом другой)</w:t>
            </w:r>
          </w:p>
        </w:tc>
      </w:tr>
      <w:tr w:rsidR="00482B2C" w:rsidRPr="00482B2C" w:rsidTr="00482B2C">
        <w:tc>
          <w:tcPr>
            <w:tcW w:w="1424" w:type="dxa"/>
            <w:tcBorders>
              <w:top w:val="single" w:sz="8" w:space="0" w:color="808080"/>
              <w:left w:val="single" w:sz="8" w:space="0" w:color="808080"/>
              <w:bottom w:val="single" w:sz="8" w:space="0" w:color="808080"/>
              <w:right w:val="single" w:sz="8" w:space="0" w:color="808080"/>
            </w:tcBorders>
            <w:shd w:val="clear" w:color="auto" w:fill="FFFFFF"/>
            <w:tcMar>
              <w:top w:w="0" w:type="dxa"/>
              <w:left w:w="0" w:type="dxa"/>
              <w:bottom w:w="0" w:type="dxa"/>
              <w:right w:w="0" w:type="dxa"/>
            </w:tcMar>
            <w:hideMark/>
          </w:tcPr>
          <w:p w:rsidR="00482B2C" w:rsidRPr="00482B2C" w:rsidRDefault="00482B2C" w:rsidP="00482B2C">
            <w:pPr>
              <w:spacing w:after="0" w:line="0" w:lineRule="atLeast"/>
              <w:jc w:val="center"/>
              <w:rPr>
                <w:rFonts w:ascii="Calibri" w:eastAsia="Times New Roman" w:hAnsi="Calibri" w:cs="Calibri"/>
                <w:color w:val="000000"/>
              </w:rPr>
            </w:pPr>
            <w:r w:rsidRPr="00482B2C">
              <w:rPr>
                <w:rFonts w:ascii="Times New Roman" w:eastAsia="Times New Roman" w:hAnsi="Times New Roman" w:cs="Times New Roman"/>
                <w:color w:val="000000"/>
                <w:sz w:val="28"/>
              </w:rPr>
              <w:t>Х</w:t>
            </w:r>
          </w:p>
        </w:tc>
        <w:tc>
          <w:tcPr>
            <w:tcW w:w="7860" w:type="dxa"/>
            <w:tcBorders>
              <w:top w:val="single" w:sz="8" w:space="0" w:color="808080"/>
              <w:left w:val="single" w:sz="8" w:space="0" w:color="808080"/>
              <w:bottom w:val="single" w:sz="8" w:space="0" w:color="808080"/>
              <w:right w:val="single" w:sz="8" w:space="0" w:color="808080"/>
            </w:tcBorders>
            <w:shd w:val="clear" w:color="auto" w:fill="FFFFFF"/>
            <w:tcMar>
              <w:top w:w="0" w:type="dxa"/>
              <w:left w:w="0" w:type="dxa"/>
              <w:bottom w:w="0" w:type="dxa"/>
              <w:right w:w="0" w:type="dxa"/>
            </w:tcMar>
            <w:hideMark/>
          </w:tcPr>
          <w:p w:rsidR="00482B2C" w:rsidRPr="00482B2C" w:rsidRDefault="00482B2C" w:rsidP="00482B2C">
            <w:pPr>
              <w:spacing w:after="0" w:line="0" w:lineRule="atLeast"/>
              <w:ind w:left="214"/>
              <w:rPr>
                <w:rFonts w:ascii="Calibri" w:eastAsia="Times New Roman" w:hAnsi="Calibri" w:cs="Calibri"/>
                <w:color w:val="000000"/>
              </w:rPr>
            </w:pPr>
            <w:r w:rsidRPr="00482B2C">
              <w:rPr>
                <w:rFonts w:ascii="Times New Roman" w:eastAsia="Times New Roman" w:hAnsi="Times New Roman" w:cs="Times New Roman"/>
                <w:color w:val="000000"/>
                <w:sz w:val="28"/>
              </w:rPr>
              <w:t>Очистить память (перед тем как программировать пчелу на следующие действия, нужно очистить память)</w:t>
            </w:r>
          </w:p>
        </w:tc>
      </w:tr>
      <w:tr w:rsidR="00482B2C" w:rsidRPr="00482B2C" w:rsidTr="00482B2C">
        <w:tc>
          <w:tcPr>
            <w:tcW w:w="1424" w:type="dxa"/>
            <w:tcBorders>
              <w:top w:val="single" w:sz="8" w:space="0" w:color="808080"/>
              <w:left w:val="single" w:sz="8" w:space="0" w:color="808080"/>
              <w:bottom w:val="single" w:sz="8" w:space="0" w:color="808080"/>
              <w:right w:val="single" w:sz="8" w:space="0" w:color="808080"/>
            </w:tcBorders>
            <w:shd w:val="clear" w:color="auto" w:fill="FFFFFF"/>
            <w:tcMar>
              <w:top w:w="0" w:type="dxa"/>
              <w:left w:w="0" w:type="dxa"/>
              <w:bottom w:w="0" w:type="dxa"/>
              <w:right w:w="0" w:type="dxa"/>
            </w:tcMar>
            <w:hideMark/>
          </w:tcPr>
          <w:p w:rsidR="00482B2C" w:rsidRPr="00482B2C" w:rsidRDefault="00482B2C" w:rsidP="00482B2C">
            <w:pPr>
              <w:spacing w:after="0" w:line="0" w:lineRule="atLeast"/>
              <w:jc w:val="center"/>
              <w:rPr>
                <w:rFonts w:ascii="Calibri" w:eastAsia="Times New Roman" w:hAnsi="Calibri" w:cs="Calibri"/>
                <w:color w:val="000000"/>
              </w:rPr>
            </w:pPr>
            <w:r w:rsidRPr="00482B2C">
              <w:rPr>
                <w:rFonts w:ascii="Times New Roman" w:eastAsia="Times New Roman" w:hAnsi="Times New Roman" w:cs="Times New Roman"/>
                <w:color w:val="000000"/>
                <w:sz w:val="28"/>
              </w:rPr>
              <w:t>GO</w:t>
            </w:r>
          </w:p>
        </w:tc>
        <w:tc>
          <w:tcPr>
            <w:tcW w:w="7860" w:type="dxa"/>
            <w:tcBorders>
              <w:top w:val="single" w:sz="8" w:space="0" w:color="808080"/>
              <w:left w:val="single" w:sz="8" w:space="0" w:color="808080"/>
              <w:bottom w:val="single" w:sz="8" w:space="0" w:color="808080"/>
              <w:right w:val="single" w:sz="8" w:space="0" w:color="808080"/>
            </w:tcBorders>
            <w:shd w:val="clear" w:color="auto" w:fill="FFFFFF"/>
            <w:tcMar>
              <w:top w:w="0" w:type="dxa"/>
              <w:left w:w="0" w:type="dxa"/>
              <w:bottom w:w="0" w:type="dxa"/>
              <w:right w:w="0" w:type="dxa"/>
            </w:tcMar>
            <w:hideMark/>
          </w:tcPr>
          <w:p w:rsidR="00482B2C" w:rsidRPr="00482B2C" w:rsidRDefault="00482B2C" w:rsidP="00482B2C">
            <w:pPr>
              <w:spacing w:after="0" w:line="0" w:lineRule="atLeast"/>
              <w:ind w:left="214"/>
              <w:rPr>
                <w:rFonts w:ascii="Calibri" w:eastAsia="Times New Roman" w:hAnsi="Calibri" w:cs="Calibri"/>
                <w:color w:val="000000"/>
              </w:rPr>
            </w:pPr>
            <w:r w:rsidRPr="00482B2C">
              <w:rPr>
                <w:rFonts w:ascii="Times New Roman" w:eastAsia="Times New Roman" w:hAnsi="Times New Roman" w:cs="Times New Roman"/>
                <w:color w:val="000000"/>
                <w:sz w:val="28"/>
              </w:rPr>
              <w:t xml:space="preserve">Запустить программу (как только </w:t>
            </w:r>
            <w:proofErr w:type="gramStart"/>
            <w:r w:rsidRPr="00482B2C">
              <w:rPr>
                <w:rFonts w:ascii="Times New Roman" w:eastAsia="Times New Roman" w:hAnsi="Times New Roman" w:cs="Times New Roman"/>
                <w:color w:val="000000"/>
                <w:sz w:val="28"/>
              </w:rPr>
              <w:t>задан маршрут передвижения пчелы нажимаем</w:t>
            </w:r>
            <w:proofErr w:type="gramEnd"/>
            <w:r w:rsidRPr="00482B2C">
              <w:rPr>
                <w:rFonts w:ascii="Times New Roman" w:eastAsia="Times New Roman" w:hAnsi="Times New Roman" w:cs="Times New Roman"/>
                <w:color w:val="000000"/>
                <w:sz w:val="28"/>
              </w:rPr>
              <w:t xml:space="preserve"> кнопку </w:t>
            </w:r>
            <w:r w:rsidRPr="00482B2C">
              <w:rPr>
                <w:rFonts w:ascii="Times New Roman" w:eastAsia="Times New Roman" w:hAnsi="Times New Roman" w:cs="Times New Roman"/>
                <w:b/>
                <w:bCs/>
                <w:color w:val="000000"/>
                <w:sz w:val="28"/>
              </w:rPr>
              <w:t>ГОУ</w:t>
            </w:r>
            <w:r w:rsidRPr="00482B2C">
              <w:rPr>
                <w:rFonts w:ascii="Times New Roman" w:eastAsia="Times New Roman" w:hAnsi="Times New Roman" w:cs="Times New Roman"/>
                <w:color w:val="000000"/>
                <w:sz w:val="28"/>
              </w:rPr>
              <w:t>)</w:t>
            </w:r>
          </w:p>
        </w:tc>
      </w:tr>
    </w:tbl>
    <w:p w:rsidR="00482B2C" w:rsidRPr="00482B2C" w:rsidRDefault="00482B2C" w:rsidP="00482B2C">
      <w:pPr>
        <w:shd w:val="clear" w:color="auto" w:fill="FFFFFF"/>
        <w:spacing w:after="0" w:line="240" w:lineRule="auto"/>
        <w:ind w:firstLine="568"/>
        <w:jc w:val="both"/>
        <w:rPr>
          <w:rFonts w:ascii="Calibri" w:eastAsia="Times New Roman" w:hAnsi="Calibri" w:cs="Calibri"/>
          <w:color w:val="000000"/>
        </w:rPr>
      </w:pPr>
      <w:r w:rsidRPr="00482B2C">
        <w:rPr>
          <w:rFonts w:ascii="Times New Roman" w:eastAsia="Times New Roman" w:hAnsi="Times New Roman" w:cs="Times New Roman"/>
          <w:color w:val="000000"/>
          <w:sz w:val="28"/>
        </w:rPr>
        <w:t xml:space="preserve">Если Вы нажимаете кнопку «Вперед», то робот продвигается вперед на один шаг (15 см). При включении кнопки «Назад», «пчела» отодвигается на один шаг (15 см) назад. При использовании «Поворот налево на 90°» и «Поворот направо на 90°» пчёлка не продвигается на плоскости, а только </w:t>
      </w:r>
      <w:r w:rsidRPr="00482B2C">
        <w:rPr>
          <w:rFonts w:ascii="Times New Roman" w:eastAsia="Times New Roman" w:hAnsi="Times New Roman" w:cs="Times New Roman"/>
          <w:color w:val="000000"/>
          <w:sz w:val="28"/>
        </w:rPr>
        <w:lastRenderedPageBreak/>
        <w:t>разворачивается в ту или иную сторону на 90°. Это обстоятельство следует учитывать при составлении программы действий для робота.</w:t>
      </w:r>
    </w:p>
    <w:p w:rsidR="00482B2C" w:rsidRPr="00482B2C" w:rsidRDefault="00482B2C" w:rsidP="00482B2C">
      <w:pPr>
        <w:shd w:val="clear" w:color="auto" w:fill="FFFFFF"/>
        <w:spacing w:after="0" w:line="240" w:lineRule="auto"/>
        <w:ind w:firstLine="568"/>
        <w:jc w:val="both"/>
        <w:rPr>
          <w:rFonts w:ascii="Calibri" w:eastAsia="Times New Roman" w:hAnsi="Calibri" w:cs="Calibri"/>
          <w:color w:val="000000"/>
        </w:rPr>
      </w:pPr>
      <w:r w:rsidRPr="00482B2C">
        <w:rPr>
          <w:rFonts w:ascii="Times New Roman" w:eastAsia="Times New Roman" w:hAnsi="Times New Roman" w:cs="Times New Roman"/>
          <w:color w:val="000000"/>
          <w:sz w:val="28"/>
        </w:rPr>
        <w:t>Игрушка обладает памятью на 40 шагов, что позволяет создавать сложные алгоритмы. Робот издает звуковые и световые сигналы, тем самым привлекая внимание ребенка и делая игу ярче.</w:t>
      </w:r>
    </w:p>
    <w:p w:rsidR="00482B2C" w:rsidRPr="00482B2C" w:rsidRDefault="00482B2C" w:rsidP="00482B2C">
      <w:pPr>
        <w:shd w:val="clear" w:color="auto" w:fill="FFFFFF"/>
        <w:spacing w:after="0" w:line="240" w:lineRule="auto"/>
        <w:ind w:firstLine="560"/>
        <w:jc w:val="both"/>
        <w:rPr>
          <w:rFonts w:ascii="Calibri" w:eastAsia="Times New Roman" w:hAnsi="Calibri" w:cs="Calibri"/>
          <w:color w:val="000000"/>
        </w:rPr>
      </w:pPr>
      <w:r w:rsidRPr="00482B2C">
        <w:rPr>
          <w:rFonts w:ascii="Times New Roman" w:eastAsia="Times New Roman" w:hAnsi="Times New Roman" w:cs="Times New Roman"/>
          <w:color w:val="000000"/>
          <w:sz w:val="28"/>
        </w:rPr>
        <w:t>Работа с умной пчелой начинается всегда с команды </w:t>
      </w:r>
      <w:r w:rsidRPr="00482B2C">
        <w:rPr>
          <w:rFonts w:ascii="Times New Roman" w:eastAsia="Times New Roman" w:hAnsi="Times New Roman" w:cs="Times New Roman"/>
          <w:i/>
          <w:iCs/>
          <w:color w:val="000000"/>
          <w:sz w:val="28"/>
        </w:rPr>
        <w:t>«очистить»</w:t>
      </w:r>
      <w:r w:rsidRPr="00482B2C">
        <w:rPr>
          <w:rFonts w:ascii="Times New Roman" w:eastAsia="Times New Roman" w:hAnsi="Times New Roman" w:cs="Times New Roman"/>
          <w:color w:val="000000"/>
          <w:sz w:val="28"/>
        </w:rPr>
        <w:t>, иначе наша пчелка запомнит и старую программу и новую. Затем с помощью стрелок задаётся маршрут. После установки устройства на отправную точку, нажимаем кнопку </w:t>
      </w:r>
      <w:r w:rsidRPr="00482B2C">
        <w:rPr>
          <w:rFonts w:ascii="Times New Roman" w:eastAsia="Times New Roman" w:hAnsi="Times New Roman" w:cs="Times New Roman"/>
          <w:i/>
          <w:iCs/>
          <w:color w:val="000000"/>
          <w:sz w:val="28"/>
        </w:rPr>
        <w:t>«Старт»</w:t>
      </w:r>
      <w:r w:rsidRPr="00482B2C">
        <w:rPr>
          <w:rFonts w:ascii="Times New Roman" w:eastAsia="Times New Roman" w:hAnsi="Times New Roman" w:cs="Times New Roman"/>
          <w:color w:val="000000"/>
          <w:sz w:val="28"/>
        </w:rPr>
        <w:t>. На одном коврике одновременно могут перемещаться до 4 роботов.</w:t>
      </w:r>
    </w:p>
    <w:p w:rsidR="00482B2C" w:rsidRPr="00482B2C" w:rsidRDefault="00482B2C" w:rsidP="00482B2C">
      <w:pPr>
        <w:shd w:val="clear" w:color="auto" w:fill="FFFFFF"/>
        <w:spacing w:after="0" w:line="240" w:lineRule="auto"/>
        <w:ind w:firstLine="568"/>
        <w:jc w:val="both"/>
        <w:rPr>
          <w:rFonts w:ascii="Calibri" w:eastAsia="Times New Roman" w:hAnsi="Calibri" w:cs="Calibri"/>
          <w:color w:val="000000"/>
        </w:rPr>
      </w:pPr>
      <w:r w:rsidRPr="00482B2C">
        <w:rPr>
          <w:rFonts w:ascii="Times New Roman" w:eastAsia="Times New Roman" w:hAnsi="Times New Roman" w:cs="Times New Roman"/>
          <w:color w:val="000000"/>
          <w:sz w:val="28"/>
        </w:rPr>
        <w:t xml:space="preserve">Для обыгрывания различных образовательных ситуаций с роботом </w:t>
      </w:r>
      <w:proofErr w:type="spellStart"/>
      <w:r w:rsidRPr="00482B2C">
        <w:rPr>
          <w:rFonts w:ascii="Times New Roman" w:eastAsia="Times New Roman" w:hAnsi="Times New Roman" w:cs="Times New Roman"/>
          <w:color w:val="000000"/>
          <w:sz w:val="28"/>
        </w:rPr>
        <w:t>Bee-bot</w:t>
      </w:r>
      <w:proofErr w:type="spellEnd"/>
      <w:r w:rsidRPr="00482B2C">
        <w:rPr>
          <w:rFonts w:ascii="Times New Roman" w:eastAsia="Times New Roman" w:hAnsi="Times New Roman" w:cs="Times New Roman"/>
          <w:color w:val="000000"/>
          <w:sz w:val="28"/>
        </w:rPr>
        <w:t xml:space="preserve">  мы используем специальные тематические </w:t>
      </w:r>
      <w:r w:rsidRPr="00482B2C">
        <w:rPr>
          <w:rFonts w:ascii="Times New Roman" w:eastAsia="Times New Roman" w:hAnsi="Times New Roman" w:cs="Times New Roman"/>
          <w:color w:val="000000"/>
          <w:sz w:val="28"/>
          <w:u w:val="single"/>
        </w:rPr>
        <w:t>коврики</w:t>
      </w:r>
      <w:r w:rsidRPr="00482B2C">
        <w:rPr>
          <w:rFonts w:ascii="Times New Roman" w:eastAsia="Times New Roman" w:hAnsi="Times New Roman" w:cs="Times New Roman"/>
          <w:color w:val="000000"/>
          <w:sz w:val="28"/>
        </w:rPr>
        <w:t>:</w:t>
      </w:r>
    </w:p>
    <w:p w:rsidR="00482B2C" w:rsidRPr="00482B2C" w:rsidRDefault="00482B2C" w:rsidP="00482B2C">
      <w:pPr>
        <w:shd w:val="clear" w:color="auto" w:fill="FFFFFF"/>
        <w:spacing w:after="0" w:line="240" w:lineRule="auto"/>
        <w:ind w:firstLine="568"/>
        <w:jc w:val="both"/>
        <w:rPr>
          <w:rFonts w:ascii="Calibri" w:eastAsia="Times New Roman" w:hAnsi="Calibri" w:cs="Calibri"/>
          <w:color w:val="000000"/>
        </w:rPr>
      </w:pPr>
      <w:r w:rsidRPr="00482B2C">
        <w:rPr>
          <w:rFonts w:ascii="Times New Roman" w:eastAsia="Times New Roman" w:hAnsi="Times New Roman" w:cs="Times New Roman"/>
          <w:color w:val="000000"/>
          <w:sz w:val="28"/>
        </w:rPr>
        <w:t>Коврик </w:t>
      </w:r>
      <w:r>
        <w:rPr>
          <w:rFonts w:ascii="Times New Roman" w:eastAsia="Times New Roman" w:hAnsi="Times New Roman" w:cs="Times New Roman"/>
          <w:i/>
          <w:iCs/>
          <w:color w:val="000000"/>
          <w:sz w:val="28"/>
        </w:rPr>
        <w:t>«Винни – пух и Пятачок</w:t>
      </w:r>
      <w:r w:rsidRPr="00482B2C">
        <w:rPr>
          <w:rFonts w:ascii="Times New Roman" w:eastAsia="Times New Roman" w:hAnsi="Times New Roman" w:cs="Times New Roman"/>
          <w:i/>
          <w:iCs/>
          <w:color w:val="000000"/>
          <w:sz w:val="28"/>
        </w:rPr>
        <w:t>»</w:t>
      </w:r>
      <w:r>
        <w:rPr>
          <w:rFonts w:ascii="Times New Roman" w:eastAsia="Times New Roman" w:hAnsi="Times New Roman" w:cs="Times New Roman"/>
          <w:color w:val="000000"/>
          <w:sz w:val="28"/>
        </w:rPr>
        <w:t> с изображениями персонажей из мультфильма.</w:t>
      </w:r>
    </w:p>
    <w:p w:rsidR="00482B2C" w:rsidRPr="00482B2C" w:rsidRDefault="00482B2C" w:rsidP="00482B2C">
      <w:pPr>
        <w:shd w:val="clear" w:color="auto" w:fill="FFFFFF"/>
        <w:spacing w:after="0" w:line="240" w:lineRule="auto"/>
        <w:ind w:firstLine="568"/>
        <w:jc w:val="both"/>
        <w:rPr>
          <w:rFonts w:ascii="Calibri" w:eastAsia="Times New Roman" w:hAnsi="Calibri" w:cs="Calibri"/>
          <w:color w:val="000000"/>
        </w:rPr>
      </w:pPr>
      <w:r w:rsidRPr="00482B2C">
        <w:rPr>
          <w:rFonts w:ascii="Times New Roman" w:eastAsia="Times New Roman" w:hAnsi="Times New Roman" w:cs="Times New Roman"/>
          <w:color w:val="000000"/>
          <w:sz w:val="28"/>
        </w:rPr>
        <w:t>Коврик «Цвета и формы». Развивает познавательную активность детей, пространственную ориентировку, восприятие цвета, формы, величины.</w:t>
      </w:r>
    </w:p>
    <w:p w:rsidR="00482B2C" w:rsidRPr="00482B2C" w:rsidRDefault="00482B2C" w:rsidP="00482B2C">
      <w:pPr>
        <w:shd w:val="clear" w:color="auto" w:fill="FFFFFF"/>
        <w:spacing w:after="0" w:line="240" w:lineRule="auto"/>
        <w:ind w:firstLine="568"/>
        <w:jc w:val="both"/>
        <w:rPr>
          <w:rFonts w:ascii="Times New Roman" w:eastAsia="Times New Roman" w:hAnsi="Times New Roman" w:cs="Times New Roman"/>
          <w:color w:val="000000"/>
          <w:sz w:val="28"/>
        </w:rPr>
      </w:pPr>
      <w:r w:rsidRPr="00482B2C">
        <w:rPr>
          <w:rFonts w:ascii="Times New Roman" w:eastAsia="Times New Roman" w:hAnsi="Times New Roman" w:cs="Times New Roman"/>
          <w:color w:val="000000"/>
          <w:sz w:val="28"/>
        </w:rPr>
        <w:t>Коврик </w:t>
      </w:r>
      <w:r>
        <w:rPr>
          <w:rFonts w:ascii="Times New Roman" w:eastAsia="Times New Roman" w:hAnsi="Times New Roman" w:cs="Times New Roman"/>
          <w:i/>
          <w:iCs/>
          <w:color w:val="000000"/>
          <w:sz w:val="28"/>
        </w:rPr>
        <w:t>«Животные Африки</w:t>
      </w:r>
      <w:r w:rsidRPr="00482B2C">
        <w:rPr>
          <w:rFonts w:ascii="Times New Roman" w:eastAsia="Times New Roman" w:hAnsi="Times New Roman" w:cs="Times New Roman"/>
          <w:i/>
          <w:iCs/>
          <w:color w:val="000000"/>
          <w:sz w:val="28"/>
        </w:rPr>
        <w:t>»</w:t>
      </w:r>
      <w:r w:rsidRPr="00482B2C">
        <w:rPr>
          <w:rFonts w:ascii="Times New Roman" w:eastAsia="Times New Roman" w:hAnsi="Times New Roman" w:cs="Times New Roman"/>
          <w:color w:val="000000"/>
          <w:sz w:val="28"/>
        </w:rPr>
        <w:t xml:space="preserve"> знакомит детей с </w:t>
      </w:r>
      <w:r>
        <w:rPr>
          <w:rFonts w:ascii="Times New Roman" w:eastAsia="Times New Roman" w:hAnsi="Times New Roman" w:cs="Times New Roman"/>
          <w:color w:val="000000"/>
          <w:sz w:val="28"/>
        </w:rPr>
        <w:t>мультфильмом «Айболит», знакомит детей с названиями животных Африки.</w:t>
      </w:r>
    </w:p>
    <w:p w:rsidR="00482B2C" w:rsidRPr="00482B2C" w:rsidRDefault="00482B2C" w:rsidP="00482B2C">
      <w:pPr>
        <w:shd w:val="clear" w:color="auto" w:fill="FFFFFF"/>
        <w:spacing w:after="0" w:line="240" w:lineRule="auto"/>
        <w:ind w:firstLine="568"/>
        <w:jc w:val="both"/>
        <w:rPr>
          <w:rFonts w:ascii="Calibri" w:eastAsia="Times New Roman" w:hAnsi="Calibri" w:cs="Calibri"/>
          <w:color w:val="000000"/>
        </w:rPr>
      </w:pPr>
      <w:r w:rsidRPr="00482B2C">
        <w:rPr>
          <w:rFonts w:ascii="Times New Roman" w:eastAsia="Times New Roman" w:hAnsi="Times New Roman" w:cs="Times New Roman"/>
          <w:color w:val="000000"/>
          <w:sz w:val="28"/>
        </w:rPr>
        <w:t>Но самый вариативный коврик, это базовый. На нём нет изображений, но он разделён на сектора. Один сектор, это 1 шаг пчёлки. Возможности этого коврика безграничны, он позволяет решать образовательные задачи по любой тематике.</w:t>
      </w:r>
    </w:p>
    <w:p w:rsidR="00482B2C" w:rsidRPr="00482B2C" w:rsidRDefault="00482B2C" w:rsidP="00482B2C">
      <w:pPr>
        <w:shd w:val="clear" w:color="auto" w:fill="FFFFFF"/>
        <w:spacing w:after="0" w:line="240" w:lineRule="auto"/>
        <w:ind w:firstLine="560"/>
        <w:jc w:val="both"/>
        <w:rPr>
          <w:rFonts w:ascii="Calibri" w:eastAsia="Times New Roman" w:hAnsi="Calibri" w:cs="Calibri"/>
          <w:color w:val="000000"/>
        </w:rPr>
      </w:pPr>
      <w:r w:rsidRPr="00482B2C">
        <w:rPr>
          <w:rFonts w:ascii="Times New Roman" w:eastAsia="Times New Roman" w:hAnsi="Times New Roman" w:cs="Times New Roman"/>
          <w:color w:val="000000"/>
          <w:sz w:val="28"/>
        </w:rPr>
        <w:t>Ассортимент игровых полей-ковриков регулярно пополняется, кроме того, игровые поля можно создать самим в зависимости от цели занятия или интересов детей.</w:t>
      </w:r>
    </w:p>
    <w:p w:rsidR="00482B2C" w:rsidRPr="00482B2C" w:rsidRDefault="00482B2C" w:rsidP="00482B2C">
      <w:pPr>
        <w:shd w:val="clear" w:color="auto" w:fill="FFFFFF"/>
        <w:spacing w:after="0" w:line="240" w:lineRule="auto"/>
        <w:ind w:firstLine="568"/>
        <w:jc w:val="both"/>
        <w:rPr>
          <w:rFonts w:ascii="Calibri" w:eastAsia="Times New Roman" w:hAnsi="Calibri" w:cs="Calibri"/>
          <w:color w:val="000000"/>
        </w:rPr>
      </w:pPr>
      <w:r w:rsidRPr="00482B2C">
        <w:rPr>
          <w:rFonts w:ascii="Times New Roman" w:eastAsia="Times New Roman" w:hAnsi="Times New Roman" w:cs="Times New Roman"/>
          <w:b/>
          <w:bCs/>
          <w:color w:val="000000"/>
          <w:sz w:val="28"/>
        </w:rPr>
        <w:t>Предлагаю и вам немного поиграть с мини-роботом</w:t>
      </w:r>
      <w:r w:rsidRPr="00482B2C">
        <w:rPr>
          <w:rFonts w:ascii="Times New Roman" w:eastAsia="Times New Roman" w:hAnsi="Times New Roman" w:cs="Times New Roman"/>
          <w:color w:val="000000"/>
          <w:sz w:val="28"/>
        </w:rPr>
        <w:t>.</w:t>
      </w:r>
    </w:p>
    <w:p w:rsidR="00482B2C" w:rsidRPr="00482B2C" w:rsidRDefault="00482B2C" w:rsidP="00482B2C">
      <w:pPr>
        <w:shd w:val="clear" w:color="auto" w:fill="FFFFFF"/>
        <w:spacing w:after="0" w:line="240" w:lineRule="auto"/>
        <w:ind w:firstLine="568"/>
        <w:jc w:val="center"/>
        <w:rPr>
          <w:rFonts w:ascii="Calibri" w:eastAsia="Times New Roman" w:hAnsi="Calibri" w:cs="Calibri"/>
          <w:color w:val="000000"/>
        </w:rPr>
      </w:pPr>
      <w:r w:rsidRPr="00482B2C">
        <w:rPr>
          <w:rFonts w:ascii="Times New Roman" w:eastAsia="Times New Roman" w:hAnsi="Times New Roman" w:cs="Times New Roman"/>
          <w:b/>
          <w:bCs/>
          <w:i/>
          <w:iCs/>
          <w:color w:val="000000"/>
          <w:sz w:val="28"/>
        </w:rPr>
        <w:t>Игра «Пропавшие цвета»</w:t>
      </w:r>
    </w:p>
    <w:p w:rsidR="00482B2C" w:rsidRPr="00482B2C" w:rsidRDefault="00482B2C" w:rsidP="00482B2C">
      <w:pPr>
        <w:shd w:val="clear" w:color="auto" w:fill="FFFFFF"/>
        <w:spacing w:after="0" w:line="240" w:lineRule="auto"/>
        <w:ind w:firstLine="568"/>
        <w:jc w:val="both"/>
        <w:rPr>
          <w:rFonts w:ascii="Calibri" w:eastAsia="Times New Roman" w:hAnsi="Calibri" w:cs="Calibri"/>
          <w:color w:val="000000"/>
        </w:rPr>
      </w:pPr>
      <w:r w:rsidRPr="00482B2C">
        <w:rPr>
          <w:rFonts w:ascii="Times New Roman" w:eastAsia="Times New Roman" w:hAnsi="Times New Roman" w:cs="Times New Roman"/>
          <w:color w:val="000000"/>
          <w:sz w:val="28"/>
        </w:rPr>
        <w:t>Я хочу пригласить сюда 3х участников. Мы поиграем с тематическим ковриком «Цвета и формы».</w:t>
      </w:r>
    </w:p>
    <w:p w:rsidR="00482B2C" w:rsidRPr="00482B2C" w:rsidRDefault="00482B2C" w:rsidP="00482B2C">
      <w:pPr>
        <w:shd w:val="clear" w:color="auto" w:fill="FFFFFF"/>
        <w:spacing w:after="0" w:line="240" w:lineRule="auto"/>
        <w:ind w:firstLine="568"/>
        <w:jc w:val="both"/>
        <w:rPr>
          <w:rFonts w:ascii="Calibri" w:eastAsia="Times New Roman" w:hAnsi="Calibri" w:cs="Calibri"/>
          <w:color w:val="000000"/>
        </w:rPr>
      </w:pPr>
      <w:r w:rsidRPr="00482B2C">
        <w:rPr>
          <w:rFonts w:ascii="Times New Roman" w:eastAsia="Times New Roman" w:hAnsi="Times New Roman" w:cs="Times New Roman"/>
          <w:color w:val="000000"/>
          <w:sz w:val="28"/>
        </w:rPr>
        <w:t>«В одной сказочной стране, жила-была пчелка. Звали ее Полосатик</w:t>
      </w:r>
      <w:proofErr w:type="gramStart"/>
      <w:r w:rsidRPr="00482B2C">
        <w:rPr>
          <w:rFonts w:ascii="Times New Roman" w:eastAsia="Times New Roman" w:hAnsi="Times New Roman" w:cs="Times New Roman"/>
          <w:color w:val="000000"/>
          <w:sz w:val="28"/>
        </w:rPr>
        <w:t>… О</w:t>
      </w:r>
      <w:proofErr w:type="gramEnd"/>
      <w:r w:rsidRPr="00482B2C">
        <w:rPr>
          <w:rFonts w:ascii="Times New Roman" w:eastAsia="Times New Roman" w:hAnsi="Times New Roman" w:cs="Times New Roman"/>
          <w:color w:val="000000"/>
          <w:sz w:val="28"/>
        </w:rPr>
        <w:t>днажды она отправилась путешествовать, но когда она пролетала над цветочной поляной, то очень расстроилась.</w:t>
      </w:r>
    </w:p>
    <w:p w:rsidR="00482B2C" w:rsidRPr="00482B2C" w:rsidRDefault="00482B2C" w:rsidP="00482B2C">
      <w:pPr>
        <w:shd w:val="clear" w:color="auto" w:fill="FFFFFF"/>
        <w:spacing w:after="0" w:line="240" w:lineRule="auto"/>
        <w:ind w:firstLine="568"/>
        <w:jc w:val="both"/>
        <w:rPr>
          <w:rFonts w:ascii="Calibri" w:eastAsia="Times New Roman" w:hAnsi="Calibri" w:cs="Calibri"/>
          <w:color w:val="000000"/>
        </w:rPr>
      </w:pPr>
      <w:r w:rsidRPr="00482B2C">
        <w:rPr>
          <w:rFonts w:ascii="Times New Roman" w:eastAsia="Times New Roman" w:hAnsi="Times New Roman" w:cs="Times New Roman"/>
          <w:color w:val="000000"/>
          <w:sz w:val="28"/>
        </w:rPr>
        <w:t>Хотите узнать почему? Тогда внимание на экран.</w:t>
      </w:r>
    </w:p>
    <w:p w:rsidR="00482B2C" w:rsidRPr="00482B2C" w:rsidRDefault="00482B2C" w:rsidP="00482B2C">
      <w:pPr>
        <w:shd w:val="clear" w:color="auto" w:fill="FFFFFF"/>
        <w:spacing w:after="0" w:line="240" w:lineRule="auto"/>
        <w:ind w:firstLine="568"/>
        <w:jc w:val="both"/>
        <w:rPr>
          <w:rFonts w:ascii="Calibri" w:eastAsia="Times New Roman" w:hAnsi="Calibri" w:cs="Calibri"/>
          <w:color w:val="000000"/>
        </w:rPr>
      </w:pPr>
      <w:r w:rsidRPr="00482B2C">
        <w:rPr>
          <w:rFonts w:ascii="Times New Roman" w:eastAsia="Times New Roman" w:hAnsi="Times New Roman" w:cs="Times New Roman"/>
          <w:color w:val="000000"/>
          <w:sz w:val="28"/>
        </w:rPr>
        <w:t>Что же случилось? (ответы)</w:t>
      </w:r>
    </w:p>
    <w:p w:rsidR="00482B2C" w:rsidRPr="00482B2C" w:rsidRDefault="00482B2C" w:rsidP="00482B2C">
      <w:pPr>
        <w:shd w:val="clear" w:color="auto" w:fill="FFFFFF"/>
        <w:spacing w:after="0" w:line="240" w:lineRule="auto"/>
        <w:ind w:firstLine="568"/>
        <w:jc w:val="both"/>
        <w:rPr>
          <w:rFonts w:ascii="Calibri" w:eastAsia="Times New Roman" w:hAnsi="Calibri" w:cs="Calibri"/>
          <w:color w:val="000000"/>
        </w:rPr>
      </w:pPr>
      <w:r w:rsidRPr="00482B2C">
        <w:rPr>
          <w:rFonts w:ascii="Times New Roman" w:eastAsia="Times New Roman" w:hAnsi="Times New Roman" w:cs="Times New Roman"/>
          <w:color w:val="000000"/>
          <w:sz w:val="28"/>
        </w:rPr>
        <w:t>Чем мы можем помочь пчёлке? (ответы)</w:t>
      </w:r>
    </w:p>
    <w:p w:rsidR="00482B2C" w:rsidRPr="00482B2C" w:rsidRDefault="00482B2C" w:rsidP="00482B2C">
      <w:pPr>
        <w:shd w:val="clear" w:color="auto" w:fill="FFFFFF"/>
        <w:spacing w:after="0" w:line="240" w:lineRule="auto"/>
        <w:ind w:firstLine="568"/>
        <w:jc w:val="both"/>
        <w:rPr>
          <w:rFonts w:ascii="Calibri" w:eastAsia="Times New Roman" w:hAnsi="Calibri" w:cs="Calibri"/>
          <w:color w:val="000000"/>
        </w:rPr>
      </w:pPr>
      <w:r w:rsidRPr="00482B2C">
        <w:rPr>
          <w:rFonts w:ascii="Times New Roman" w:eastAsia="Times New Roman" w:hAnsi="Times New Roman" w:cs="Times New Roman"/>
          <w:color w:val="000000"/>
          <w:sz w:val="28"/>
        </w:rPr>
        <w:t>Как вы думаете, кто нам может в этом помочь? (ответы)</w:t>
      </w:r>
    </w:p>
    <w:p w:rsidR="00482B2C" w:rsidRPr="00482B2C" w:rsidRDefault="00482B2C" w:rsidP="00482B2C">
      <w:pPr>
        <w:shd w:val="clear" w:color="auto" w:fill="FFFFFF"/>
        <w:spacing w:after="0" w:line="240" w:lineRule="auto"/>
        <w:ind w:firstLine="568"/>
        <w:jc w:val="both"/>
        <w:rPr>
          <w:rFonts w:ascii="Calibri" w:eastAsia="Times New Roman" w:hAnsi="Calibri" w:cs="Calibri"/>
          <w:color w:val="000000"/>
        </w:rPr>
      </w:pPr>
      <w:r w:rsidRPr="00482B2C">
        <w:rPr>
          <w:rFonts w:ascii="Times New Roman" w:eastAsia="Times New Roman" w:hAnsi="Times New Roman" w:cs="Times New Roman"/>
          <w:color w:val="000000"/>
          <w:sz w:val="28"/>
        </w:rPr>
        <w:t xml:space="preserve">Я </w:t>
      </w:r>
      <w:proofErr w:type="gramStart"/>
      <w:r w:rsidRPr="00482B2C">
        <w:rPr>
          <w:rFonts w:ascii="Times New Roman" w:eastAsia="Times New Roman" w:hAnsi="Times New Roman" w:cs="Times New Roman"/>
          <w:color w:val="000000"/>
          <w:sz w:val="28"/>
        </w:rPr>
        <w:t>думаю</w:t>
      </w:r>
      <w:proofErr w:type="gramEnd"/>
      <w:r w:rsidRPr="00482B2C">
        <w:rPr>
          <w:rFonts w:ascii="Times New Roman" w:eastAsia="Times New Roman" w:hAnsi="Times New Roman" w:cs="Times New Roman"/>
          <w:color w:val="000000"/>
          <w:sz w:val="28"/>
        </w:rPr>
        <w:t xml:space="preserve"> что нам помогут наши умные пчелки, они найдут пропавшие цвета. Но пчелки у нас не обычные, сами по себе они двигаться не могут, и мы должны им помочь. Чтобы наша пчелка могла передвигаться мы должны ее запрограммировать. Одна клеточка – это один шаг, сколько нам нужно шагов – столько раз мы нажимаем кнопку со стрелочкой «вперед». Если нам нужно повернуть, то мы нажимаем стрелочку «направо» или «налево», но не забываем что, нажимая кнопку со стрелочкой «направо» или «налево» пчёлка не продолжает движение, а только делает поворот на 90</w:t>
      </w:r>
      <w:r w:rsidRPr="00482B2C">
        <w:rPr>
          <w:rFonts w:ascii="Times New Roman" w:eastAsia="Times New Roman" w:hAnsi="Times New Roman" w:cs="Times New Roman"/>
          <w:color w:val="000000"/>
          <w:sz w:val="21"/>
        </w:rPr>
        <w:t>°</w:t>
      </w:r>
      <w:r w:rsidRPr="00482B2C">
        <w:rPr>
          <w:rFonts w:ascii="Times New Roman" w:eastAsia="Times New Roman" w:hAnsi="Times New Roman" w:cs="Times New Roman"/>
          <w:color w:val="000000"/>
          <w:sz w:val="28"/>
        </w:rPr>
        <w:t>. После того как мы задали нужную программу нажимаем «старт».</w:t>
      </w:r>
    </w:p>
    <w:p w:rsidR="00482B2C" w:rsidRPr="00482B2C" w:rsidRDefault="00482B2C" w:rsidP="00482B2C">
      <w:pPr>
        <w:shd w:val="clear" w:color="auto" w:fill="FFFFFF"/>
        <w:spacing w:after="0" w:line="240" w:lineRule="auto"/>
        <w:ind w:firstLine="568"/>
        <w:jc w:val="both"/>
        <w:rPr>
          <w:rFonts w:ascii="Calibri" w:eastAsia="Times New Roman" w:hAnsi="Calibri" w:cs="Calibri"/>
          <w:color w:val="000000"/>
        </w:rPr>
      </w:pPr>
      <w:r w:rsidRPr="00482B2C">
        <w:rPr>
          <w:rFonts w:ascii="Times New Roman" w:eastAsia="Times New Roman" w:hAnsi="Times New Roman" w:cs="Times New Roman"/>
          <w:color w:val="000000"/>
          <w:sz w:val="28"/>
        </w:rPr>
        <w:lastRenderedPageBreak/>
        <w:t>Нам нужно собрать такие цвета: красный, синий, жёлтый и зелёный. Нашими отправными точками будут круги, а конечными – треугольники. </w:t>
      </w:r>
    </w:p>
    <w:p w:rsidR="00482B2C" w:rsidRPr="00482B2C" w:rsidRDefault="00482B2C" w:rsidP="00482B2C">
      <w:pPr>
        <w:shd w:val="clear" w:color="auto" w:fill="FFFFFF"/>
        <w:spacing w:after="0" w:line="240" w:lineRule="auto"/>
        <w:ind w:firstLine="568"/>
        <w:jc w:val="both"/>
        <w:rPr>
          <w:rFonts w:ascii="Calibri" w:eastAsia="Times New Roman" w:hAnsi="Calibri" w:cs="Calibri"/>
          <w:color w:val="000000"/>
        </w:rPr>
      </w:pPr>
      <w:r w:rsidRPr="00482B2C">
        <w:rPr>
          <w:rFonts w:ascii="Times New Roman" w:eastAsia="Times New Roman" w:hAnsi="Times New Roman" w:cs="Times New Roman"/>
          <w:color w:val="000000"/>
          <w:sz w:val="28"/>
        </w:rPr>
        <w:t>Посмотрите, как я задам маршрут передвижения пчелы к треугольнику зелёного цвета….. Зелёный цвет мы нашли. Теперь осталось собрать красный, синий и жёлтый цвета (выполняют задание).</w:t>
      </w:r>
    </w:p>
    <w:p w:rsidR="00482B2C" w:rsidRPr="00482B2C" w:rsidRDefault="00482B2C" w:rsidP="00482B2C">
      <w:pPr>
        <w:shd w:val="clear" w:color="auto" w:fill="FFFFFF"/>
        <w:spacing w:after="0" w:line="240" w:lineRule="auto"/>
        <w:ind w:firstLine="568"/>
        <w:jc w:val="both"/>
        <w:rPr>
          <w:rFonts w:ascii="Calibri" w:eastAsia="Times New Roman" w:hAnsi="Calibri" w:cs="Calibri"/>
          <w:color w:val="000000"/>
        </w:rPr>
      </w:pPr>
      <w:r w:rsidRPr="00482B2C">
        <w:rPr>
          <w:rFonts w:ascii="Times New Roman" w:eastAsia="Times New Roman" w:hAnsi="Times New Roman" w:cs="Times New Roman"/>
          <w:color w:val="000000"/>
          <w:sz w:val="28"/>
        </w:rPr>
        <w:t xml:space="preserve">Посмотрите, сказочная полянка засияла красками. </w:t>
      </w:r>
      <w:proofErr w:type="gramStart"/>
      <w:r w:rsidRPr="00482B2C">
        <w:rPr>
          <w:rFonts w:ascii="Times New Roman" w:eastAsia="Times New Roman" w:hAnsi="Times New Roman" w:cs="Times New Roman"/>
          <w:color w:val="000000"/>
          <w:sz w:val="28"/>
        </w:rPr>
        <w:t>Значит с заданием мы справились</w:t>
      </w:r>
      <w:proofErr w:type="gramEnd"/>
      <w:r w:rsidRPr="00482B2C">
        <w:rPr>
          <w:rFonts w:ascii="Times New Roman" w:eastAsia="Times New Roman" w:hAnsi="Times New Roman" w:cs="Times New Roman"/>
          <w:color w:val="000000"/>
          <w:sz w:val="28"/>
        </w:rPr>
        <w:t xml:space="preserve"> и помогли пчёлке?</w:t>
      </w:r>
    </w:p>
    <w:p w:rsidR="00482B2C" w:rsidRPr="00482B2C" w:rsidRDefault="00482B2C" w:rsidP="00482B2C">
      <w:pPr>
        <w:shd w:val="clear" w:color="auto" w:fill="FFFFFF"/>
        <w:spacing w:after="0" w:line="240" w:lineRule="auto"/>
        <w:ind w:firstLine="568"/>
        <w:jc w:val="both"/>
        <w:rPr>
          <w:rFonts w:ascii="Calibri" w:eastAsia="Times New Roman" w:hAnsi="Calibri" w:cs="Calibri"/>
          <w:color w:val="000000"/>
        </w:rPr>
      </w:pPr>
      <w:r w:rsidRPr="00482B2C">
        <w:rPr>
          <w:rFonts w:ascii="Times New Roman" w:eastAsia="Times New Roman" w:hAnsi="Times New Roman" w:cs="Times New Roman"/>
          <w:color w:val="000000"/>
          <w:sz w:val="28"/>
        </w:rPr>
        <w:t>Молодцы. Спасибо.</w:t>
      </w:r>
    </w:p>
    <w:p w:rsidR="00482B2C" w:rsidRPr="00482B2C" w:rsidRDefault="00482B2C" w:rsidP="00482B2C">
      <w:pPr>
        <w:shd w:val="clear" w:color="auto" w:fill="FFFFFF"/>
        <w:spacing w:after="0" w:line="240" w:lineRule="auto"/>
        <w:ind w:firstLine="568"/>
        <w:jc w:val="both"/>
        <w:rPr>
          <w:rFonts w:ascii="Calibri" w:eastAsia="Times New Roman" w:hAnsi="Calibri" w:cs="Calibri"/>
          <w:color w:val="000000"/>
        </w:rPr>
      </w:pPr>
      <w:r w:rsidRPr="00482B2C">
        <w:rPr>
          <w:rFonts w:ascii="Times New Roman" w:eastAsia="Times New Roman" w:hAnsi="Times New Roman" w:cs="Times New Roman"/>
          <w:color w:val="000000"/>
          <w:sz w:val="28"/>
        </w:rPr>
        <w:t>Сейчас мы вам продемонстрировали образовательную ситуацию для младшего дошкольного возраста. Следующая ситуация для детей старшего дошкольного возраста. Приглашаю двух участников.</w:t>
      </w:r>
    </w:p>
    <w:p w:rsidR="00482B2C" w:rsidRPr="00482B2C" w:rsidRDefault="00482B2C" w:rsidP="00482B2C">
      <w:pPr>
        <w:shd w:val="clear" w:color="auto" w:fill="FFFFFF"/>
        <w:spacing w:after="0" w:line="240" w:lineRule="auto"/>
        <w:ind w:firstLine="568"/>
        <w:rPr>
          <w:rFonts w:ascii="Times New Roman" w:hAnsi="Times New Roman" w:cs="Times New Roman"/>
          <w:sz w:val="28"/>
          <w:szCs w:val="28"/>
        </w:rPr>
      </w:pPr>
      <w:r w:rsidRPr="00482B2C">
        <w:rPr>
          <w:rFonts w:ascii="Times New Roman" w:eastAsia="Times New Roman" w:hAnsi="Times New Roman" w:cs="Times New Roman"/>
          <w:b/>
          <w:bCs/>
          <w:i/>
          <w:iCs/>
          <w:color w:val="000000"/>
          <w:sz w:val="28"/>
          <w:szCs w:val="28"/>
        </w:rPr>
        <w:t xml:space="preserve">Игра </w:t>
      </w:r>
      <w:r w:rsidRPr="00482B2C">
        <w:rPr>
          <w:rFonts w:ascii="Times New Roman" w:hAnsi="Times New Roman" w:cs="Times New Roman"/>
          <w:sz w:val="28"/>
          <w:szCs w:val="28"/>
        </w:rPr>
        <w:t xml:space="preserve">«Прогулка по зоопарку» </w:t>
      </w:r>
    </w:p>
    <w:p w:rsidR="00482B2C" w:rsidRPr="00482B2C" w:rsidRDefault="00482B2C" w:rsidP="00482B2C">
      <w:pPr>
        <w:shd w:val="clear" w:color="auto" w:fill="FFFFFF"/>
        <w:spacing w:after="0" w:line="240" w:lineRule="auto"/>
        <w:ind w:firstLine="568"/>
        <w:rPr>
          <w:rFonts w:ascii="Times New Roman" w:hAnsi="Times New Roman" w:cs="Times New Roman"/>
          <w:sz w:val="28"/>
          <w:szCs w:val="28"/>
        </w:rPr>
      </w:pPr>
      <w:r w:rsidRPr="00482B2C">
        <w:rPr>
          <w:rFonts w:ascii="Times New Roman" w:hAnsi="Times New Roman" w:cs="Times New Roman"/>
          <w:sz w:val="28"/>
          <w:szCs w:val="28"/>
        </w:rPr>
        <w:t>Цель: создать условия для познавательного развития детей, развития логического мышления, коммуникативных навыков и пространственной ориентации тематический коврик «Зоопарк», карточки с загадками.</w:t>
      </w:r>
    </w:p>
    <w:p w:rsidR="00482B2C" w:rsidRDefault="00482B2C" w:rsidP="00482B2C">
      <w:pPr>
        <w:shd w:val="clear" w:color="auto" w:fill="FFFFFF"/>
        <w:spacing w:after="0" w:line="240" w:lineRule="auto"/>
        <w:ind w:firstLine="568"/>
        <w:rPr>
          <w:rFonts w:ascii="Times New Roman" w:hAnsi="Times New Roman" w:cs="Times New Roman"/>
          <w:sz w:val="28"/>
          <w:szCs w:val="28"/>
        </w:rPr>
      </w:pPr>
      <w:r w:rsidRPr="00482B2C">
        <w:rPr>
          <w:rFonts w:ascii="Times New Roman" w:hAnsi="Times New Roman" w:cs="Times New Roman"/>
          <w:sz w:val="28"/>
          <w:szCs w:val="28"/>
        </w:rPr>
        <w:t xml:space="preserve"> Ход игры Ведущий рассказывает детям, что Пчелка решила посетить зоопарк, но, к сожалению, она ничего не знает про животных. Детям предлагается выступить в роли экскурсоводов. Ведущий задает детям загадки про животных. Ребёнок, отгадавший загадку, должен проводить Пчелку до этого животного и рассказать о нём. Загадки: </w:t>
      </w:r>
    </w:p>
    <w:p w:rsidR="00482B2C" w:rsidRDefault="00482B2C" w:rsidP="00482B2C">
      <w:pPr>
        <w:shd w:val="clear" w:color="auto" w:fill="FFFFFF"/>
        <w:spacing w:after="0" w:line="240" w:lineRule="auto"/>
        <w:ind w:firstLine="568"/>
        <w:rPr>
          <w:rFonts w:ascii="Times New Roman" w:hAnsi="Times New Roman" w:cs="Times New Roman"/>
          <w:sz w:val="28"/>
          <w:szCs w:val="28"/>
        </w:rPr>
      </w:pPr>
      <w:r w:rsidRPr="00482B2C">
        <w:rPr>
          <w:rFonts w:ascii="Times New Roman" w:hAnsi="Times New Roman" w:cs="Times New Roman"/>
          <w:sz w:val="28"/>
          <w:szCs w:val="28"/>
        </w:rPr>
        <w:t xml:space="preserve">Посмотрите, детвора, в клетке топает гора. Это серый чужестранец. Он индус иль африканец. Зверь трубит из клетки гулко, хоботом хватает булку. (Слон) </w:t>
      </w:r>
    </w:p>
    <w:p w:rsidR="00482B2C" w:rsidRDefault="00482B2C" w:rsidP="00482B2C">
      <w:pPr>
        <w:shd w:val="clear" w:color="auto" w:fill="FFFFFF"/>
        <w:spacing w:after="0" w:line="240" w:lineRule="auto"/>
        <w:ind w:firstLine="568"/>
        <w:rPr>
          <w:rFonts w:ascii="Times New Roman" w:hAnsi="Times New Roman" w:cs="Times New Roman"/>
          <w:sz w:val="28"/>
          <w:szCs w:val="28"/>
        </w:rPr>
      </w:pPr>
      <w:r w:rsidRPr="00482B2C">
        <w:rPr>
          <w:rFonts w:ascii="Times New Roman" w:hAnsi="Times New Roman" w:cs="Times New Roman"/>
          <w:sz w:val="28"/>
          <w:szCs w:val="28"/>
        </w:rPr>
        <w:t xml:space="preserve">Полюбуйтесь поскорей! Перед вами - царь зверей, Всколыхнулась чудо-грива, </w:t>
      </w:r>
      <w:proofErr w:type="gramStart"/>
      <w:r w:rsidRPr="00482B2C">
        <w:rPr>
          <w:rFonts w:ascii="Times New Roman" w:hAnsi="Times New Roman" w:cs="Times New Roman"/>
          <w:sz w:val="28"/>
          <w:szCs w:val="28"/>
        </w:rPr>
        <w:t>шелковиста</w:t>
      </w:r>
      <w:proofErr w:type="gramEnd"/>
      <w:r w:rsidRPr="00482B2C">
        <w:rPr>
          <w:rFonts w:ascii="Times New Roman" w:hAnsi="Times New Roman" w:cs="Times New Roman"/>
          <w:sz w:val="28"/>
          <w:szCs w:val="28"/>
        </w:rPr>
        <w:t xml:space="preserve"> и красива. (Лев) </w:t>
      </w:r>
    </w:p>
    <w:p w:rsidR="00482B2C" w:rsidRDefault="00482B2C" w:rsidP="00482B2C">
      <w:pPr>
        <w:shd w:val="clear" w:color="auto" w:fill="FFFFFF"/>
        <w:spacing w:after="0" w:line="240" w:lineRule="auto"/>
        <w:ind w:firstLine="568"/>
        <w:rPr>
          <w:rFonts w:ascii="Times New Roman" w:hAnsi="Times New Roman" w:cs="Times New Roman"/>
          <w:sz w:val="28"/>
          <w:szCs w:val="28"/>
        </w:rPr>
      </w:pPr>
      <w:r w:rsidRPr="00482B2C">
        <w:rPr>
          <w:rFonts w:ascii="Times New Roman" w:hAnsi="Times New Roman" w:cs="Times New Roman"/>
          <w:sz w:val="28"/>
          <w:szCs w:val="28"/>
        </w:rPr>
        <w:t xml:space="preserve">Вот лошадки, все в полосках, Может быть, они в матросках? Нет, они такого цвета. Угадайте, кто же это? (Зебры) </w:t>
      </w:r>
    </w:p>
    <w:p w:rsidR="00482B2C" w:rsidRDefault="00482B2C" w:rsidP="00482B2C">
      <w:pPr>
        <w:shd w:val="clear" w:color="auto" w:fill="FFFFFF"/>
        <w:spacing w:after="0" w:line="240" w:lineRule="auto"/>
        <w:ind w:firstLine="568"/>
        <w:rPr>
          <w:rFonts w:ascii="Times New Roman" w:hAnsi="Times New Roman" w:cs="Times New Roman"/>
          <w:sz w:val="28"/>
          <w:szCs w:val="28"/>
        </w:rPr>
      </w:pPr>
      <w:r w:rsidRPr="00482B2C">
        <w:rPr>
          <w:rFonts w:ascii="Times New Roman" w:hAnsi="Times New Roman" w:cs="Times New Roman"/>
          <w:sz w:val="28"/>
          <w:szCs w:val="28"/>
        </w:rPr>
        <w:t xml:space="preserve">Летом гуляет, зимой отдыхает. (Медведь) </w:t>
      </w:r>
    </w:p>
    <w:p w:rsidR="00482B2C" w:rsidRDefault="00482B2C" w:rsidP="00482B2C">
      <w:pPr>
        <w:shd w:val="clear" w:color="auto" w:fill="FFFFFF"/>
        <w:spacing w:after="0" w:line="240" w:lineRule="auto"/>
        <w:ind w:firstLine="568"/>
        <w:rPr>
          <w:rFonts w:ascii="Times New Roman" w:hAnsi="Times New Roman" w:cs="Times New Roman"/>
          <w:sz w:val="28"/>
          <w:szCs w:val="28"/>
        </w:rPr>
      </w:pPr>
      <w:r w:rsidRPr="00482B2C">
        <w:rPr>
          <w:rFonts w:ascii="Times New Roman" w:hAnsi="Times New Roman" w:cs="Times New Roman"/>
          <w:sz w:val="28"/>
          <w:szCs w:val="28"/>
        </w:rPr>
        <w:t xml:space="preserve">С виду грозный этот зверь, но не злобный он, поверь. На носу огромный рог. Кто же это? (Носорог) </w:t>
      </w:r>
    </w:p>
    <w:p w:rsidR="00482B2C" w:rsidRDefault="00482B2C" w:rsidP="00482B2C">
      <w:pPr>
        <w:shd w:val="clear" w:color="auto" w:fill="FFFFFF"/>
        <w:spacing w:after="0" w:line="240" w:lineRule="auto"/>
        <w:ind w:firstLine="568"/>
        <w:rPr>
          <w:rFonts w:ascii="Times New Roman" w:hAnsi="Times New Roman" w:cs="Times New Roman"/>
          <w:sz w:val="28"/>
          <w:szCs w:val="28"/>
        </w:rPr>
      </w:pPr>
      <w:r w:rsidRPr="00482B2C">
        <w:rPr>
          <w:rFonts w:ascii="Times New Roman" w:hAnsi="Times New Roman" w:cs="Times New Roman"/>
          <w:sz w:val="28"/>
          <w:szCs w:val="28"/>
        </w:rPr>
        <w:t xml:space="preserve">С длинной шеей великан - житель африканских стран. Не поместится зверь в шкаф. Как зовут его? (Жираф) </w:t>
      </w:r>
    </w:p>
    <w:p w:rsidR="00482B2C" w:rsidRPr="00482B2C" w:rsidRDefault="00482B2C" w:rsidP="00482B2C">
      <w:pPr>
        <w:shd w:val="clear" w:color="auto" w:fill="FFFFFF"/>
        <w:spacing w:after="0" w:line="240" w:lineRule="auto"/>
        <w:ind w:firstLine="568"/>
        <w:rPr>
          <w:rFonts w:ascii="Times New Roman" w:eastAsia="Times New Roman" w:hAnsi="Times New Roman" w:cs="Times New Roman"/>
          <w:color w:val="000000"/>
          <w:sz w:val="28"/>
          <w:szCs w:val="28"/>
        </w:rPr>
      </w:pPr>
      <w:r w:rsidRPr="00482B2C">
        <w:rPr>
          <w:rFonts w:ascii="Times New Roman" w:hAnsi="Times New Roman" w:cs="Times New Roman"/>
          <w:sz w:val="28"/>
          <w:szCs w:val="28"/>
        </w:rPr>
        <w:t>Этот мишка бело-черный. Он доверчивый, незлобный. Очень редко встретишь, правда, мишку по прозванью... (панда)</w:t>
      </w:r>
    </w:p>
    <w:p w:rsidR="00482B2C" w:rsidRPr="00482B2C" w:rsidRDefault="00482B2C" w:rsidP="00482B2C">
      <w:pPr>
        <w:shd w:val="clear" w:color="auto" w:fill="FFFFFF"/>
        <w:spacing w:after="0" w:line="240" w:lineRule="auto"/>
        <w:ind w:firstLine="568"/>
        <w:jc w:val="both"/>
        <w:rPr>
          <w:rFonts w:ascii="Calibri" w:eastAsia="Times New Roman" w:hAnsi="Calibri" w:cs="Calibri"/>
          <w:color w:val="000000"/>
        </w:rPr>
      </w:pPr>
      <w:r w:rsidRPr="00482B2C">
        <w:rPr>
          <w:rFonts w:ascii="Times New Roman" w:eastAsia="Times New Roman" w:hAnsi="Times New Roman" w:cs="Times New Roman"/>
          <w:color w:val="000000"/>
          <w:sz w:val="28"/>
        </w:rPr>
        <w:t>Молодцы. Спасибо. Присаживайтесь.</w:t>
      </w:r>
    </w:p>
    <w:p w:rsidR="00482B2C" w:rsidRPr="00482B2C" w:rsidRDefault="00482B2C" w:rsidP="00482B2C">
      <w:pPr>
        <w:shd w:val="clear" w:color="auto" w:fill="FFFFFF"/>
        <w:spacing w:after="0" w:line="240" w:lineRule="auto"/>
        <w:ind w:firstLine="568"/>
        <w:jc w:val="both"/>
        <w:rPr>
          <w:rFonts w:ascii="Calibri" w:eastAsia="Times New Roman" w:hAnsi="Calibri" w:cs="Calibri"/>
          <w:color w:val="000000"/>
        </w:rPr>
      </w:pPr>
      <w:r w:rsidRPr="00482B2C">
        <w:rPr>
          <w:rFonts w:ascii="Times New Roman" w:eastAsia="Times New Roman" w:hAnsi="Times New Roman" w:cs="Times New Roman"/>
          <w:color w:val="000000"/>
          <w:sz w:val="28"/>
        </w:rPr>
        <w:t>Вот так мы играем, формируя у детей основы начального  программирования.</w:t>
      </w:r>
    </w:p>
    <w:p w:rsidR="00233417" w:rsidRDefault="00233417"/>
    <w:p w:rsidR="009247DB" w:rsidRDefault="009247DB"/>
    <w:p w:rsidR="009247DB" w:rsidRDefault="009247DB"/>
    <w:p w:rsidR="009247DB" w:rsidRDefault="009247DB"/>
    <w:p w:rsidR="009247DB" w:rsidRDefault="009247DB"/>
    <w:tbl>
      <w:tblPr>
        <w:tblStyle w:val="a6"/>
        <w:tblW w:w="0" w:type="auto"/>
        <w:tblLook w:val="04A0"/>
      </w:tblPr>
      <w:tblGrid>
        <w:gridCol w:w="1595"/>
        <w:gridCol w:w="1595"/>
        <w:gridCol w:w="1595"/>
        <w:gridCol w:w="1595"/>
        <w:gridCol w:w="1595"/>
        <w:gridCol w:w="1596"/>
      </w:tblGrid>
      <w:tr w:rsidR="009247DB" w:rsidTr="009247DB">
        <w:trPr>
          <w:trHeight w:val="1974"/>
        </w:trPr>
        <w:tc>
          <w:tcPr>
            <w:tcW w:w="1595" w:type="dxa"/>
          </w:tcPr>
          <w:p w:rsidR="009247DB" w:rsidRDefault="00B06A7F">
            <w:r>
              <w:rPr>
                <w:noProof/>
              </w:rPr>
              <w:lastRenderedPageBrea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7" type="#_x0000_t68" style="position:absolute;margin-left:18.45pt;margin-top:11.8pt;width:38.25pt;height:76.9pt;z-index:251659264">
                  <v:textbox style="layout-flow:vertical-ideographic"/>
                </v:shape>
              </w:pict>
            </w:r>
          </w:p>
        </w:tc>
        <w:tc>
          <w:tcPr>
            <w:tcW w:w="1595" w:type="dxa"/>
          </w:tcPr>
          <w:p w:rsidR="009247DB" w:rsidRDefault="00B06A7F">
            <w:r>
              <w:rPr>
                <w:noProof/>
              </w:rPr>
              <w:pict>
                <v:shape id="_x0000_s1028" type="#_x0000_t68" style="position:absolute;margin-left:15.2pt;margin-top:11.8pt;width:38.25pt;height:76.9pt;z-index:251660288;mso-position-horizontal-relative:text;mso-position-vertical-relative:text">
                  <v:textbox style="layout-flow:vertical-ideographic"/>
                </v:shape>
              </w:pict>
            </w:r>
          </w:p>
        </w:tc>
        <w:tc>
          <w:tcPr>
            <w:tcW w:w="1595" w:type="dxa"/>
          </w:tcPr>
          <w:p w:rsidR="009247DB" w:rsidRDefault="00B06A7F">
            <w:r>
              <w:rPr>
                <w:noProof/>
              </w:rPr>
              <w:pict>
                <v:shape id="_x0000_s1029" type="#_x0000_t68" style="position:absolute;margin-left:9.7pt;margin-top:11.8pt;width:38.25pt;height:76.9pt;z-index:251661312;mso-position-horizontal-relative:text;mso-position-vertical-relative:text">
                  <v:textbox style="layout-flow:vertical-ideographic"/>
                </v:shape>
              </w:pict>
            </w:r>
          </w:p>
        </w:tc>
        <w:tc>
          <w:tcPr>
            <w:tcW w:w="1595" w:type="dxa"/>
          </w:tcPr>
          <w:p w:rsidR="009247DB" w:rsidRDefault="00B06A7F">
            <w:r>
              <w:rPr>
                <w:noProof/>
              </w:rPr>
              <w:pict>
                <v:shape id="_x0000_s1030" type="#_x0000_t68" style="position:absolute;margin-left:11.7pt;margin-top:11.8pt;width:38.25pt;height:76.9pt;z-index:251662336;mso-position-horizontal-relative:text;mso-position-vertical-relative:text">
                  <v:textbox style="layout-flow:vertical-ideographic"/>
                </v:shape>
              </w:pict>
            </w:r>
          </w:p>
        </w:tc>
        <w:tc>
          <w:tcPr>
            <w:tcW w:w="1595" w:type="dxa"/>
          </w:tcPr>
          <w:p w:rsidR="009247DB" w:rsidRDefault="00B06A7F">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1" type="#_x0000_t66" style="position:absolute;margin-left:.95pt;margin-top:28.3pt;width:67.15pt;height:38.25pt;z-index:251663360;mso-position-horizontal-relative:text;mso-position-vertical-relative:text"/>
              </w:pict>
            </w:r>
          </w:p>
        </w:tc>
        <w:tc>
          <w:tcPr>
            <w:tcW w:w="1596" w:type="dxa"/>
          </w:tcPr>
          <w:p w:rsidR="009247DB" w:rsidRDefault="00B06A7F">
            <w:r>
              <w:rPr>
                <w:noProof/>
              </w:rPr>
              <w:pict>
                <v:shape id="_x0000_s1032" type="#_x0000_t68" style="position:absolute;margin-left:15.7pt;margin-top:11.8pt;width:38.25pt;height:76.9pt;z-index:251664384;mso-position-horizontal-relative:text;mso-position-vertical-relative:text">
                  <v:textbox style="layout-flow:vertical-ideographic"/>
                </v:shape>
              </w:pict>
            </w:r>
          </w:p>
        </w:tc>
      </w:tr>
    </w:tbl>
    <w:p w:rsidR="009247DB" w:rsidRDefault="009247DB"/>
    <w:p w:rsidR="009247DB" w:rsidRPr="009247DB" w:rsidRDefault="009247DB" w:rsidP="009247DB"/>
    <w:p w:rsidR="009247DB" w:rsidRPr="009247DB" w:rsidRDefault="009247DB" w:rsidP="009247DB"/>
    <w:p w:rsidR="009247DB" w:rsidRPr="009247DB" w:rsidRDefault="009247DB" w:rsidP="009247DB"/>
    <w:p w:rsidR="009247DB" w:rsidRDefault="009247DB" w:rsidP="009247DB"/>
    <w:tbl>
      <w:tblPr>
        <w:tblStyle w:val="a6"/>
        <w:tblW w:w="0" w:type="auto"/>
        <w:tblInd w:w="-459" w:type="dxa"/>
        <w:tblLook w:val="04A0"/>
      </w:tblPr>
      <w:tblGrid>
        <w:gridCol w:w="1329"/>
        <w:gridCol w:w="870"/>
        <w:gridCol w:w="870"/>
        <w:gridCol w:w="870"/>
        <w:gridCol w:w="870"/>
        <w:gridCol w:w="870"/>
        <w:gridCol w:w="870"/>
        <w:gridCol w:w="870"/>
        <w:gridCol w:w="870"/>
        <w:gridCol w:w="870"/>
        <w:gridCol w:w="871"/>
      </w:tblGrid>
      <w:tr w:rsidR="009247DB" w:rsidTr="009247DB">
        <w:trPr>
          <w:trHeight w:val="1414"/>
        </w:trPr>
        <w:tc>
          <w:tcPr>
            <w:tcW w:w="1329" w:type="dxa"/>
          </w:tcPr>
          <w:p w:rsidR="009247DB" w:rsidRDefault="00B06A7F" w:rsidP="009247DB">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3" type="#_x0000_t13" style="position:absolute;margin-left:15.5pt;margin-top:14.8pt;width:31.9pt;height:34.1pt;z-index:251665408"/>
              </w:pict>
            </w:r>
          </w:p>
        </w:tc>
        <w:tc>
          <w:tcPr>
            <w:tcW w:w="870" w:type="dxa"/>
          </w:tcPr>
          <w:p w:rsidR="009247DB" w:rsidRDefault="00B06A7F" w:rsidP="009247DB">
            <w:r>
              <w:rPr>
                <w:noProof/>
              </w:rPr>
              <w:pict>
                <v:shape id="_x0000_s1035" type="#_x0000_t13" style="position:absolute;margin-left:-2.95pt;margin-top:14.8pt;width:31.9pt;height:34.1pt;z-index:251666432;mso-position-horizontal-relative:text;mso-position-vertical-relative:text"/>
              </w:pict>
            </w:r>
          </w:p>
        </w:tc>
        <w:tc>
          <w:tcPr>
            <w:tcW w:w="870" w:type="dxa"/>
          </w:tcPr>
          <w:p w:rsidR="009247DB" w:rsidRDefault="00B06A7F" w:rsidP="009247DB">
            <w:r>
              <w:rPr>
                <w:noProof/>
              </w:rPr>
              <w:pict>
                <v:shape id="_x0000_s1036" type="#_x0000_t68" style="position:absolute;margin-left:.45pt;margin-top:8.4pt;width:27pt;height:40.5pt;z-index:251667456;mso-position-horizontal-relative:text;mso-position-vertical-relative:text">
                  <v:textbox style="layout-flow:vertical-ideographic"/>
                </v:shape>
              </w:pict>
            </w:r>
          </w:p>
        </w:tc>
        <w:tc>
          <w:tcPr>
            <w:tcW w:w="870" w:type="dxa"/>
          </w:tcPr>
          <w:p w:rsidR="009247DB" w:rsidRDefault="00B06A7F" w:rsidP="009247DB">
            <w:r>
              <w:rPr>
                <w:noProof/>
              </w:rPr>
              <w:pict>
                <v:shape id="_x0000_s1037" type="#_x0000_t68" style="position:absolute;margin-left:2.7pt;margin-top:14.8pt;width:27pt;height:40.5pt;z-index:251668480;mso-position-horizontal-relative:text;mso-position-vertical-relative:text">
                  <v:textbox style="layout-flow:vertical-ideographic"/>
                </v:shape>
              </w:pict>
            </w:r>
          </w:p>
        </w:tc>
        <w:tc>
          <w:tcPr>
            <w:tcW w:w="870" w:type="dxa"/>
          </w:tcPr>
          <w:p w:rsidR="009247DB" w:rsidRDefault="00B06A7F" w:rsidP="009247DB">
            <w:r>
              <w:rPr>
                <w:noProof/>
              </w:rPr>
              <w:pict>
                <v:shape id="_x0000_s1040" type="#_x0000_t13" style="position:absolute;margin-left:36.45pt;margin-top:19.65pt;width:40.5pt;height:25.5pt;z-index:251670528;mso-position-horizontal-relative:text;mso-position-vertical-relative:text"/>
              </w:pict>
            </w:r>
            <w:r>
              <w:rPr>
                <w:noProof/>
              </w:rPr>
              <w:pict>
                <v:shape id="_x0000_s1038" type="#_x0000_t68" style="position:absolute;margin-left:6.45pt;margin-top:14.8pt;width:27pt;height:40.5pt;z-index:251669504;mso-position-horizontal-relative:text;mso-position-vertical-relative:text">
                  <v:textbox style="layout-flow:vertical-ideographic"/>
                </v:shape>
              </w:pict>
            </w:r>
          </w:p>
        </w:tc>
        <w:tc>
          <w:tcPr>
            <w:tcW w:w="870" w:type="dxa"/>
          </w:tcPr>
          <w:p w:rsidR="009247DB" w:rsidRDefault="009247DB" w:rsidP="009247DB"/>
        </w:tc>
        <w:tc>
          <w:tcPr>
            <w:tcW w:w="870" w:type="dxa"/>
          </w:tcPr>
          <w:p w:rsidR="009247DB" w:rsidRDefault="00B06A7F" w:rsidP="009247DB">
            <w:r>
              <w:rPr>
                <w:noProof/>
              </w:rPr>
              <w:pict>
                <v:shape id="_x0000_s1041" type="#_x0000_t68" style="position:absolute;margin-left:5.7pt;margin-top:19.65pt;width:27pt;height:40.5pt;z-index:251671552;mso-position-horizontal-relative:text;mso-position-vertical-relative:text">
                  <v:textbox style="layout-flow:vertical-ideographic"/>
                </v:shape>
              </w:pict>
            </w:r>
          </w:p>
        </w:tc>
        <w:tc>
          <w:tcPr>
            <w:tcW w:w="870" w:type="dxa"/>
          </w:tcPr>
          <w:p w:rsidR="009247DB" w:rsidRDefault="00B06A7F" w:rsidP="009247DB">
            <w:r>
              <w:rPr>
                <w:noProof/>
              </w:rPr>
              <w:pict>
                <v:shape id="_x0000_s1042" type="#_x0000_t68" style="position:absolute;margin-left:-1.05pt;margin-top:14.8pt;width:27pt;height:40.5pt;z-index:251672576;mso-position-horizontal-relative:text;mso-position-vertical-relative:text">
                  <v:textbox style="layout-flow:vertical-ideographic"/>
                </v:shape>
              </w:pict>
            </w:r>
          </w:p>
        </w:tc>
        <w:tc>
          <w:tcPr>
            <w:tcW w:w="870" w:type="dxa"/>
          </w:tcPr>
          <w:p w:rsidR="009247DB" w:rsidRDefault="00B06A7F" w:rsidP="009247DB">
            <w:r>
              <w:rPr>
                <w:noProof/>
              </w:rPr>
              <w:pict>
                <v:shape id="_x0000_s1043" type="#_x0000_t13" style="position:absolute;margin-left:-1.4pt;margin-top:19.65pt;width:40.5pt;height:25.5pt;z-index:251673600;mso-position-horizontal-relative:text;mso-position-vertical-relative:text"/>
              </w:pict>
            </w:r>
          </w:p>
        </w:tc>
        <w:tc>
          <w:tcPr>
            <w:tcW w:w="870" w:type="dxa"/>
          </w:tcPr>
          <w:p w:rsidR="009247DB" w:rsidRDefault="00B06A7F" w:rsidP="009247DB">
            <w:r>
              <w:rPr>
                <w:noProof/>
              </w:rPr>
              <w:pict>
                <v:shape id="_x0000_s1044" type="#_x0000_t68" style="position:absolute;margin-left:1.2pt;margin-top:19.65pt;width:27pt;height:40.5pt;z-index:251674624;mso-position-horizontal-relative:text;mso-position-vertical-relative:text">
                  <v:textbox style="layout-flow:vertical-ideographic"/>
                </v:shape>
              </w:pict>
            </w:r>
          </w:p>
        </w:tc>
        <w:tc>
          <w:tcPr>
            <w:tcW w:w="871" w:type="dxa"/>
          </w:tcPr>
          <w:p w:rsidR="009247DB" w:rsidRDefault="00B06A7F" w:rsidP="009247DB">
            <w:r>
              <w:rPr>
                <w:noProof/>
              </w:rPr>
              <w:pict>
                <v:shape id="_x0000_s1045" type="#_x0000_t68" style="position:absolute;margin-left:-.3pt;margin-top:19.65pt;width:27pt;height:40.5pt;z-index:251675648;mso-position-horizontal-relative:text;mso-position-vertical-relative:text">
                  <v:textbox style="layout-flow:vertical-ideographic"/>
                </v:shape>
              </w:pict>
            </w:r>
          </w:p>
        </w:tc>
      </w:tr>
    </w:tbl>
    <w:p w:rsidR="009247DB" w:rsidRDefault="009247DB" w:rsidP="009247DB"/>
    <w:p w:rsidR="009247DB" w:rsidRPr="009247DB" w:rsidRDefault="009247DB" w:rsidP="009247DB"/>
    <w:p w:rsidR="009247DB" w:rsidRPr="009247DB" w:rsidRDefault="009247DB" w:rsidP="009247DB"/>
    <w:p w:rsidR="009247DB" w:rsidRPr="009247DB" w:rsidRDefault="009247DB" w:rsidP="009247DB">
      <w:bookmarkStart w:id="0" w:name="_GoBack"/>
      <w:bookmarkEnd w:id="0"/>
    </w:p>
    <w:p w:rsidR="009247DB" w:rsidRDefault="009247DB" w:rsidP="009247DB"/>
    <w:tbl>
      <w:tblPr>
        <w:tblStyle w:val="a6"/>
        <w:tblW w:w="0" w:type="auto"/>
        <w:tblLook w:val="04A0"/>
      </w:tblPr>
      <w:tblGrid>
        <w:gridCol w:w="1595"/>
        <w:gridCol w:w="1595"/>
        <w:gridCol w:w="1595"/>
        <w:gridCol w:w="1595"/>
        <w:gridCol w:w="1595"/>
        <w:gridCol w:w="1596"/>
      </w:tblGrid>
      <w:tr w:rsidR="009247DB" w:rsidTr="009247DB">
        <w:trPr>
          <w:trHeight w:val="1116"/>
        </w:trPr>
        <w:tc>
          <w:tcPr>
            <w:tcW w:w="1595" w:type="dxa"/>
          </w:tcPr>
          <w:p w:rsidR="009247DB" w:rsidRDefault="00B06A7F" w:rsidP="009247DB">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7" type="#_x0000_t67" style="position:absolute;margin-left:18.45pt;margin-top:3pt;width:37.5pt;height:38.25pt;z-index:251676672">
                  <v:textbox style="layout-flow:vertical-ideographic"/>
                </v:shape>
              </w:pict>
            </w:r>
          </w:p>
        </w:tc>
        <w:tc>
          <w:tcPr>
            <w:tcW w:w="1595" w:type="dxa"/>
          </w:tcPr>
          <w:p w:rsidR="009247DB" w:rsidRDefault="00B06A7F" w:rsidP="009247DB">
            <w:r>
              <w:rPr>
                <w:noProof/>
              </w:rPr>
              <w:pict>
                <v:shape id="_x0000_s1048" type="#_x0000_t66" style="position:absolute;margin-left:7.7pt;margin-top:15.75pt;width:54.75pt;height:33pt;z-index:251677696;mso-position-horizontal-relative:text;mso-position-vertical-relative:text"/>
              </w:pict>
            </w:r>
          </w:p>
        </w:tc>
        <w:tc>
          <w:tcPr>
            <w:tcW w:w="1595" w:type="dxa"/>
          </w:tcPr>
          <w:p w:rsidR="009247DB" w:rsidRDefault="00B06A7F" w:rsidP="009247DB">
            <w:r>
              <w:rPr>
                <w:noProof/>
              </w:rPr>
              <w:pict>
                <v:shape id="_x0000_s1049" type="#_x0000_t13" style="position:absolute;margin-left:9.7pt;margin-top:15.75pt;width:52.5pt;height:30pt;z-index:251678720;mso-position-horizontal-relative:text;mso-position-vertical-relative:text"/>
              </w:pict>
            </w:r>
          </w:p>
        </w:tc>
        <w:tc>
          <w:tcPr>
            <w:tcW w:w="1595" w:type="dxa"/>
          </w:tcPr>
          <w:p w:rsidR="009247DB" w:rsidRDefault="00B06A7F" w:rsidP="009247DB">
            <w:r>
              <w:rPr>
                <w:noProof/>
              </w:rPr>
              <w:pict>
                <v:shape id="_x0000_s1050" type="#_x0000_t68" style="position:absolute;margin-left:19.2pt;margin-top:5.25pt;width:27pt;height:40.5pt;z-index:251679744;mso-position-horizontal-relative:text;mso-position-vertical-relative:text">
                  <v:textbox style="layout-flow:vertical-ideographic"/>
                </v:shape>
              </w:pict>
            </w:r>
          </w:p>
        </w:tc>
        <w:tc>
          <w:tcPr>
            <w:tcW w:w="1595" w:type="dxa"/>
          </w:tcPr>
          <w:p w:rsidR="009247DB" w:rsidRDefault="00B06A7F" w:rsidP="009247DB">
            <w:r>
              <w:rPr>
                <w:noProof/>
              </w:rPr>
              <w:pict>
                <v:shape id="_x0000_s1051" type="#_x0000_t68" style="position:absolute;margin-left:11.45pt;margin-top:8.25pt;width:27pt;height:40.5pt;z-index:251680768;mso-position-horizontal-relative:text;mso-position-vertical-relative:text">
                  <v:textbox style="layout-flow:vertical-ideographic"/>
                </v:shape>
              </w:pict>
            </w:r>
          </w:p>
        </w:tc>
        <w:tc>
          <w:tcPr>
            <w:tcW w:w="1596" w:type="dxa"/>
          </w:tcPr>
          <w:p w:rsidR="009247DB" w:rsidRDefault="00B06A7F" w:rsidP="009247DB">
            <w:r>
              <w:rPr>
                <w:noProof/>
              </w:rPr>
              <w:pict>
                <v:shape id="_x0000_s1052" type="#_x0000_t68" style="position:absolute;margin-left:15.7pt;margin-top:8.25pt;width:27pt;height:40.5pt;z-index:251681792;mso-position-horizontal-relative:text;mso-position-vertical-relative:text">
                  <v:textbox style="layout-flow:vertical-ideographic"/>
                </v:shape>
              </w:pict>
            </w:r>
          </w:p>
        </w:tc>
      </w:tr>
    </w:tbl>
    <w:p w:rsidR="009247DB" w:rsidRPr="009247DB" w:rsidRDefault="009247DB" w:rsidP="009247DB">
      <w:pPr>
        <w:ind w:firstLine="708"/>
      </w:pPr>
    </w:p>
    <w:sectPr w:rsidR="009247DB" w:rsidRPr="009247DB" w:rsidSect="00482B2C">
      <w:pgSz w:w="11906" w:h="16838"/>
      <w:pgMar w:top="1134" w:right="850" w:bottom="1134" w:left="1701" w:header="708" w:footer="708" w:gutter="0"/>
      <w:pgBorders w:offsetFrom="page">
        <w:top w:val="double" w:sz="4" w:space="24" w:color="FFC000"/>
        <w:left w:val="double" w:sz="4" w:space="24" w:color="FFC000"/>
        <w:bottom w:val="double" w:sz="4" w:space="24" w:color="FFC000"/>
        <w:right w:val="double" w:sz="4" w:space="24" w:color="FFC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82B2C"/>
    <w:rsid w:val="00031C20"/>
    <w:rsid w:val="001E053C"/>
    <w:rsid w:val="00233417"/>
    <w:rsid w:val="00482B2C"/>
    <w:rsid w:val="00842B0D"/>
    <w:rsid w:val="009247DB"/>
    <w:rsid w:val="00B06A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A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482B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482B2C"/>
  </w:style>
  <w:style w:type="character" w:customStyle="1" w:styleId="c7">
    <w:name w:val="c7"/>
    <w:basedOn w:val="a0"/>
    <w:rsid w:val="00482B2C"/>
  </w:style>
  <w:style w:type="character" w:customStyle="1" w:styleId="c4">
    <w:name w:val="c4"/>
    <w:basedOn w:val="a0"/>
    <w:rsid w:val="00482B2C"/>
  </w:style>
  <w:style w:type="paragraph" w:customStyle="1" w:styleId="c5">
    <w:name w:val="c5"/>
    <w:basedOn w:val="a"/>
    <w:rsid w:val="00482B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482B2C"/>
  </w:style>
  <w:style w:type="paragraph" w:customStyle="1" w:styleId="c20">
    <w:name w:val="c20"/>
    <w:basedOn w:val="a"/>
    <w:rsid w:val="00482B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482B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482B2C"/>
  </w:style>
  <w:style w:type="character" w:customStyle="1" w:styleId="c23">
    <w:name w:val="c23"/>
    <w:basedOn w:val="a0"/>
    <w:rsid w:val="00482B2C"/>
  </w:style>
  <w:style w:type="paragraph" w:styleId="a3">
    <w:name w:val="List Paragraph"/>
    <w:basedOn w:val="a"/>
    <w:uiPriority w:val="34"/>
    <w:qFormat/>
    <w:rsid w:val="00482B2C"/>
    <w:pPr>
      <w:ind w:left="720"/>
      <w:contextualSpacing/>
    </w:pPr>
    <w:rPr>
      <w:rFonts w:eastAsiaTheme="minorHAnsi"/>
      <w:lang w:eastAsia="en-US"/>
    </w:rPr>
  </w:style>
  <w:style w:type="paragraph" w:styleId="a4">
    <w:name w:val="Balloon Text"/>
    <w:basedOn w:val="a"/>
    <w:link w:val="a5"/>
    <w:uiPriority w:val="99"/>
    <w:semiHidden/>
    <w:unhideWhenUsed/>
    <w:rsid w:val="00482B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2B2C"/>
    <w:rPr>
      <w:rFonts w:ascii="Tahoma" w:hAnsi="Tahoma" w:cs="Tahoma"/>
      <w:sz w:val="16"/>
      <w:szCs w:val="16"/>
    </w:rPr>
  </w:style>
  <w:style w:type="table" w:styleId="a6">
    <w:name w:val="Table Grid"/>
    <w:basedOn w:val="a1"/>
    <w:uiPriority w:val="59"/>
    <w:rsid w:val="00924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207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5207C-DEA1-404D-8978-119CC4DBD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1104</Words>
  <Characters>6298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2018-11-26T11:56:00Z</cp:lastPrinted>
  <dcterms:created xsi:type="dcterms:W3CDTF">2018-11-25T10:50:00Z</dcterms:created>
  <dcterms:modified xsi:type="dcterms:W3CDTF">2023-09-22T10:30:00Z</dcterms:modified>
</cp:coreProperties>
</file>