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0E" w:rsidRDefault="003F340E" w:rsidP="003F340E">
      <w:pPr>
        <w:jc w:val="center"/>
        <w:rPr>
          <w:rFonts w:ascii="Times New Roman" w:hAnsi="Times New Roman" w:cs="Times New Roman"/>
          <w:sz w:val="28"/>
        </w:rPr>
      </w:pPr>
      <w:r w:rsidRPr="003F340E">
        <w:rPr>
          <w:rFonts w:ascii="Times New Roman" w:hAnsi="Times New Roman" w:cs="Times New Roman"/>
          <w:sz w:val="28"/>
        </w:rPr>
        <w:t>Муниципальное бюджетное дошкольное образовательное учреждение</w:t>
      </w:r>
    </w:p>
    <w:p w:rsidR="003F340E" w:rsidRPr="003F340E" w:rsidRDefault="003F340E" w:rsidP="003F340E">
      <w:pPr>
        <w:jc w:val="center"/>
        <w:rPr>
          <w:rFonts w:ascii="Times New Roman" w:hAnsi="Times New Roman" w:cs="Times New Roman"/>
          <w:sz w:val="28"/>
        </w:rPr>
      </w:pPr>
      <w:hyperlink r:id="rId5" w:history="1">
        <w:r w:rsidRPr="003F340E">
          <w:rPr>
            <w:rStyle w:val="a3"/>
            <w:rFonts w:ascii="Times New Roman" w:hAnsi="Times New Roman" w:cs="Times New Roman"/>
            <w:color w:val="auto"/>
            <w:sz w:val="28"/>
            <w:u w:val="none"/>
          </w:rPr>
          <w:t>«Детский сад комбинированного вида №28»</w:t>
        </w:r>
      </w:hyperlink>
    </w:p>
    <w:p w:rsidR="003F340E" w:rsidRPr="00DD7594" w:rsidRDefault="00DD7594" w:rsidP="003F340E">
      <w:pPr>
        <w:jc w:val="center"/>
        <w:rPr>
          <w:rFonts w:ascii="Monotype Corsiva" w:hAnsi="Monotype Corsiva" w:cs="Times New Roman"/>
          <w:b/>
          <w:i/>
          <w:sz w:val="44"/>
        </w:rPr>
      </w:pPr>
      <w:r w:rsidRPr="00DD7594">
        <w:rPr>
          <w:rFonts w:ascii="Monotype Corsiva" w:hAnsi="Monotype Corsiva" w:cs="Times New Roman"/>
          <w:b/>
          <w:i/>
          <w:sz w:val="44"/>
        </w:rPr>
        <w:t>«</w:t>
      </w:r>
      <w:r w:rsidR="003F340E" w:rsidRPr="00DD7594">
        <w:rPr>
          <w:rFonts w:ascii="Monotype Corsiva" w:hAnsi="Monotype Corsiva" w:cs="Times New Roman"/>
          <w:b/>
          <w:i/>
          <w:sz w:val="44"/>
        </w:rPr>
        <w:t>Для чего нужна пальчиковая гимнастика</w:t>
      </w:r>
      <w:r>
        <w:rPr>
          <w:rFonts w:ascii="Monotype Corsiva" w:hAnsi="Monotype Corsiva" w:cs="Times New Roman"/>
          <w:b/>
          <w:i/>
          <w:sz w:val="44"/>
        </w:rPr>
        <w:t>?</w:t>
      </w:r>
      <w:r w:rsidRPr="00DD7594">
        <w:rPr>
          <w:rFonts w:ascii="Monotype Corsiva" w:hAnsi="Monotype Corsiva" w:cs="Times New Roman"/>
          <w:b/>
          <w:i/>
          <w:sz w:val="44"/>
        </w:rPr>
        <w:t>»</w:t>
      </w:r>
    </w:p>
    <w:p w:rsidR="003F340E" w:rsidRPr="003F340E" w:rsidRDefault="003F340E" w:rsidP="003F340E">
      <w:pPr>
        <w:jc w:val="center"/>
        <w:rPr>
          <w:rFonts w:ascii="Times New Roman" w:hAnsi="Times New Roman" w:cs="Times New Roman"/>
          <w:sz w:val="28"/>
        </w:rPr>
      </w:pPr>
    </w:p>
    <w:p w:rsidR="003F340E" w:rsidRPr="003F340E" w:rsidRDefault="003F340E" w:rsidP="003F340E">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8240" behindDoc="0" locked="0" layoutInCell="1" allowOverlap="1">
            <wp:simplePos x="0" y="0"/>
            <wp:positionH relativeFrom="column">
              <wp:posOffset>136525</wp:posOffset>
            </wp:positionH>
            <wp:positionV relativeFrom="paragraph">
              <wp:posOffset>118745</wp:posOffset>
            </wp:positionV>
            <wp:extent cx="5120005" cy="4799965"/>
            <wp:effectExtent l="19050" t="0" r="4445" b="0"/>
            <wp:wrapThrough wrapText="bothSides">
              <wp:wrapPolygon edited="0">
                <wp:start x="321" y="0"/>
                <wp:lineTo x="-80" y="600"/>
                <wp:lineTo x="-80" y="21003"/>
                <wp:lineTo x="161" y="21517"/>
                <wp:lineTo x="321" y="21517"/>
                <wp:lineTo x="21217" y="21517"/>
                <wp:lineTo x="21378" y="21517"/>
                <wp:lineTo x="21619" y="21003"/>
                <wp:lineTo x="21619" y="600"/>
                <wp:lineTo x="21458" y="86"/>
                <wp:lineTo x="21217" y="0"/>
                <wp:lineTo x="321" y="0"/>
              </wp:wrapPolygon>
            </wp:wrapThrough>
            <wp:docPr id="1" name="Рисунок 0" descr="0d6482b2f0e56f3bdfba005f16498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6482b2f0e56f3bdfba005f16498305.jpg"/>
                    <pic:cNvPicPr/>
                  </pic:nvPicPr>
                  <pic:blipFill>
                    <a:blip r:embed="rId6"/>
                    <a:stretch>
                      <a:fillRect/>
                    </a:stretch>
                  </pic:blipFill>
                  <pic:spPr>
                    <a:xfrm>
                      <a:off x="0" y="0"/>
                      <a:ext cx="5120005" cy="4799965"/>
                    </a:xfrm>
                    <a:prstGeom prst="rect">
                      <a:avLst/>
                    </a:prstGeom>
                    <a:ln>
                      <a:noFill/>
                    </a:ln>
                    <a:effectLst>
                      <a:softEdge rad="112500"/>
                    </a:effectLst>
                  </pic:spPr>
                </pic:pic>
              </a:graphicData>
            </a:graphic>
          </wp:anchor>
        </w:drawing>
      </w: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3F340E" w:rsidRPr="003F340E" w:rsidRDefault="003F340E" w:rsidP="003F340E">
      <w:pPr>
        <w:rPr>
          <w:rFonts w:ascii="Times New Roman" w:hAnsi="Times New Roman" w:cs="Times New Roman"/>
          <w:sz w:val="28"/>
        </w:rPr>
      </w:pPr>
    </w:p>
    <w:p w:rsidR="00DD7594" w:rsidRDefault="00DD7594" w:rsidP="00DD7594">
      <w:pPr>
        <w:rPr>
          <w:rFonts w:ascii="Times New Roman" w:hAnsi="Times New Roman" w:cs="Times New Roman"/>
          <w:sz w:val="28"/>
        </w:rPr>
      </w:pPr>
    </w:p>
    <w:p w:rsidR="003F340E" w:rsidRDefault="003F340E" w:rsidP="003F34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Подготовила: воспитатель </w:t>
      </w:r>
    </w:p>
    <w:p w:rsidR="003F340E" w:rsidRDefault="003F340E" w:rsidP="003F340E">
      <w:pPr>
        <w:spacing w:after="0" w:line="240" w:lineRule="auto"/>
        <w:jc w:val="right"/>
        <w:rPr>
          <w:rFonts w:ascii="Times New Roman" w:eastAsia="Times New Roman" w:hAnsi="Times New Roman" w:cs="Times New Roman"/>
          <w:b/>
          <w:bCs/>
          <w:color w:val="C0504D"/>
          <w:sz w:val="36"/>
          <w:szCs w:val="36"/>
        </w:rPr>
      </w:pPr>
      <w:proofErr w:type="spellStart"/>
      <w:r>
        <w:rPr>
          <w:rFonts w:ascii="Times New Roman" w:eastAsia="Times New Roman" w:hAnsi="Times New Roman" w:cs="Times New Roman"/>
          <w:color w:val="000000"/>
          <w:sz w:val="28"/>
          <w:szCs w:val="28"/>
        </w:rPr>
        <w:t>Таушканова</w:t>
      </w:r>
      <w:proofErr w:type="spellEnd"/>
      <w:r>
        <w:rPr>
          <w:rFonts w:ascii="Times New Roman" w:eastAsia="Times New Roman" w:hAnsi="Times New Roman" w:cs="Times New Roman"/>
          <w:color w:val="000000"/>
          <w:sz w:val="28"/>
          <w:szCs w:val="28"/>
        </w:rPr>
        <w:t xml:space="preserve"> Алёна Александровна</w:t>
      </w:r>
    </w:p>
    <w:p w:rsidR="003F340E" w:rsidRDefault="003F340E" w:rsidP="003F340E">
      <w:pPr>
        <w:spacing w:after="0" w:line="240" w:lineRule="auto"/>
        <w:jc w:val="right"/>
        <w:rPr>
          <w:rFonts w:ascii="Times New Roman" w:eastAsia="Times New Roman" w:hAnsi="Times New Roman" w:cs="Times New Roman"/>
          <w:bCs/>
          <w:sz w:val="28"/>
          <w:szCs w:val="28"/>
        </w:rPr>
      </w:pPr>
    </w:p>
    <w:p w:rsidR="003F340E" w:rsidRDefault="003F340E" w:rsidP="003F340E">
      <w:pPr>
        <w:spacing w:after="0" w:line="240" w:lineRule="auto"/>
        <w:jc w:val="right"/>
        <w:rPr>
          <w:rFonts w:ascii="Times New Roman" w:eastAsia="Times New Roman" w:hAnsi="Times New Roman" w:cs="Times New Roman"/>
          <w:bCs/>
          <w:sz w:val="28"/>
          <w:szCs w:val="28"/>
        </w:rPr>
      </w:pPr>
    </w:p>
    <w:p w:rsidR="003F340E" w:rsidRDefault="003F340E" w:rsidP="003F340E">
      <w:pPr>
        <w:spacing w:after="0" w:line="240" w:lineRule="auto"/>
        <w:jc w:val="right"/>
        <w:rPr>
          <w:rFonts w:ascii="Times New Roman" w:eastAsia="Times New Roman" w:hAnsi="Times New Roman" w:cs="Times New Roman"/>
          <w:bCs/>
          <w:sz w:val="28"/>
          <w:szCs w:val="28"/>
        </w:rPr>
      </w:pPr>
    </w:p>
    <w:p w:rsidR="003F340E" w:rsidRDefault="003F340E" w:rsidP="003F340E">
      <w:pPr>
        <w:spacing w:after="0" w:line="240" w:lineRule="auto"/>
        <w:jc w:val="center"/>
        <w:rPr>
          <w:rFonts w:ascii="Times New Roman" w:eastAsia="Times New Roman" w:hAnsi="Times New Roman" w:cs="Times New Roman"/>
          <w:bCs/>
          <w:sz w:val="28"/>
          <w:szCs w:val="28"/>
        </w:rPr>
      </w:pPr>
    </w:p>
    <w:p w:rsidR="003F340E" w:rsidRDefault="003F340E" w:rsidP="003F340E">
      <w:p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p>
    <w:p w:rsidR="003F340E" w:rsidRDefault="003F340E" w:rsidP="003F340E">
      <w:pPr>
        <w:spacing w:after="0" w:line="240" w:lineRule="auto"/>
        <w:rPr>
          <w:rFonts w:ascii="Times New Roman" w:eastAsia="Times New Roman" w:hAnsi="Times New Roman" w:cs="Times New Roman"/>
          <w:bCs/>
          <w:sz w:val="28"/>
          <w:szCs w:val="36"/>
        </w:rPr>
      </w:pPr>
    </w:p>
    <w:p w:rsidR="003F340E" w:rsidRDefault="003F340E" w:rsidP="003F340E">
      <w:pPr>
        <w:spacing w:after="0" w:line="240" w:lineRule="auto"/>
        <w:rPr>
          <w:rFonts w:ascii="Times New Roman" w:eastAsia="Times New Roman" w:hAnsi="Times New Roman" w:cs="Times New Roman"/>
          <w:bCs/>
          <w:sz w:val="28"/>
          <w:szCs w:val="36"/>
        </w:rPr>
      </w:pPr>
    </w:p>
    <w:p w:rsidR="00DD7594" w:rsidRDefault="00DD7594" w:rsidP="003F340E">
      <w:pPr>
        <w:spacing w:after="0" w:line="240" w:lineRule="auto"/>
        <w:rPr>
          <w:rFonts w:ascii="Times New Roman" w:eastAsia="Times New Roman" w:hAnsi="Times New Roman" w:cs="Times New Roman"/>
          <w:bCs/>
          <w:sz w:val="28"/>
          <w:szCs w:val="36"/>
        </w:rPr>
      </w:pPr>
    </w:p>
    <w:p w:rsidR="003F340E" w:rsidRDefault="003F340E" w:rsidP="003F340E">
      <w:pPr>
        <w:spacing w:after="0" w:line="240" w:lineRule="auto"/>
        <w:rPr>
          <w:rFonts w:ascii="Times New Roman" w:eastAsia="Times New Roman" w:hAnsi="Times New Roman" w:cs="Times New Roman"/>
          <w:bCs/>
          <w:sz w:val="28"/>
          <w:szCs w:val="36"/>
        </w:rPr>
      </w:pPr>
    </w:p>
    <w:p w:rsidR="003F340E" w:rsidRPr="003F340E" w:rsidRDefault="003F340E" w:rsidP="003F340E">
      <w:pPr>
        <w:spacing w:after="0" w:line="240" w:lineRule="auto"/>
        <w:jc w:val="center"/>
        <w:rPr>
          <w:rFonts w:ascii="Times New Roman" w:eastAsia="Times New Roman" w:hAnsi="Times New Roman" w:cs="Times New Roman"/>
          <w:bCs/>
          <w:sz w:val="28"/>
          <w:szCs w:val="36"/>
        </w:rPr>
      </w:pPr>
      <w:r w:rsidRPr="003F340E">
        <w:rPr>
          <w:rFonts w:ascii="Times New Roman" w:eastAsia="Times New Roman" w:hAnsi="Times New Roman" w:cs="Times New Roman"/>
          <w:bCs/>
          <w:sz w:val="28"/>
          <w:szCs w:val="36"/>
        </w:rPr>
        <w:t xml:space="preserve">г. </w:t>
      </w:r>
      <w:proofErr w:type="spellStart"/>
      <w:r>
        <w:rPr>
          <w:rFonts w:ascii="Times New Roman" w:eastAsia="Times New Roman" w:hAnsi="Times New Roman" w:cs="Times New Roman"/>
          <w:bCs/>
          <w:sz w:val="28"/>
          <w:szCs w:val="36"/>
        </w:rPr>
        <w:t>Снежинск</w:t>
      </w:r>
      <w:proofErr w:type="spellEnd"/>
    </w:p>
    <w:p w:rsidR="00DD7594" w:rsidRDefault="00DD7594" w:rsidP="00DD7594">
      <w:pPr>
        <w:spacing w:after="0" w:line="360" w:lineRule="auto"/>
        <w:jc w:val="center"/>
        <w:rPr>
          <w:rFonts w:ascii="Times New Roman" w:eastAsia="Times New Roman" w:hAnsi="Times New Roman" w:cs="Times New Roman"/>
          <w:b/>
          <w:bCs/>
          <w:sz w:val="28"/>
        </w:rPr>
      </w:pPr>
      <w:r w:rsidRPr="00DD7594">
        <w:rPr>
          <w:rFonts w:ascii="Times New Roman" w:eastAsia="Times New Roman" w:hAnsi="Times New Roman" w:cs="Times New Roman"/>
          <w:b/>
          <w:bCs/>
          <w:sz w:val="28"/>
        </w:rPr>
        <w:lastRenderedPageBreak/>
        <w:t>Уважаемые родители!</w:t>
      </w:r>
    </w:p>
    <w:p w:rsidR="003C3375" w:rsidRPr="003C3375" w:rsidRDefault="009E013C" w:rsidP="00DD7594">
      <w:pPr>
        <w:spacing w:after="0" w:line="360" w:lineRule="auto"/>
        <w:jc w:val="center"/>
        <w:rPr>
          <w:rFonts w:ascii="Times New Roman" w:eastAsia="Times New Roman" w:hAnsi="Times New Roman" w:cs="Times New Roman"/>
        </w:rPr>
      </w:pPr>
      <w:r>
        <w:rPr>
          <w:rStyle w:val="c1"/>
          <w:rFonts w:ascii="Times New Roman" w:hAnsi="Times New Roman" w:cs="Times New Roman"/>
          <w:color w:val="000000"/>
          <w:sz w:val="28"/>
          <w:szCs w:val="28"/>
        </w:rPr>
        <w:t>Одному и</w:t>
      </w:r>
      <w:r w:rsidR="003C3375" w:rsidRPr="003C3375">
        <w:rPr>
          <w:rStyle w:val="c1"/>
          <w:rFonts w:ascii="Times New Roman" w:hAnsi="Times New Roman" w:cs="Times New Roman"/>
          <w:color w:val="000000"/>
          <w:sz w:val="28"/>
          <w:szCs w:val="28"/>
        </w:rPr>
        <w:t>звестному педагогу В. А.</w:t>
      </w:r>
      <w:r w:rsidR="003C3375" w:rsidRPr="009E013C">
        <w:rPr>
          <w:rStyle w:val="c8"/>
          <w:rFonts w:ascii="Times New Roman" w:hAnsi="Times New Roman" w:cs="Times New Roman"/>
          <w:color w:val="000000"/>
          <w:sz w:val="28"/>
          <w:szCs w:val="28"/>
        </w:rPr>
        <w:t>Сухомлинскому принадлежит высказывание</w:t>
      </w:r>
      <w:r w:rsidR="003C3375" w:rsidRPr="009E013C">
        <w:rPr>
          <w:rStyle w:val="c1"/>
          <w:rFonts w:ascii="Times New Roman" w:hAnsi="Times New Roman" w:cs="Times New Roman"/>
          <w:color w:val="000000"/>
          <w:sz w:val="28"/>
          <w:szCs w:val="28"/>
        </w:rPr>
        <w:t>:</w:t>
      </w:r>
      <w:r w:rsidR="003C3375" w:rsidRPr="003C3375">
        <w:rPr>
          <w:rStyle w:val="c1"/>
          <w:rFonts w:ascii="Times New Roman" w:hAnsi="Times New Roman" w:cs="Times New Roman"/>
          <w:color w:val="000000"/>
          <w:sz w:val="28"/>
          <w:szCs w:val="28"/>
        </w:rPr>
        <w:t> </w:t>
      </w:r>
      <w:r w:rsidR="003C3375" w:rsidRPr="003C3375">
        <w:rPr>
          <w:rStyle w:val="c4"/>
          <w:rFonts w:ascii="Times New Roman" w:hAnsi="Times New Roman" w:cs="Times New Roman"/>
          <w:i/>
          <w:iCs/>
          <w:color w:val="000000"/>
          <w:sz w:val="28"/>
          <w:szCs w:val="28"/>
        </w:rPr>
        <w:t xml:space="preserve">«Ум ребенка находится на кончиках </w:t>
      </w:r>
      <w:r w:rsidR="003C3375" w:rsidRPr="009E013C">
        <w:rPr>
          <w:rStyle w:val="c4"/>
          <w:rFonts w:ascii="Times New Roman" w:hAnsi="Times New Roman" w:cs="Times New Roman"/>
          <w:i/>
          <w:iCs/>
          <w:color w:val="000000"/>
          <w:sz w:val="28"/>
          <w:szCs w:val="28"/>
        </w:rPr>
        <w:t>его </w:t>
      </w:r>
      <w:r w:rsidR="003C3375" w:rsidRPr="009E013C">
        <w:rPr>
          <w:rStyle w:val="c3"/>
          <w:rFonts w:ascii="Times New Roman" w:hAnsi="Times New Roman" w:cs="Times New Roman"/>
          <w:bCs/>
          <w:i/>
          <w:iCs/>
          <w:color w:val="000000"/>
          <w:sz w:val="28"/>
          <w:szCs w:val="28"/>
        </w:rPr>
        <w:t>пальцев</w:t>
      </w:r>
      <w:r w:rsidR="003C3375" w:rsidRPr="009E013C">
        <w:rPr>
          <w:rStyle w:val="c4"/>
          <w:rFonts w:ascii="Times New Roman" w:hAnsi="Times New Roman" w:cs="Times New Roman"/>
          <w:i/>
          <w:iCs/>
          <w:color w:val="000000"/>
          <w:sz w:val="28"/>
          <w:szCs w:val="28"/>
        </w:rPr>
        <w:t>»</w:t>
      </w:r>
      <w:r w:rsidR="003C3375" w:rsidRPr="009E013C">
        <w:rPr>
          <w:rStyle w:val="c1"/>
          <w:rFonts w:ascii="Times New Roman" w:hAnsi="Times New Roman" w:cs="Times New Roman"/>
          <w:color w:val="000000"/>
          <w:sz w:val="28"/>
          <w:szCs w:val="28"/>
        </w:rPr>
        <w:t>.</w:t>
      </w:r>
      <w:r>
        <w:rPr>
          <w:rStyle w:val="c1"/>
          <w:rFonts w:ascii="Times New Roman" w:hAnsi="Times New Roman" w:cs="Times New Roman"/>
          <w:color w:val="000000"/>
          <w:sz w:val="28"/>
          <w:szCs w:val="28"/>
        </w:rPr>
        <w:t xml:space="preserve"> </w:t>
      </w:r>
    </w:p>
    <w:p w:rsidR="003F340E" w:rsidRPr="009E013C" w:rsidRDefault="00DD7594" w:rsidP="00DD7594">
      <w:pPr>
        <w:spacing w:line="360" w:lineRule="auto"/>
        <w:rPr>
          <w:rFonts w:ascii="Times New Roman" w:hAnsi="Times New Roman" w:cs="Times New Roman"/>
          <w:sz w:val="28"/>
        </w:rPr>
      </w:pPr>
      <w:r w:rsidRPr="00DD7594">
        <w:rPr>
          <w:rFonts w:ascii="Times New Roman" w:hAnsi="Times New Roman" w:cs="Times New Roman"/>
          <w:sz w:val="28"/>
        </w:rPr>
        <w:t>Движения пальцев и кистей рук ребенка имеют особое развивающее воздействие. Как вы помните, у новорожденного кисти всегда сжаты в кулачки, и если взрослый вкладывает свои указательные пальцы в ладони ребенка, тот их плотно сжимает. Малыша можно даже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сознательно выполнять движения.</w:t>
      </w:r>
      <w:r>
        <w:rPr>
          <w:rFonts w:ascii="Times New Roman" w:hAnsi="Times New Roman" w:cs="Times New Roman"/>
          <w:sz w:val="28"/>
        </w:rPr>
        <w:t xml:space="preserve"> </w:t>
      </w:r>
      <w:r w:rsidR="009E013C" w:rsidRPr="009E013C">
        <w:rPr>
          <w:rFonts w:ascii="Times New Roman" w:hAnsi="Times New Roman" w:cs="Times New Roman"/>
          <w:sz w:val="28"/>
        </w:rPr>
        <w:t>Движения </w:t>
      </w:r>
      <w:r w:rsidR="009E013C" w:rsidRPr="009E013C">
        <w:rPr>
          <w:rFonts w:ascii="Times New Roman" w:hAnsi="Times New Roman" w:cs="Times New Roman"/>
          <w:bCs/>
          <w:sz w:val="28"/>
        </w:rPr>
        <w:t>пальцев</w:t>
      </w:r>
      <w:r w:rsidR="009E013C" w:rsidRPr="009E013C">
        <w:rPr>
          <w:rFonts w:ascii="Times New Roman" w:hAnsi="Times New Roman" w:cs="Times New Roman"/>
          <w:sz w:val="28"/>
        </w:rPr>
        <w:t> и кистей рук ребенка имеют особое </w:t>
      </w:r>
      <w:r w:rsidR="009E013C" w:rsidRPr="009E013C">
        <w:rPr>
          <w:rFonts w:ascii="Times New Roman" w:hAnsi="Times New Roman" w:cs="Times New Roman"/>
          <w:bCs/>
          <w:sz w:val="28"/>
        </w:rPr>
        <w:t>развивающее воздействие</w:t>
      </w:r>
      <w:r w:rsidR="009E013C" w:rsidRPr="009E013C">
        <w:rPr>
          <w:rFonts w:ascii="Times New Roman" w:hAnsi="Times New Roman" w:cs="Times New Roman"/>
          <w:sz w:val="28"/>
        </w:rPr>
        <w:t>. Значение хватательного рефлекса состоит в способности 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w:t>
      </w:r>
      <w:r w:rsidR="009E013C" w:rsidRPr="009E013C">
        <w:rPr>
          <w:rFonts w:ascii="Times New Roman" w:hAnsi="Times New Roman" w:cs="Times New Roman"/>
          <w:bCs/>
          <w:sz w:val="28"/>
        </w:rPr>
        <w:t>развитие малыша</w:t>
      </w:r>
      <w:r w:rsidR="009E013C" w:rsidRPr="009E013C">
        <w:rPr>
          <w:rFonts w:ascii="Times New Roman" w:hAnsi="Times New Roman" w:cs="Times New Roman"/>
          <w:sz w:val="28"/>
        </w:rPr>
        <w:t>.</w:t>
      </w:r>
      <w:r w:rsidR="009E013C">
        <w:rPr>
          <w:rFonts w:ascii="Times New Roman" w:hAnsi="Times New Roman" w:cs="Times New Roman"/>
          <w:sz w:val="28"/>
        </w:rPr>
        <w:t xml:space="preserve">  </w:t>
      </w:r>
      <w:r w:rsidR="009E013C" w:rsidRPr="009E013C">
        <w:rPr>
          <w:rFonts w:ascii="Times New Roman" w:hAnsi="Times New Roman" w:cs="Times New Roman"/>
          <w:sz w:val="28"/>
        </w:rPr>
        <w:t>Рука имеет самое большое место в коре головного мозга. И именно поэтому словесная речь ребенка начинается, когда движения его </w:t>
      </w:r>
      <w:r w:rsidR="009E013C" w:rsidRPr="009E013C">
        <w:rPr>
          <w:rFonts w:ascii="Times New Roman" w:hAnsi="Times New Roman" w:cs="Times New Roman"/>
          <w:bCs/>
          <w:sz w:val="28"/>
        </w:rPr>
        <w:t>пальчиков</w:t>
      </w:r>
      <w:r w:rsidR="009E013C" w:rsidRPr="009E013C">
        <w:rPr>
          <w:rFonts w:ascii="Times New Roman" w:hAnsi="Times New Roman" w:cs="Times New Roman"/>
          <w:sz w:val="28"/>
        </w:rPr>
        <w:t> достигают достаточной точности. Ручки ребенка подготавливают почву для последующего </w:t>
      </w:r>
      <w:r w:rsidR="009E013C" w:rsidRPr="009E013C">
        <w:rPr>
          <w:rFonts w:ascii="Times New Roman" w:hAnsi="Times New Roman" w:cs="Times New Roman"/>
          <w:bCs/>
          <w:sz w:val="28"/>
        </w:rPr>
        <w:t>развития речи</w:t>
      </w:r>
      <w:r w:rsidR="009E013C" w:rsidRPr="009E013C">
        <w:rPr>
          <w:rFonts w:ascii="Times New Roman" w:hAnsi="Times New Roman" w:cs="Times New Roman"/>
          <w:sz w:val="28"/>
        </w:rPr>
        <w:t>.</w:t>
      </w:r>
    </w:p>
    <w:p w:rsidR="003C3375" w:rsidRPr="003C3375" w:rsidRDefault="003C3375" w:rsidP="003C3375">
      <w:pPr>
        <w:spacing w:line="360" w:lineRule="auto"/>
        <w:rPr>
          <w:rFonts w:ascii="Times New Roman" w:hAnsi="Times New Roman" w:cs="Times New Roman"/>
          <w:b/>
          <w:i/>
          <w:sz w:val="28"/>
        </w:rPr>
      </w:pPr>
      <w:r w:rsidRPr="003C3375">
        <w:rPr>
          <w:rFonts w:ascii="Times New Roman" w:hAnsi="Times New Roman" w:cs="Times New Roman"/>
          <w:b/>
          <w:i/>
          <w:sz w:val="28"/>
        </w:rPr>
        <w:t>Что происходит, когда ребенок занимается </w:t>
      </w:r>
      <w:hyperlink r:id="rId7" w:tooltip="Пальчиковая гимнастика и игры. Консультации для родителей" w:history="1">
        <w:r w:rsidRPr="003C3375">
          <w:rPr>
            <w:rStyle w:val="a3"/>
            <w:rFonts w:ascii="Times New Roman" w:hAnsi="Times New Roman" w:cs="Times New Roman"/>
            <w:b/>
            <w:bCs/>
            <w:i/>
            <w:color w:val="auto"/>
            <w:sz w:val="28"/>
            <w:u w:val="none"/>
          </w:rPr>
          <w:t>пальчиковой гимнастикой</w:t>
        </w:r>
      </w:hyperlink>
      <w:r w:rsidRPr="003C3375">
        <w:rPr>
          <w:rFonts w:ascii="Times New Roman" w:hAnsi="Times New Roman" w:cs="Times New Roman"/>
          <w:b/>
          <w:i/>
          <w:sz w:val="28"/>
        </w:rPr>
        <w:t>?</w:t>
      </w:r>
    </w:p>
    <w:p w:rsidR="003C3375" w:rsidRPr="003C3375" w:rsidRDefault="003C3375" w:rsidP="003C3375">
      <w:pPr>
        <w:spacing w:line="360" w:lineRule="auto"/>
        <w:rPr>
          <w:rFonts w:ascii="Times New Roman" w:hAnsi="Times New Roman" w:cs="Times New Roman"/>
          <w:sz w:val="28"/>
        </w:rPr>
      </w:pPr>
      <w:r w:rsidRPr="003C3375">
        <w:rPr>
          <w:rFonts w:ascii="Times New Roman" w:hAnsi="Times New Roman" w:cs="Times New Roman"/>
          <w:sz w:val="28"/>
        </w:rPr>
        <w:t xml:space="preserve">1. Выполнение упражнений и </w:t>
      </w:r>
      <w:proofErr w:type="gramStart"/>
      <w:r w:rsidRPr="003C3375">
        <w:rPr>
          <w:rFonts w:ascii="Times New Roman" w:hAnsi="Times New Roman" w:cs="Times New Roman"/>
          <w:sz w:val="28"/>
        </w:rPr>
        <w:t>ритмических движений</w:t>
      </w:r>
      <w:proofErr w:type="gramEnd"/>
      <w:r w:rsidRPr="003C3375">
        <w:rPr>
          <w:rFonts w:ascii="Times New Roman" w:hAnsi="Times New Roman" w:cs="Times New Roman"/>
          <w:sz w:val="28"/>
        </w:rPr>
        <w:t> </w:t>
      </w:r>
      <w:r w:rsidRPr="003C3375">
        <w:rPr>
          <w:rFonts w:ascii="Times New Roman" w:hAnsi="Times New Roman" w:cs="Times New Roman"/>
          <w:bCs/>
          <w:sz w:val="28"/>
        </w:rPr>
        <w:t>пальцами</w:t>
      </w:r>
      <w:r w:rsidRPr="003C3375">
        <w:rPr>
          <w:rFonts w:ascii="Times New Roman" w:hAnsi="Times New Roman" w:cs="Times New Roman"/>
          <w:sz w:val="28"/>
        </w:rPr>
        <w:t>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3C3375" w:rsidRPr="003C3375" w:rsidRDefault="003C3375" w:rsidP="003C3375">
      <w:pPr>
        <w:spacing w:line="360" w:lineRule="auto"/>
        <w:rPr>
          <w:rFonts w:ascii="Times New Roman" w:hAnsi="Times New Roman" w:cs="Times New Roman"/>
          <w:sz w:val="28"/>
        </w:rPr>
      </w:pPr>
      <w:r w:rsidRPr="003C3375">
        <w:rPr>
          <w:rFonts w:ascii="Times New Roman" w:hAnsi="Times New Roman" w:cs="Times New Roman"/>
          <w:sz w:val="28"/>
        </w:rPr>
        <w:t>2. Игры с </w:t>
      </w:r>
      <w:r w:rsidRPr="003C3375">
        <w:rPr>
          <w:rFonts w:ascii="Times New Roman" w:hAnsi="Times New Roman" w:cs="Times New Roman"/>
          <w:bCs/>
          <w:sz w:val="28"/>
        </w:rPr>
        <w:t>пальчиками</w:t>
      </w:r>
      <w:r w:rsidRPr="003C3375">
        <w:rPr>
          <w:rFonts w:ascii="Times New Roman" w:hAnsi="Times New Roman" w:cs="Times New Roman"/>
          <w:sz w:val="28"/>
        </w:rPr>
        <w:t>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3C3375" w:rsidRPr="003C3375" w:rsidRDefault="003C3375" w:rsidP="003C3375">
      <w:pPr>
        <w:spacing w:line="360" w:lineRule="auto"/>
        <w:rPr>
          <w:rFonts w:ascii="Times New Roman" w:hAnsi="Times New Roman" w:cs="Times New Roman"/>
          <w:sz w:val="28"/>
        </w:rPr>
      </w:pPr>
      <w:r w:rsidRPr="003C3375">
        <w:rPr>
          <w:rFonts w:ascii="Times New Roman" w:hAnsi="Times New Roman" w:cs="Times New Roman"/>
          <w:sz w:val="28"/>
        </w:rPr>
        <w:lastRenderedPageBreak/>
        <w:t>3. Малыш учится концентрировать своё внимание и правильно его распределять.</w:t>
      </w:r>
      <w:r>
        <w:rPr>
          <w:rFonts w:ascii="Times New Roman" w:hAnsi="Times New Roman" w:cs="Times New Roman"/>
          <w:sz w:val="28"/>
        </w:rPr>
        <w:t xml:space="preserve"> </w:t>
      </w:r>
    </w:p>
    <w:p w:rsidR="003C3375" w:rsidRPr="003C3375" w:rsidRDefault="003C3375" w:rsidP="003C3375">
      <w:pPr>
        <w:spacing w:line="360" w:lineRule="auto"/>
        <w:rPr>
          <w:rFonts w:ascii="Times New Roman" w:hAnsi="Times New Roman" w:cs="Times New Roman"/>
          <w:sz w:val="28"/>
        </w:rPr>
      </w:pPr>
      <w:r w:rsidRPr="003C3375">
        <w:rPr>
          <w:rFonts w:ascii="Times New Roman" w:hAnsi="Times New Roman" w:cs="Times New Roman"/>
          <w:sz w:val="28"/>
        </w:rPr>
        <w:t xml:space="preserve">4. Если ребёнок будет выполнять упражнения, сопровождая их короткими стихотворными строчками, то его речь станет более чёткой, ритмичной, яркой, и усилится </w:t>
      </w:r>
      <w:proofErr w:type="gramStart"/>
      <w:r w:rsidRPr="003C3375">
        <w:rPr>
          <w:rFonts w:ascii="Times New Roman" w:hAnsi="Times New Roman" w:cs="Times New Roman"/>
          <w:sz w:val="28"/>
        </w:rPr>
        <w:t>контроль за</w:t>
      </w:r>
      <w:proofErr w:type="gramEnd"/>
      <w:r w:rsidRPr="003C3375">
        <w:rPr>
          <w:rFonts w:ascii="Times New Roman" w:hAnsi="Times New Roman" w:cs="Times New Roman"/>
          <w:sz w:val="28"/>
        </w:rPr>
        <w:t xml:space="preserve"> выполняемыми движениями.</w:t>
      </w:r>
    </w:p>
    <w:p w:rsidR="003C3375" w:rsidRPr="003C3375" w:rsidRDefault="003C3375" w:rsidP="003C3375">
      <w:pPr>
        <w:spacing w:line="360" w:lineRule="auto"/>
        <w:rPr>
          <w:rFonts w:ascii="Times New Roman" w:hAnsi="Times New Roman" w:cs="Times New Roman"/>
          <w:sz w:val="28"/>
        </w:rPr>
      </w:pPr>
      <w:r w:rsidRPr="003C3375">
        <w:rPr>
          <w:rFonts w:ascii="Times New Roman" w:hAnsi="Times New Roman" w:cs="Times New Roman"/>
          <w:sz w:val="28"/>
        </w:rPr>
        <w:t>5. Развивается память ребёнка, так как он учится запоминать определённые положения рук и последовательность движений. У малыша развивается воображение и фантазия. Овладев всеми упражнениями, он сможет </w:t>
      </w:r>
      <w:r w:rsidRPr="003C3375">
        <w:rPr>
          <w:rFonts w:ascii="Times New Roman" w:hAnsi="Times New Roman" w:cs="Times New Roman"/>
          <w:iCs/>
          <w:sz w:val="28"/>
        </w:rPr>
        <w:t>«рассказывать руками»</w:t>
      </w:r>
      <w:r w:rsidRPr="003C3375">
        <w:rPr>
          <w:rFonts w:ascii="Times New Roman" w:hAnsi="Times New Roman" w:cs="Times New Roman"/>
          <w:sz w:val="28"/>
        </w:rPr>
        <w:t> целые истории.</w:t>
      </w:r>
    </w:p>
    <w:p w:rsidR="003C3375" w:rsidRDefault="003C3375" w:rsidP="003C3375">
      <w:pPr>
        <w:spacing w:line="360" w:lineRule="auto"/>
        <w:rPr>
          <w:rFonts w:ascii="Times New Roman" w:hAnsi="Times New Roman" w:cs="Times New Roman"/>
          <w:sz w:val="28"/>
        </w:rPr>
      </w:pPr>
      <w:r w:rsidRPr="003C3375">
        <w:rPr>
          <w:rFonts w:ascii="Times New Roman" w:hAnsi="Times New Roman" w:cs="Times New Roman"/>
          <w:sz w:val="28"/>
        </w:rPr>
        <w:t>6. В результате освоения упражнений кисти рук и </w:t>
      </w:r>
      <w:r w:rsidRPr="003C3375">
        <w:rPr>
          <w:rFonts w:ascii="Times New Roman" w:hAnsi="Times New Roman" w:cs="Times New Roman"/>
          <w:bCs/>
          <w:sz w:val="28"/>
        </w:rPr>
        <w:t>пальцы приобретут силу</w:t>
      </w:r>
      <w:r w:rsidRPr="003C3375">
        <w:rPr>
          <w:rFonts w:ascii="Times New Roman" w:hAnsi="Times New Roman" w:cs="Times New Roman"/>
          <w:sz w:val="28"/>
        </w:rPr>
        <w:t>, хорошую подвижность и гибкость, а это в дальнейшем облегчит овладение навыком письма.</w:t>
      </w:r>
    </w:p>
    <w:p w:rsidR="003C3375" w:rsidRPr="003C3375" w:rsidRDefault="003C3375" w:rsidP="003C3375">
      <w:pPr>
        <w:pStyle w:val="c0"/>
        <w:shd w:val="clear" w:color="auto" w:fill="FFFFFF"/>
        <w:spacing w:before="0" w:beforeAutospacing="0" w:after="0" w:afterAutospacing="0" w:line="360" w:lineRule="auto"/>
        <w:jc w:val="center"/>
        <w:rPr>
          <w:rFonts w:ascii="Calibri" w:hAnsi="Calibri" w:cs="Calibri"/>
          <w:b/>
          <w:i/>
          <w:sz w:val="22"/>
          <w:szCs w:val="22"/>
        </w:rPr>
      </w:pPr>
      <w:r w:rsidRPr="003C3375">
        <w:rPr>
          <w:rStyle w:val="c1"/>
          <w:b/>
          <w:i/>
          <w:sz w:val="28"/>
          <w:szCs w:val="28"/>
        </w:rPr>
        <w:t>Начать можно с ежедневного массажа по 2 -3 минуты кистей рук </w:t>
      </w:r>
      <w:r w:rsidRPr="003C3375">
        <w:rPr>
          <w:rStyle w:val="c1"/>
          <w:b/>
          <w:bCs/>
          <w:i/>
          <w:sz w:val="28"/>
          <w:szCs w:val="28"/>
        </w:rPr>
        <w:t>и </w:t>
      </w:r>
      <w:r w:rsidRPr="003C3375">
        <w:rPr>
          <w:rStyle w:val="c1"/>
          <w:b/>
          <w:i/>
          <w:sz w:val="28"/>
          <w:szCs w:val="28"/>
        </w:rPr>
        <w:t>пальцев:</w:t>
      </w:r>
    </w:p>
    <w:p w:rsidR="003C3375" w:rsidRPr="003C3375" w:rsidRDefault="003C3375" w:rsidP="003C3375">
      <w:pPr>
        <w:pStyle w:val="c0"/>
        <w:shd w:val="clear" w:color="auto" w:fill="FFFFFF"/>
        <w:spacing w:before="0" w:beforeAutospacing="0" w:after="0" w:afterAutospacing="0" w:line="360" w:lineRule="auto"/>
        <w:jc w:val="both"/>
        <w:rPr>
          <w:rFonts w:ascii="Calibri" w:hAnsi="Calibri" w:cs="Calibri"/>
          <w:sz w:val="22"/>
          <w:szCs w:val="22"/>
        </w:rPr>
      </w:pPr>
      <w:r w:rsidRPr="003C3375">
        <w:rPr>
          <w:rStyle w:val="c1"/>
          <w:sz w:val="28"/>
          <w:szCs w:val="28"/>
        </w:rPr>
        <w:t>1.  Поглаживать и растирать ладони вверх - вниз;</w:t>
      </w:r>
    </w:p>
    <w:p w:rsidR="003C3375" w:rsidRPr="003C3375" w:rsidRDefault="003C3375" w:rsidP="003C3375">
      <w:pPr>
        <w:pStyle w:val="c0"/>
        <w:shd w:val="clear" w:color="auto" w:fill="FFFFFF"/>
        <w:spacing w:before="0" w:beforeAutospacing="0" w:after="0" w:afterAutospacing="0" w:line="360" w:lineRule="auto"/>
        <w:jc w:val="both"/>
        <w:rPr>
          <w:rFonts w:ascii="Calibri" w:hAnsi="Calibri" w:cs="Calibri"/>
          <w:sz w:val="22"/>
          <w:szCs w:val="22"/>
        </w:rPr>
      </w:pPr>
      <w:r w:rsidRPr="003C3375">
        <w:rPr>
          <w:rStyle w:val="c1"/>
          <w:sz w:val="28"/>
          <w:szCs w:val="28"/>
        </w:rPr>
        <w:t>2.  Разминать и растирать каждый палец вдоль, затем поперёк</w:t>
      </w:r>
    </w:p>
    <w:p w:rsidR="003C3375" w:rsidRDefault="003C3375" w:rsidP="003C3375">
      <w:pPr>
        <w:pStyle w:val="c0"/>
        <w:shd w:val="clear" w:color="auto" w:fill="FFFFFF"/>
        <w:spacing w:before="0" w:beforeAutospacing="0" w:after="0" w:afterAutospacing="0" w:line="360" w:lineRule="auto"/>
        <w:jc w:val="both"/>
        <w:rPr>
          <w:rStyle w:val="c1"/>
          <w:color w:val="000000"/>
          <w:sz w:val="28"/>
          <w:szCs w:val="28"/>
        </w:rPr>
      </w:pPr>
      <w:r w:rsidRPr="003C3375">
        <w:rPr>
          <w:rStyle w:val="c1"/>
          <w:sz w:val="28"/>
          <w:szCs w:val="28"/>
        </w:rPr>
        <w:t>3.  Растирать </w:t>
      </w:r>
      <w:r w:rsidRPr="003C3375">
        <w:rPr>
          <w:rStyle w:val="c1"/>
          <w:bCs/>
          <w:sz w:val="28"/>
          <w:szCs w:val="28"/>
        </w:rPr>
        <w:t>пальчики </w:t>
      </w:r>
      <w:r w:rsidRPr="003C3375">
        <w:rPr>
          <w:rStyle w:val="c1"/>
          <w:sz w:val="28"/>
          <w:szCs w:val="28"/>
        </w:rPr>
        <w:t>спиралевидными</w:t>
      </w:r>
      <w:r>
        <w:rPr>
          <w:rStyle w:val="c1"/>
          <w:color w:val="000000"/>
          <w:sz w:val="28"/>
          <w:szCs w:val="28"/>
        </w:rPr>
        <w:t xml:space="preserve"> движениями.</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2"/>
          <w:bCs/>
          <w:color w:val="000000"/>
          <w:sz w:val="28"/>
          <w:szCs w:val="28"/>
        </w:rPr>
        <w:t>Пальчиковые игры влияют на пальцевую пластику</w:t>
      </w:r>
      <w:r w:rsidRPr="009E013C">
        <w:rPr>
          <w:rStyle w:val="c1"/>
          <w:color w:val="000000"/>
          <w:sz w:val="28"/>
          <w:szCs w:val="28"/>
        </w:rPr>
        <w:t xml:space="preserve">, руки становятся послушными, что помогает ребенку в выполнении мелких движений, необходимых в рисовании, а в будущем и при письме. </w:t>
      </w:r>
      <w:r>
        <w:rPr>
          <w:rStyle w:val="c1"/>
          <w:color w:val="000000"/>
          <w:sz w:val="28"/>
          <w:szCs w:val="28"/>
        </w:rPr>
        <w:t xml:space="preserve">А </w:t>
      </w:r>
      <w:r w:rsidRPr="009E013C">
        <w:rPr>
          <w:rStyle w:val="c1"/>
          <w:color w:val="000000"/>
          <w:sz w:val="28"/>
          <w:szCs w:val="28"/>
        </w:rPr>
        <w:t>значит, что </w:t>
      </w:r>
      <w:r w:rsidRPr="009E013C">
        <w:rPr>
          <w:rStyle w:val="c2"/>
          <w:bCs/>
          <w:color w:val="000000"/>
          <w:sz w:val="28"/>
          <w:szCs w:val="28"/>
        </w:rPr>
        <w:t>пальчиковая гимнастика влияет не просто на развитие речи</w:t>
      </w:r>
      <w:r w:rsidRPr="009E013C">
        <w:rPr>
          <w:rStyle w:val="c1"/>
          <w:color w:val="000000"/>
          <w:sz w:val="28"/>
          <w:szCs w:val="28"/>
        </w:rPr>
        <w:t>, но и на ее выразительность, формирование творческих способностей.</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2"/>
          <w:bCs/>
          <w:color w:val="000000"/>
          <w:sz w:val="28"/>
          <w:szCs w:val="28"/>
        </w:rPr>
        <w:t>Пальчиковые игры не только влияют на развитие речи</w:t>
      </w:r>
      <w:r w:rsidRPr="009E013C">
        <w:rPr>
          <w:rStyle w:val="c1"/>
          <w:color w:val="000000"/>
          <w:sz w:val="28"/>
          <w:szCs w:val="28"/>
        </w:rPr>
        <w:t>,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w:t>
      </w:r>
      <w:r w:rsidRPr="009E013C">
        <w:rPr>
          <w:rStyle w:val="c4"/>
          <w:i/>
          <w:iCs/>
          <w:color w:val="000000"/>
          <w:sz w:val="28"/>
          <w:szCs w:val="28"/>
        </w:rPr>
        <w:t>(например, в дороге или в очереди)</w:t>
      </w:r>
      <w:r w:rsidRPr="009E013C">
        <w:rPr>
          <w:rStyle w:val="c1"/>
          <w:color w:val="000000"/>
          <w:sz w:val="28"/>
          <w:szCs w:val="28"/>
        </w:rPr>
        <w:t>.</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Просто прикасаетесь к </w:t>
      </w:r>
      <w:r w:rsidRPr="009E013C">
        <w:rPr>
          <w:rStyle w:val="c2"/>
          <w:bCs/>
          <w:color w:val="000000"/>
          <w:sz w:val="28"/>
          <w:szCs w:val="28"/>
        </w:rPr>
        <w:t>пальчику и говорите</w:t>
      </w:r>
      <w:r w:rsidRPr="009E013C">
        <w:rPr>
          <w:rStyle w:val="c1"/>
          <w:color w:val="000000"/>
          <w:sz w:val="28"/>
          <w:szCs w:val="28"/>
        </w:rPr>
        <w:t>:</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lastRenderedPageBreak/>
        <w:t>«Здравствуй, </w:t>
      </w:r>
      <w:r w:rsidRPr="009E013C">
        <w:rPr>
          <w:rStyle w:val="c2"/>
          <w:bCs/>
          <w:color w:val="000000"/>
          <w:sz w:val="28"/>
          <w:szCs w:val="28"/>
        </w:rPr>
        <w:t>пальчик</w:t>
      </w:r>
      <w:r w:rsidRPr="009E013C">
        <w:rPr>
          <w:rStyle w:val="c1"/>
          <w:color w:val="000000"/>
          <w:sz w:val="28"/>
          <w:szCs w:val="28"/>
        </w:rPr>
        <w:t>, выходи. На Юлю </w:t>
      </w:r>
      <w:r w:rsidRPr="009E013C">
        <w:rPr>
          <w:rStyle w:val="c4"/>
          <w:i/>
          <w:iCs/>
          <w:color w:val="000000"/>
          <w:sz w:val="28"/>
          <w:szCs w:val="28"/>
        </w:rPr>
        <w:t>(называете имя своего ребенка)</w:t>
      </w:r>
      <w:r w:rsidRPr="009E013C">
        <w:rPr>
          <w:rStyle w:val="c1"/>
          <w:color w:val="000000"/>
          <w:sz w:val="28"/>
          <w:szCs w:val="28"/>
        </w:rPr>
        <w:t> погляди.</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Вот твоя ладошка – наклоняйся, крошка. </w:t>
      </w:r>
      <w:r w:rsidRPr="009E013C">
        <w:rPr>
          <w:rStyle w:val="c4"/>
          <w:i/>
          <w:iCs/>
          <w:color w:val="000000"/>
          <w:sz w:val="28"/>
          <w:szCs w:val="28"/>
        </w:rPr>
        <w:t>(Касаетесь </w:t>
      </w:r>
      <w:r w:rsidRPr="009E013C">
        <w:rPr>
          <w:rStyle w:val="c3"/>
          <w:bCs/>
          <w:i/>
          <w:iCs/>
          <w:color w:val="000000"/>
          <w:sz w:val="28"/>
          <w:szCs w:val="28"/>
        </w:rPr>
        <w:t>пальчиком ладошки</w:t>
      </w:r>
      <w:r w:rsidRPr="009E013C">
        <w:rPr>
          <w:rStyle w:val="c4"/>
          <w:i/>
          <w:iCs/>
          <w:color w:val="000000"/>
          <w:sz w:val="28"/>
          <w:szCs w:val="28"/>
        </w:rPr>
        <w:t>.)</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Вот твоя ладошка – поднимайся, крошка». </w:t>
      </w:r>
      <w:r w:rsidRPr="009E013C">
        <w:rPr>
          <w:rStyle w:val="c4"/>
          <w:i/>
          <w:iCs/>
          <w:color w:val="000000"/>
          <w:sz w:val="28"/>
          <w:szCs w:val="28"/>
        </w:rPr>
        <w:t>(Выпрямляете </w:t>
      </w:r>
      <w:r w:rsidRPr="009E013C">
        <w:rPr>
          <w:rStyle w:val="c3"/>
          <w:bCs/>
          <w:i/>
          <w:iCs/>
          <w:color w:val="000000"/>
          <w:sz w:val="28"/>
          <w:szCs w:val="28"/>
        </w:rPr>
        <w:t>пальчик</w:t>
      </w:r>
      <w:r w:rsidRPr="009E013C">
        <w:rPr>
          <w:rStyle w:val="c4"/>
          <w:i/>
          <w:iCs/>
          <w:color w:val="000000"/>
          <w:sz w:val="28"/>
          <w:szCs w:val="28"/>
        </w:rPr>
        <w:t>.)</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Затем берете следующий </w:t>
      </w:r>
      <w:r w:rsidRPr="009E013C">
        <w:rPr>
          <w:rStyle w:val="c2"/>
          <w:bCs/>
          <w:color w:val="000000"/>
          <w:sz w:val="28"/>
          <w:szCs w:val="28"/>
        </w:rPr>
        <w:t>пальчик и повторяете то же самое</w:t>
      </w:r>
      <w:r w:rsidRPr="009E013C">
        <w:rPr>
          <w:rStyle w:val="c1"/>
          <w:color w:val="000000"/>
          <w:sz w:val="28"/>
          <w:szCs w:val="28"/>
        </w:rPr>
        <w:t>. И так со всеми десятью.</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При помощи </w:t>
      </w:r>
      <w:r w:rsidRPr="009E013C">
        <w:rPr>
          <w:rStyle w:val="c2"/>
          <w:bCs/>
          <w:color w:val="000000"/>
          <w:sz w:val="28"/>
          <w:szCs w:val="28"/>
        </w:rPr>
        <w:t>пальцев</w:t>
      </w:r>
      <w:r w:rsidRPr="009E013C">
        <w:rPr>
          <w:rStyle w:val="c1"/>
          <w:color w:val="000000"/>
          <w:sz w:val="28"/>
          <w:szCs w:val="28"/>
        </w:rPr>
        <w:t xml:space="preserve"> можно инсценировать рифмованные истории, </w:t>
      </w:r>
      <w:proofErr w:type="spellStart"/>
      <w:r w:rsidRPr="009E013C">
        <w:rPr>
          <w:rStyle w:val="c1"/>
          <w:color w:val="000000"/>
          <w:sz w:val="28"/>
          <w:szCs w:val="28"/>
        </w:rPr>
        <w:t>потешки</w:t>
      </w:r>
      <w:proofErr w:type="spellEnd"/>
      <w:r w:rsidRPr="009E013C">
        <w:rPr>
          <w:rStyle w:val="c1"/>
          <w:color w:val="000000"/>
          <w:sz w:val="28"/>
          <w:szCs w:val="28"/>
        </w:rPr>
        <w:t>.</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1) </w:t>
      </w:r>
      <w:r w:rsidRPr="009E013C">
        <w:rPr>
          <w:rStyle w:val="c4"/>
          <w:i/>
          <w:iCs/>
          <w:color w:val="000000"/>
          <w:sz w:val="28"/>
          <w:szCs w:val="28"/>
        </w:rPr>
        <w:t>«Ты, утенок, не пищи, лучше маму поищи»</w:t>
      </w:r>
      <w:r w:rsidRPr="009E013C">
        <w:rPr>
          <w:rStyle w:val="c1"/>
          <w:color w:val="000000"/>
          <w:sz w:val="28"/>
          <w:szCs w:val="28"/>
        </w:rPr>
        <w:t> </w:t>
      </w:r>
      <w:r w:rsidRPr="009E013C">
        <w:rPr>
          <w:rStyle w:val="c4"/>
          <w:i/>
          <w:iCs/>
          <w:color w:val="000000"/>
          <w:sz w:val="28"/>
          <w:szCs w:val="28"/>
        </w:rPr>
        <w:t>(Сжимание и разжимание </w:t>
      </w:r>
      <w:r w:rsidRPr="009E013C">
        <w:rPr>
          <w:rStyle w:val="c3"/>
          <w:bCs/>
          <w:i/>
          <w:iCs/>
          <w:color w:val="000000"/>
          <w:sz w:val="28"/>
          <w:szCs w:val="28"/>
        </w:rPr>
        <w:t>пальцев рук</w:t>
      </w:r>
      <w:r w:rsidRPr="009E013C">
        <w:rPr>
          <w:rStyle w:val="c4"/>
          <w:i/>
          <w:iCs/>
          <w:color w:val="000000"/>
          <w:sz w:val="28"/>
          <w:szCs w:val="28"/>
        </w:rPr>
        <w:t>)</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2) </w:t>
      </w:r>
      <w:r w:rsidRPr="009E013C">
        <w:rPr>
          <w:rStyle w:val="c4"/>
          <w:i/>
          <w:iCs/>
          <w:color w:val="000000"/>
          <w:sz w:val="28"/>
          <w:szCs w:val="28"/>
        </w:rPr>
        <w:t>«Водичка, водичка, умой мое личико…</w:t>
      </w:r>
      <w:proofErr w:type="gramStart"/>
      <w:r w:rsidRPr="009E013C">
        <w:rPr>
          <w:rStyle w:val="c4"/>
          <w:i/>
          <w:iCs/>
          <w:color w:val="000000"/>
          <w:sz w:val="28"/>
          <w:szCs w:val="28"/>
        </w:rPr>
        <w:t xml:space="preserve"> .</w:t>
      </w:r>
      <w:proofErr w:type="gramEnd"/>
      <w:r w:rsidRPr="009E013C">
        <w:rPr>
          <w:rStyle w:val="c4"/>
          <w:i/>
          <w:iCs/>
          <w:color w:val="000000"/>
          <w:sz w:val="28"/>
          <w:szCs w:val="28"/>
        </w:rPr>
        <w:t>»(Выполнение движений в соответствии с текстом)</w:t>
      </w:r>
      <w:r w:rsidRPr="009E013C">
        <w:rPr>
          <w:rStyle w:val="c1"/>
          <w:color w:val="000000"/>
          <w:sz w:val="28"/>
          <w:szCs w:val="28"/>
        </w:rPr>
        <w:t> .</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3) Массаж </w:t>
      </w:r>
      <w:r w:rsidRPr="009E013C">
        <w:rPr>
          <w:rStyle w:val="c2"/>
          <w:bCs/>
          <w:color w:val="000000"/>
          <w:sz w:val="28"/>
          <w:szCs w:val="28"/>
        </w:rPr>
        <w:t>пальцев</w:t>
      </w:r>
      <w:r w:rsidRPr="009E013C">
        <w:rPr>
          <w:rStyle w:val="c1"/>
          <w:color w:val="000000"/>
          <w:sz w:val="28"/>
          <w:szCs w:val="28"/>
        </w:rPr>
        <w:t>.</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«Мышка мыла мышам лапку, каждый </w:t>
      </w:r>
      <w:r w:rsidRPr="009E013C">
        <w:rPr>
          <w:rStyle w:val="c2"/>
          <w:bCs/>
          <w:color w:val="000000"/>
          <w:sz w:val="28"/>
          <w:szCs w:val="28"/>
        </w:rPr>
        <w:t>пальчик по порядку</w:t>
      </w:r>
      <w:r w:rsidRPr="009E013C">
        <w:rPr>
          <w:rStyle w:val="c1"/>
          <w:color w:val="000000"/>
          <w:sz w:val="28"/>
          <w:szCs w:val="28"/>
        </w:rPr>
        <w:t>.</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Вот намылила большой, сполоснув потом водой.</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Не забыла и указку, смыв с нее и грязь, и краску.</w:t>
      </w:r>
    </w:p>
    <w:p w:rsidR="009E013C" w:rsidRPr="009E013C" w:rsidRDefault="009E013C" w:rsidP="009E013C">
      <w:pPr>
        <w:pStyle w:val="c0"/>
        <w:shd w:val="clear" w:color="auto" w:fill="FFFFFF"/>
        <w:spacing w:before="0" w:beforeAutospacing="0" w:after="0" w:afterAutospacing="0" w:line="360" w:lineRule="auto"/>
        <w:ind w:firstLine="710"/>
        <w:rPr>
          <w:rFonts w:ascii="Calibri" w:hAnsi="Calibri" w:cs="Calibri"/>
          <w:color w:val="000000"/>
          <w:sz w:val="22"/>
          <w:szCs w:val="22"/>
        </w:rPr>
      </w:pPr>
      <w:r w:rsidRPr="009E013C">
        <w:rPr>
          <w:rStyle w:val="c1"/>
          <w:color w:val="000000"/>
          <w:sz w:val="28"/>
          <w:szCs w:val="28"/>
        </w:rPr>
        <w:t>Средний мылила усердно, самый грязный был, наверно».</w:t>
      </w:r>
    </w:p>
    <w:p w:rsidR="009E013C" w:rsidRPr="009E013C" w:rsidRDefault="009E013C" w:rsidP="009E013C">
      <w:pPr>
        <w:pStyle w:val="c0"/>
        <w:shd w:val="clear" w:color="auto" w:fill="FFFFFF"/>
        <w:spacing w:before="0" w:beforeAutospacing="0" w:after="0" w:afterAutospacing="0" w:line="360" w:lineRule="auto"/>
        <w:rPr>
          <w:rFonts w:ascii="Calibri" w:hAnsi="Calibri" w:cs="Calibri"/>
          <w:color w:val="000000"/>
          <w:sz w:val="22"/>
          <w:szCs w:val="22"/>
        </w:rPr>
      </w:pPr>
      <w:r w:rsidRPr="009E013C">
        <w:rPr>
          <w:rStyle w:val="c1"/>
          <w:bCs/>
          <w:color w:val="000000"/>
          <w:sz w:val="28"/>
          <w:szCs w:val="28"/>
        </w:rPr>
        <w:t>Когда все упражнения будут хорошо знакомы, можно выполнять следующие игровые зададим:</w:t>
      </w:r>
    </w:p>
    <w:p w:rsidR="009E013C" w:rsidRPr="009E013C" w:rsidRDefault="009E013C" w:rsidP="009E013C">
      <w:pPr>
        <w:pStyle w:val="c0"/>
        <w:shd w:val="clear" w:color="auto" w:fill="FFFFFF"/>
        <w:spacing w:before="0" w:beforeAutospacing="0" w:after="0" w:afterAutospacing="0" w:line="360" w:lineRule="auto"/>
        <w:rPr>
          <w:rFonts w:ascii="Calibri" w:hAnsi="Calibri" w:cs="Calibri"/>
          <w:color w:val="000000"/>
          <w:sz w:val="22"/>
          <w:szCs w:val="22"/>
        </w:rPr>
      </w:pPr>
      <w:r w:rsidRPr="009E013C">
        <w:rPr>
          <w:rStyle w:val="c1"/>
          <w:bCs/>
          <w:color w:val="000000"/>
          <w:sz w:val="28"/>
          <w:szCs w:val="28"/>
        </w:rPr>
        <w:t>1.</w:t>
      </w:r>
      <w:r w:rsidRPr="009E013C">
        <w:rPr>
          <w:rStyle w:val="c1"/>
          <w:color w:val="000000"/>
          <w:sz w:val="28"/>
          <w:szCs w:val="28"/>
        </w:rPr>
        <w:t>   Запомнить и повторять серию движений по словесной инструкции, начиная с двух движений и заканчивая 3,4 и более.</w:t>
      </w:r>
    </w:p>
    <w:p w:rsidR="009E013C" w:rsidRDefault="009E013C" w:rsidP="009E013C">
      <w:pPr>
        <w:pStyle w:val="c0"/>
        <w:shd w:val="clear" w:color="auto" w:fill="FFFFFF"/>
        <w:spacing w:before="0" w:beforeAutospacing="0" w:after="0" w:afterAutospacing="0" w:line="360" w:lineRule="auto"/>
        <w:rPr>
          <w:rStyle w:val="c1"/>
          <w:color w:val="000000"/>
          <w:sz w:val="28"/>
          <w:szCs w:val="28"/>
        </w:rPr>
      </w:pPr>
      <w:r w:rsidRPr="009E013C">
        <w:rPr>
          <w:rStyle w:val="c1"/>
          <w:color w:val="000000"/>
          <w:sz w:val="28"/>
          <w:szCs w:val="28"/>
        </w:rPr>
        <w:t>2. "Рассказывать руками "сказки и маленькие истории.</w:t>
      </w:r>
    </w:p>
    <w:p w:rsidR="009E013C" w:rsidRPr="009E013C" w:rsidRDefault="009E013C" w:rsidP="009E013C">
      <w:pPr>
        <w:pStyle w:val="c0"/>
        <w:shd w:val="clear" w:color="auto" w:fill="FFFFFF"/>
        <w:spacing w:before="0" w:beforeAutospacing="0" w:after="0" w:afterAutospacing="0" w:line="360" w:lineRule="auto"/>
        <w:rPr>
          <w:rStyle w:val="c1"/>
          <w:color w:val="000000"/>
          <w:sz w:val="28"/>
          <w:szCs w:val="28"/>
        </w:rPr>
      </w:pPr>
      <w:r w:rsidRPr="009E013C">
        <w:rPr>
          <w:rStyle w:val="c1"/>
          <w:color w:val="000000"/>
          <w:sz w:val="28"/>
          <w:szCs w:val="28"/>
        </w:rPr>
        <w:t>В заключение хотелось бы отметить, что степень увлечения малыша </w:t>
      </w:r>
      <w:r w:rsidRPr="009E013C">
        <w:rPr>
          <w:rStyle w:val="c2"/>
          <w:bCs/>
          <w:color w:val="000000"/>
          <w:sz w:val="28"/>
          <w:szCs w:val="28"/>
        </w:rPr>
        <w:t>пальчиковыми</w:t>
      </w:r>
      <w:r w:rsidRPr="009E013C">
        <w:rPr>
          <w:rStyle w:val="c1"/>
          <w:color w:val="000000"/>
          <w:sz w:val="28"/>
          <w:szCs w:val="28"/>
        </w:rPr>
        <w:t> играми целиком и полностью зависит от взрослого. </w:t>
      </w:r>
    </w:p>
    <w:p w:rsidR="009E013C" w:rsidRPr="009E013C" w:rsidRDefault="009E013C" w:rsidP="009E013C">
      <w:pPr>
        <w:pStyle w:val="c0"/>
        <w:shd w:val="clear" w:color="auto" w:fill="FFFFFF"/>
        <w:spacing w:before="0" w:beforeAutospacing="0" w:after="0" w:afterAutospacing="0" w:line="360" w:lineRule="auto"/>
        <w:rPr>
          <w:sz w:val="28"/>
          <w:szCs w:val="22"/>
        </w:rPr>
      </w:pPr>
      <w:r w:rsidRPr="009E013C">
        <w:rPr>
          <w:sz w:val="28"/>
          <w:szCs w:val="28"/>
        </w:rPr>
        <w:t>В процессе игр и упражнений на развитие мелкой моторики у детей улучшаются внимание, память, слуховое и зрительное восприятие, воспитывается усидчивость, формируется игровая и учебно-практическая деятельность. А также оказывают стимулирующее влияние на развитие речи</w:t>
      </w:r>
      <w:r w:rsidRPr="009E013C">
        <w:rPr>
          <w:color w:val="000000"/>
          <w:sz w:val="22"/>
          <w:szCs w:val="22"/>
        </w:rPr>
        <w:t>.</w:t>
      </w:r>
      <w:r>
        <w:rPr>
          <w:color w:val="000000"/>
          <w:sz w:val="22"/>
          <w:szCs w:val="22"/>
        </w:rPr>
        <w:t xml:space="preserve"> </w:t>
      </w:r>
      <w:r w:rsidRPr="009E013C">
        <w:rPr>
          <w:sz w:val="28"/>
          <w:szCs w:val="22"/>
        </w:rPr>
        <w:lastRenderedPageBreak/>
        <w:t>Любые упражнения будут эффективны только при регулярных занятиях. Занимайтесь ежедневно около 5 минут.</w:t>
      </w:r>
    </w:p>
    <w:p w:rsidR="003C3375" w:rsidRDefault="003C3375" w:rsidP="003C3375">
      <w:pPr>
        <w:pStyle w:val="c0"/>
        <w:shd w:val="clear" w:color="auto" w:fill="FFFFFF"/>
        <w:spacing w:before="0" w:beforeAutospacing="0" w:after="0" w:afterAutospacing="0" w:line="360" w:lineRule="auto"/>
        <w:jc w:val="both"/>
        <w:rPr>
          <w:rFonts w:ascii="Calibri" w:hAnsi="Calibri" w:cs="Calibri"/>
          <w:color w:val="000000"/>
          <w:sz w:val="22"/>
          <w:szCs w:val="22"/>
        </w:rPr>
      </w:pPr>
    </w:p>
    <w:p w:rsidR="003C3375" w:rsidRPr="009E013C" w:rsidRDefault="009E013C" w:rsidP="003C3375">
      <w:pPr>
        <w:spacing w:line="360" w:lineRule="auto"/>
        <w:rPr>
          <w:rFonts w:ascii="Times New Roman" w:hAnsi="Times New Roman" w:cs="Times New Roman"/>
          <w:b/>
          <w:sz w:val="28"/>
        </w:rPr>
      </w:pPr>
      <w:r w:rsidRPr="009E013C">
        <w:rPr>
          <w:rFonts w:ascii="Times New Roman" w:hAnsi="Times New Roman" w:cs="Times New Roman"/>
          <w:b/>
          <w:sz w:val="28"/>
        </w:rPr>
        <w:t>Используемая литература:</w:t>
      </w:r>
    </w:p>
    <w:p w:rsidR="003C3375" w:rsidRPr="00D55331" w:rsidRDefault="00D55331" w:rsidP="00D55331">
      <w:pPr>
        <w:pStyle w:val="a6"/>
        <w:numPr>
          <w:ilvl w:val="0"/>
          <w:numId w:val="2"/>
        </w:numPr>
        <w:spacing w:line="360" w:lineRule="auto"/>
        <w:rPr>
          <w:rFonts w:ascii="Times New Roman" w:hAnsi="Times New Roman" w:cs="Times New Roman"/>
          <w:sz w:val="32"/>
        </w:rPr>
      </w:pPr>
      <w:r w:rsidRPr="00D55331">
        <w:rPr>
          <w:rFonts w:ascii="Times New Roman" w:hAnsi="Times New Roman" w:cs="Times New Roman"/>
          <w:color w:val="333333"/>
          <w:sz w:val="28"/>
          <w:szCs w:val="27"/>
        </w:rPr>
        <w:t xml:space="preserve">О.И. </w:t>
      </w:r>
      <w:proofErr w:type="spellStart"/>
      <w:r w:rsidRPr="00D55331">
        <w:rPr>
          <w:rFonts w:ascii="Times New Roman" w:hAnsi="Times New Roman" w:cs="Times New Roman"/>
          <w:color w:val="333333"/>
          <w:sz w:val="28"/>
          <w:szCs w:val="27"/>
        </w:rPr>
        <w:t>Крупенчук</w:t>
      </w:r>
      <w:proofErr w:type="spellEnd"/>
      <w:proofErr w:type="gramStart"/>
      <w:r w:rsidRPr="00D55331">
        <w:rPr>
          <w:rFonts w:ascii="Times New Roman" w:hAnsi="Times New Roman" w:cs="Times New Roman"/>
          <w:color w:val="333333"/>
          <w:sz w:val="28"/>
          <w:szCs w:val="27"/>
        </w:rPr>
        <w:t xml:space="preserve"> ,</w:t>
      </w:r>
      <w:proofErr w:type="gramEnd"/>
      <w:r w:rsidRPr="00D55331">
        <w:rPr>
          <w:rFonts w:ascii="Times New Roman" w:hAnsi="Times New Roman" w:cs="Times New Roman"/>
          <w:color w:val="333333"/>
          <w:sz w:val="28"/>
          <w:szCs w:val="27"/>
        </w:rPr>
        <w:t xml:space="preserve"> уроки логопеда "Пальчиковые игры 4 - 7 лет", литера - детям, 2022 г.</w:t>
      </w:r>
    </w:p>
    <w:p w:rsidR="00D55331" w:rsidRPr="00D55331" w:rsidRDefault="00D55331" w:rsidP="00D55331">
      <w:pPr>
        <w:pStyle w:val="a6"/>
        <w:numPr>
          <w:ilvl w:val="0"/>
          <w:numId w:val="2"/>
        </w:numPr>
        <w:spacing w:line="360" w:lineRule="auto"/>
        <w:rPr>
          <w:rFonts w:ascii="Times New Roman" w:hAnsi="Times New Roman" w:cs="Times New Roman"/>
          <w:sz w:val="28"/>
        </w:rPr>
      </w:pPr>
      <w:r w:rsidRPr="00D55331">
        <w:rPr>
          <w:rFonts w:ascii="Times New Roman" w:hAnsi="Times New Roman" w:cs="Times New Roman"/>
          <w:sz w:val="28"/>
        </w:rPr>
        <w:t xml:space="preserve">Е.С </w:t>
      </w:r>
      <w:proofErr w:type="spellStart"/>
      <w:r w:rsidRPr="00D55331">
        <w:rPr>
          <w:rFonts w:ascii="Times New Roman" w:hAnsi="Times New Roman" w:cs="Times New Roman"/>
          <w:sz w:val="28"/>
        </w:rPr>
        <w:t>Анищенкова</w:t>
      </w:r>
      <w:proofErr w:type="spellEnd"/>
      <w:r w:rsidRPr="00D55331">
        <w:rPr>
          <w:rFonts w:ascii="Times New Roman" w:hAnsi="Times New Roman" w:cs="Times New Roman"/>
          <w:sz w:val="28"/>
        </w:rPr>
        <w:t xml:space="preserve">. Пальчиковая гимнастика для развития речи дошкольников. ООО «Издательство </w:t>
      </w:r>
      <w:proofErr w:type="spellStart"/>
      <w:r w:rsidRPr="00D55331">
        <w:rPr>
          <w:rFonts w:ascii="Times New Roman" w:hAnsi="Times New Roman" w:cs="Times New Roman"/>
          <w:sz w:val="28"/>
        </w:rPr>
        <w:t>Астрель</w:t>
      </w:r>
      <w:proofErr w:type="spellEnd"/>
      <w:r w:rsidRPr="00D55331">
        <w:rPr>
          <w:rFonts w:ascii="Times New Roman" w:hAnsi="Times New Roman" w:cs="Times New Roman"/>
          <w:sz w:val="28"/>
        </w:rPr>
        <w:t xml:space="preserve">», 2006 </w:t>
      </w:r>
    </w:p>
    <w:p w:rsidR="00D55331" w:rsidRPr="00D55331" w:rsidRDefault="00D55331" w:rsidP="00DD7594">
      <w:pPr>
        <w:pStyle w:val="a6"/>
        <w:numPr>
          <w:ilvl w:val="0"/>
          <w:numId w:val="2"/>
        </w:numPr>
        <w:spacing w:line="360" w:lineRule="auto"/>
        <w:rPr>
          <w:rFonts w:ascii="Times New Roman" w:hAnsi="Times New Roman" w:cs="Times New Roman"/>
          <w:sz w:val="28"/>
        </w:rPr>
      </w:pPr>
      <w:r w:rsidRPr="00D55331">
        <w:rPr>
          <w:rFonts w:ascii="Times New Roman" w:hAnsi="Times New Roman" w:cs="Times New Roman"/>
          <w:sz w:val="28"/>
        </w:rPr>
        <w:t>Кольцова М. М. Ребенок учится говорить. — М.: Просвещение, 1979.</w:t>
      </w:r>
    </w:p>
    <w:p w:rsidR="003C3375" w:rsidRPr="00D55331" w:rsidRDefault="00D55331" w:rsidP="00DD7594">
      <w:pPr>
        <w:pStyle w:val="a6"/>
        <w:numPr>
          <w:ilvl w:val="0"/>
          <w:numId w:val="2"/>
        </w:numPr>
        <w:spacing w:line="360" w:lineRule="auto"/>
        <w:rPr>
          <w:rFonts w:ascii="Times New Roman" w:hAnsi="Times New Roman" w:cs="Times New Roman"/>
          <w:sz w:val="28"/>
        </w:rPr>
      </w:pPr>
      <w:proofErr w:type="spellStart"/>
      <w:r w:rsidRPr="00D55331">
        <w:rPr>
          <w:rFonts w:ascii="Times New Roman" w:hAnsi="Times New Roman" w:cs="Times New Roman"/>
          <w:sz w:val="28"/>
        </w:rPr>
        <w:t>Овчинникова</w:t>
      </w:r>
      <w:proofErr w:type="spellEnd"/>
      <w:r w:rsidRPr="00D55331">
        <w:rPr>
          <w:rFonts w:ascii="Times New Roman" w:hAnsi="Times New Roman" w:cs="Times New Roman"/>
          <w:sz w:val="28"/>
        </w:rPr>
        <w:t xml:space="preserve"> Т. С. Артикуляционная и </w:t>
      </w:r>
      <w:r w:rsidRPr="00D55331">
        <w:rPr>
          <w:rFonts w:ascii="Times New Roman" w:hAnsi="Times New Roman" w:cs="Times New Roman"/>
          <w:b/>
          <w:bCs/>
          <w:sz w:val="28"/>
        </w:rPr>
        <w:t>пальчиковая</w:t>
      </w:r>
      <w:r w:rsidRPr="00D55331">
        <w:rPr>
          <w:rFonts w:ascii="Times New Roman" w:hAnsi="Times New Roman" w:cs="Times New Roman"/>
          <w:sz w:val="28"/>
        </w:rPr>
        <w:t> гимнастика на занятиях в детском саду. – СПб. : КАРО, 2008. – 64.</w:t>
      </w:r>
      <w:proofErr w:type="gramStart"/>
      <w:r w:rsidRPr="00D55331">
        <w:rPr>
          <w:rFonts w:ascii="Times New Roman" w:hAnsi="Times New Roman" w:cs="Times New Roman"/>
          <w:sz w:val="28"/>
        </w:rPr>
        <w:t xml:space="preserve"> :</w:t>
      </w:r>
      <w:proofErr w:type="gramEnd"/>
      <w:r w:rsidRPr="00D55331">
        <w:rPr>
          <w:rFonts w:ascii="Times New Roman" w:hAnsi="Times New Roman" w:cs="Times New Roman"/>
          <w:sz w:val="28"/>
        </w:rPr>
        <w:t xml:space="preserve"> ил. – (Серия </w:t>
      </w:r>
      <w:r w:rsidRPr="00D55331">
        <w:rPr>
          <w:rFonts w:ascii="Times New Roman" w:hAnsi="Times New Roman" w:cs="Times New Roman"/>
          <w:iCs/>
          <w:sz w:val="28"/>
        </w:rPr>
        <w:t>«Мастер-класс логопеда»</w:t>
      </w:r>
      <w:r w:rsidRPr="00D55331">
        <w:rPr>
          <w:rFonts w:ascii="Times New Roman" w:hAnsi="Times New Roman" w:cs="Times New Roman"/>
          <w:sz w:val="28"/>
        </w:rPr>
        <w:t>).</w:t>
      </w:r>
    </w:p>
    <w:p w:rsidR="00DD7594" w:rsidRDefault="00DD7594" w:rsidP="00DD7594">
      <w:pPr>
        <w:spacing w:line="360" w:lineRule="auto"/>
        <w:rPr>
          <w:rFonts w:ascii="Times New Roman" w:hAnsi="Times New Roman" w:cs="Times New Roman"/>
          <w:sz w:val="28"/>
        </w:rPr>
      </w:pPr>
    </w:p>
    <w:p w:rsidR="00DD7594" w:rsidRPr="003F340E" w:rsidRDefault="00DD7594" w:rsidP="003F340E">
      <w:pPr>
        <w:jc w:val="right"/>
        <w:rPr>
          <w:rFonts w:ascii="Times New Roman" w:hAnsi="Times New Roman" w:cs="Times New Roman"/>
          <w:sz w:val="28"/>
        </w:rPr>
      </w:pPr>
    </w:p>
    <w:sectPr w:rsidR="00DD7594" w:rsidRPr="003F3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F173B"/>
    <w:multiLevelType w:val="hybridMultilevel"/>
    <w:tmpl w:val="AAA407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981F00"/>
    <w:multiLevelType w:val="multilevel"/>
    <w:tmpl w:val="D0D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F340E"/>
    <w:rsid w:val="003C3375"/>
    <w:rsid w:val="003F340E"/>
    <w:rsid w:val="009E013C"/>
    <w:rsid w:val="00D55331"/>
    <w:rsid w:val="00DD7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340E"/>
    <w:rPr>
      <w:color w:val="0000FF" w:themeColor="hyperlink"/>
      <w:u w:val="single"/>
    </w:rPr>
  </w:style>
  <w:style w:type="paragraph" w:styleId="a4">
    <w:name w:val="Balloon Text"/>
    <w:basedOn w:val="a"/>
    <w:link w:val="a5"/>
    <w:uiPriority w:val="99"/>
    <w:semiHidden/>
    <w:unhideWhenUsed/>
    <w:rsid w:val="003F34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40E"/>
    <w:rPr>
      <w:rFonts w:ascii="Tahoma" w:hAnsi="Tahoma" w:cs="Tahoma"/>
      <w:sz w:val="16"/>
      <w:szCs w:val="16"/>
    </w:rPr>
  </w:style>
  <w:style w:type="paragraph" w:customStyle="1" w:styleId="c14">
    <w:name w:val="c14"/>
    <w:basedOn w:val="a"/>
    <w:rsid w:val="00DD7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7594"/>
  </w:style>
  <w:style w:type="paragraph" w:customStyle="1" w:styleId="c0">
    <w:name w:val="c0"/>
    <w:basedOn w:val="a"/>
    <w:rsid w:val="003C3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C3375"/>
  </w:style>
  <w:style w:type="character" w:customStyle="1" w:styleId="c8">
    <w:name w:val="c8"/>
    <w:basedOn w:val="a0"/>
    <w:rsid w:val="003C3375"/>
  </w:style>
  <w:style w:type="character" w:customStyle="1" w:styleId="c4">
    <w:name w:val="c4"/>
    <w:basedOn w:val="a0"/>
    <w:rsid w:val="003C3375"/>
  </w:style>
  <w:style w:type="character" w:customStyle="1" w:styleId="c3">
    <w:name w:val="c3"/>
    <w:basedOn w:val="a0"/>
    <w:rsid w:val="003C3375"/>
  </w:style>
  <w:style w:type="paragraph" w:styleId="a6">
    <w:name w:val="List Paragraph"/>
    <w:basedOn w:val="a"/>
    <w:uiPriority w:val="34"/>
    <w:qFormat/>
    <w:rsid w:val="00D55331"/>
    <w:pPr>
      <w:ind w:left="720"/>
      <w:contextualSpacing/>
    </w:pPr>
  </w:style>
</w:styles>
</file>

<file path=word/webSettings.xml><?xml version="1.0" encoding="utf-8"?>
<w:webSettings xmlns:r="http://schemas.openxmlformats.org/officeDocument/2006/relationships" xmlns:w="http://schemas.openxmlformats.org/wordprocessingml/2006/main">
  <w:divs>
    <w:div w:id="78600751">
      <w:bodyDiv w:val="1"/>
      <w:marLeft w:val="0"/>
      <w:marRight w:val="0"/>
      <w:marTop w:val="0"/>
      <w:marBottom w:val="0"/>
      <w:divBdr>
        <w:top w:val="none" w:sz="0" w:space="0" w:color="auto"/>
        <w:left w:val="none" w:sz="0" w:space="0" w:color="auto"/>
        <w:bottom w:val="none" w:sz="0" w:space="0" w:color="auto"/>
        <w:right w:val="none" w:sz="0" w:space="0" w:color="auto"/>
      </w:divBdr>
    </w:div>
    <w:div w:id="145980878">
      <w:bodyDiv w:val="1"/>
      <w:marLeft w:val="0"/>
      <w:marRight w:val="0"/>
      <w:marTop w:val="0"/>
      <w:marBottom w:val="0"/>
      <w:divBdr>
        <w:top w:val="none" w:sz="0" w:space="0" w:color="auto"/>
        <w:left w:val="none" w:sz="0" w:space="0" w:color="auto"/>
        <w:bottom w:val="none" w:sz="0" w:space="0" w:color="auto"/>
        <w:right w:val="none" w:sz="0" w:space="0" w:color="auto"/>
      </w:divBdr>
    </w:div>
    <w:div w:id="380399771">
      <w:bodyDiv w:val="1"/>
      <w:marLeft w:val="0"/>
      <w:marRight w:val="0"/>
      <w:marTop w:val="0"/>
      <w:marBottom w:val="0"/>
      <w:divBdr>
        <w:top w:val="none" w:sz="0" w:space="0" w:color="auto"/>
        <w:left w:val="none" w:sz="0" w:space="0" w:color="auto"/>
        <w:bottom w:val="none" w:sz="0" w:space="0" w:color="auto"/>
        <w:right w:val="none" w:sz="0" w:space="0" w:color="auto"/>
      </w:divBdr>
    </w:div>
    <w:div w:id="434255877">
      <w:bodyDiv w:val="1"/>
      <w:marLeft w:val="0"/>
      <w:marRight w:val="0"/>
      <w:marTop w:val="0"/>
      <w:marBottom w:val="0"/>
      <w:divBdr>
        <w:top w:val="none" w:sz="0" w:space="0" w:color="auto"/>
        <w:left w:val="none" w:sz="0" w:space="0" w:color="auto"/>
        <w:bottom w:val="none" w:sz="0" w:space="0" w:color="auto"/>
        <w:right w:val="none" w:sz="0" w:space="0" w:color="auto"/>
      </w:divBdr>
    </w:div>
    <w:div w:id="510143936">
      <w:bodyDiv w:val="1"/>
      <w:marLeft w:val="0"/>
      <w:marRight w:val="0"/>
      <w:marTop w:val="0"/>
      <w:marBottom w:val="0"/>
      <w:divBdr>
        <w:top w:val="none" w:sz="0" w:space="0" w:color="auto"/>
        <w:left w:val="none" w:sz="0" w:space="0" w:color="auto"/>
        <w:bottom w:val="none" w:sz="0" w:space="0" w:color="auto"/>
        <w:right w:val="none" w:sz="0" w:space="0" w:color="auto"/>
      </w:divBdr>
    </w:div>
    <w:div w:id="749935294">
      <w:bodyDiv w:val="1"/>
      <w:marLeft w:val="0"/>
      <w:marRight w:val="0"/>
      <w:marTop w:val="0"/>
      <w:marBottom w:val="0"/>
      <w:divBdr>
        <w:top w:val="none" w:sz="0" w:space="0" w:color="auto"/>
        <w:left w:val="none" w:sz="0" w:space="0" w:color="auto"/>
        <w:bottom w:val="none" w:sz="0" w:space="0" w:color="auto"/>
        <w:right w:val="none" w:sz="0" w:space="0" w:color="auto"/>
      </w:divBdr>
    </w:div>
    <w:div w:id="876815671">
      <w:bodyDiv w:val="1"/>
      <w:marLeft w:val="0"/>
      <w:marRight w:val="0"/>
      <w:marTop w:val="0"/>
      <w:marBottom w:val="0"/>
      <w:divBdr>
        <w:top w:val="none" w:sz="0" w:space="0" w:color="auto"/>
        <w:left w:val="none" w:sz="0" w:space="0" w:color="auto"/>
        <w:bottom w:val="none" w:sz="0" w:space="0" w:color="auto"/>
        <w:right w:val="none" w:sz="0" w:space="0" w:color="auto"/>
      </w:divBdr>
    </w:div>
    <w:div w:id="1003361707">
      <w:bodyDiv w:val="1"/>
      <w:marLeft w:val="0"/>
      <w:marRight w:val="0"/>
      <w:marTop w:val="0"/>
      <w:marBottom w:val="0"/>
      <w:divBdr>
        <w:top w:val="none" w:sz="0" w:space="0" w:color="auto"/>
        <w:left w:val="none" w:sz="0" w:space="0" w:color="auto"/>
        <w:bottom w:val="none" w:sz="0" w:space="0" w:color="auto"/>
        <w:right w:val="none" w:sz="0" w:space="0" w:color="auto"/>
      </w:divBdr>
    </w:div>
    <w:div w:id="1253321307">
      <w:bodyDiv w:val="1"/>
      <w:marLeft w:val="0"/>
      <w:marRight w:val="0"/>
      <w:marTop w:val="0"/>
      <w:marBottom w:val="0"/>
      <w:divBdr>
        <w:top w:val="none" w:sz="0" w:space="0" w:color="auto"/>
        <w:left w:val="none" w:sz="0" w:space="0" w:color="auto"/>
        <w:bottom w:val="none" w:sz="0" w:space="0" w:color="auto"/>
        <w:right w:val="none" w:sz="0" w:space="0" w:color="auto"/>
      </w:divBdr>
    </w:div>
    <w:div w:id="1660844621">
      <w:bodyDiv w:val="1"/>
      <w:marLeft w:val="0"/>
      <w:marRight w:val="0"/>
      <w:marTop w:val="0"/>
      <w:marBottom w:val="0"/>
      <w:divBdr>
        <w:top w:val="none" w:sz="0" w:space="0" w:color="auto"/>
        <w:left w:val="none" w:sz="0" w:space="0" w:color="auto"/>
        <w:bottom w:val="none" w:sz="0" w:space="0" w:color="auto"/>
        <w:right w:val="none" w:sz="0" w:space="0" w:color="auto"/>
      </w:divBdr>
    </w:div>
    <w:div w:id="1777484253">
      <w:bodyDiv w:val="1"/>
      <w:marLeft w:val="0"/>
      <w:marRight w:val="0"/>
      <w:marTop w:val="0"/>
      <w:marBottom w:val="0"/>
      <w:divBdr>
        <w:top w:val="none" w:sz="0" w:space="0" w:color="auto"/>
        <w:left w:val="none" w:sz="0" w:space="0" w:color="auto"/>
        <w:bottom w:val="none" w:sz="0" w:space="0" w:color="auto"/>
        <w:right w:val="none" w:sz="0" w:space="0" w:color="auto"/>
      </w:divBdr>
    </w:div>
    <w:div w:id="1969581331">
      <w:bodyDiv w:val="1"/>
      <w:marLeft w:val="0"/>
      <w:marRight w:val="0"/>
      <w:marTop w:val="0"/>
      <w:marBottom w:val="0"/>
      <w:divBdr>
        <w:top w:val="none" w:sz="0" w:space="0" w:color="auto"/>
        <w:left w:val="none" w:sz="0" w:space="0" w:color="auto"/>
        <w:bottom w:val="none" w:sz="0" w:space="0" w:color="auto"/>
        <w:right w:val="none" w:sz="0" w:space="0" w:color="auto"/>
      </w:divBdr>
    </w:div>
    <w:div w:id="20698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palchikovye-igry-konsulta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s28-snz.eduche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2024-03-14T05:22:00Z</dcterms:created>
  <dcterms:modified xsi:type="dcterms:W3CDTF">2024-03-14T06:16:00Z</dcterms:modified>
</cp:coreProperties>
</file>