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75" w:rsidRPr="006D3C75" w:rsidRDefault="006D3C75" w:rsidP="008501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3C75">
        <w:rPr>
          <w:rFonts w:ascii="Times New Roman" w:hAnsi="Times New Roman" w:cs="Times New Roman"/>
          <w:sz w:val="28"/>
          <w:szCs w:val="28"/>
        </w:rPr>
        <w:t>Методическая разработка для педагогов ДОО</w:t>
      </w:r>
    </w:p>
    <w:p w:rsidR="006D3C75" w:rsidRPr="006D3C75" w:rsidRDefault="006D3C75" w:rsidP="008501D7">
      <w:pPr>
        <w:spacing w:line="240" w:lineRule="auto"/>
        <w:ind w:right="283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3C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«Дидактические игры с использованием блоков Дьенеша в развитии сенсорных способностей у детей 3-</w:t>
      </w:r>
      <w:r w:rsidRPr="008501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Pr="006D3C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лет».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3C75">
        <w:rPr>
          <w:rFonts w:ascii="Times New Roman" w:hAnsi="Times New Roman" w:cs="Times New Roman"/>
          <w:sz w:val="28"/>
          <w:szCs w:val="28"/>
        </w:rPr>
        <w:tab/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Эффективное 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Интеллектуальный труд очень нелегок, и, учитывая возрастные особенности детей дошкольного возраста, педагоги должны помнить, что основной метод развития – проблемно-поисковый, а гл</w:t>
      </w:r>
      <w:bookmarkStart w:id="0" w:name="_GoBack"/>
      <w:bookmarkEnd w:id="0"/>
      <w:r w:rsidRPr="008501D7">
        <w:rPr>
          <w:rFonts w:ascii="Times New Roman" w:hAnsi="Times New Roman" w:cs="Times New Roman"/>
          <w:sz w:val="28"/>
          <w:szCs w:val="28"/>
        </w:rPr>
        <w:t xml:space="preserve">авная форма организации – игра. В дошкольной дидактике имеется огромное количество разнообразных дидактических материалов. Однако возможность формировать в комплексе все важные для умственного, в частности математического, развития мыслительные умения, и при этом на протяжении всего дошкольного детства, дают немногие. Наиболее эффективным пособием являются логические блоки, разработанные венгерским психологом и математиком </w:t>
      </w:r>
      <w:proofErr w:type="spellStart"/>
      <w:r w:rsidRPr="008501D7">
        <w:rPr>
          <w:rFonts w:ascii="Times New Roman" w:hAnsi="Times New Roman" w:cs="Times New Roman"/>
          <w:sz w:val="28"/>
          <w:szCs w:val="28"/>
        </w:rPr>
        <w:t>Дьенешем</w:t>
      </w:r>
      <w:proofErr w:type="spellEnd"/>
      <w:r w:rsidRPr="008501D7">
        <w:rPr>
          <w:rFonts w:ascii="Times New Roman" w:hAnsi="Times New Roman" w:cs="Times New Roman"/>
          <w:sz w:val="28"/>
          <w:szCs w:val="28"/>
        </w:rPr>
        <w:t xml:space="preserve"> для подготовки мышления детей к усвоению математики. Блоки Дьенеша названы универсальным множеством, позволяющим формировать представления детей о свойствах предметов и вещей. Логические блоки позволяют ребенку овладеть мыслительными операциями и действиями: выявление свойств предметов, их абстрагирование, сравнение, классификация, обобщение, кодирование и т.д. вот почему задача обучения с помощью блоков Дьенеша в настоящее время актуальна. Дидактический материал «Логические блоки» успешно используется во многих странах мира. Последнее десятилетие этот материал завоевывает все большее признание у педагогов нашей страны. Опыт российских педагогов показал эффективность использования логических блоков как игрового материала в работе с детьми дошкольного возраста.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6D3C75" w:rsidRPr="008501D7" w:rsidRDefault="008501D7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D3C75" w:rsidRPr="008501D7">
        <w:rPr>
          <w:rFonts w:ascii="Times New Roman" w:hAnsi="Times New Roman" w:cs="Times New Roman"/>
          <w:sz w:val="28"/>
          <w:szCs w:val="28"/>
        </w:rPr>
        <w:t>Ознакомление детей со свойствами предметов: цветом, формой, размером;</w:t>
      </w:r>
    </w:p>
    <w:p w:rsidR="006D3C75" w:rsidRPr="008501D7" w:rsidRDefault="008501D7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D3C75" w:rsidRPr="008501D7">
        <w:rPr>
          <w:rFonts w:ascii="Times New Roman" w:hAnsi="Times New Roman" w:cs="Times New Roman"/>
          <w:sz w:val="28"/>
          <w:szCs w:val="28"/>
        </w:rPr>
        <w:t>Развитие мыслительных умений: сравнивать, анализировать, классифицировать, обобщать, абстрагировать, кодировать и др.</w:t>
      </w:r>
    </w:p>
    <w:p w:rsidR="006D3C75" w:rsidRPr="008501D7" w:rsidRDefault="008501D7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D3C75" w:rsidRPr="008501D7">
        <w:rPr>
          <w:rFonts w:ascii="Times New Roman" w:hAnsi="Times New Roman" w:cs="Times New Roman"/>
          <w:sz w:val="28"/>
          <w:szCs w:val="28"/>
        </w:rPr>
        <w:t>Усвоение элементарных навыков алгоритмической культуры мышления;</w:t>
      </w:r>
    </w:p>
    <w:p w:rsidR="006D3C75" w:rsidRPr="008501D7" w:rsidRDefault="008501D7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D3C75" w:rsidRPr="008501D7">
        <w:rPr>
          <w:rFonts w:ascii="Times New Roman" w:hAnsi="Times New Roman" w:cs="Times New Roman"/>
          <w:sz w:val="28"/>
          <w:szCs w:val="28"/>
        </w:rPr>
        <w:t>Развитие познавательных процессов восприятия, памяти, внимания, воображения;</w:t>
      </w:r>
    </w:p>
    <w:p w:rsidR="006D3C75" w:rsidRPr="008501D7" w:rsidRDefault="008501D7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D3C75" w:rsidRPr="008501D7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Блоки Дьенеша – универсальный дидактический материал, позволяющий успешно реализовывать задачи познавательного развития детей. Данные методические рекомендации адресованы педагогам и родителям.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важными как в плане </w:t>
      </w:r>
      <w:proofErr w:type="spellStart"/>
      <w:r w:rsidRPr="008501D7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Pr="008501D7">
        <w:rPr>
          <w:rFonts w:ascii="Times New Roman" w:hAnsi="Times New Roman" w:cs="Times New Roman"/>
          <w:sz w:val="28"/>
          <w:szCs w:val="28"/>
        </w:rPr>
        <w:t xml:space="preserve"> подготовки. Так и с точки зрения общего интеллектуального развития.  С помощью логических блоков дети тренируют внимание, память, восприятие. Логические блоки представляют собой эталон </w:t>
      </w:r>
      <w:r w:rsidRPr="008501D7">
        <w:rPr>
          <w:rFonts w:ascii="Times New Roman" w:hAnsi="Times New Roman" w:cs="Times New Roman"/>
          <w:sz w:val="28"/>
          <w:szCs w:val="28"/>
        </w:rPr>
        <w:lastRenderedPageBreak/>
        <w:t>форм – геометрические фигуры. Процесс познания маленького человека отличается от процесса познания взрослого. Взрослые познают мир умом, маленькие дети – эмоциями.</w:t>
      </w:r>
      <w:r w:rsidRPr="008501D7">
        <w:rPr>
          <w:rFonts w:ascii="Times New Roman" w:hAnsi="Times New Roman" w:cs="Times New Roman"/>
          <w:sz w:val="28"/>
          <w:szCs w:val="28"/>
        </w:rPr>
        <w:t xml:space="preserve"> Познавательная активность ребенка в раннем </w:t>
      </w:r>
      <w:r w:rsidRPr="008501D7">
        <w:rPr>
          <w:rFonts w:ascii="Times New Roman" w:hAnsi="Times New Roman" w:cs="Times New Roman"/>
          <w:sz w:val="28"/>
          <w:szCs w:val="28"/>
        </w:rPr>
        <w:t>возрасте выражается, прежде всего, в развитии восприятия, символической (знаковой) функции мышления и осмысленной предметной деятельности. Тема актуален, т.к. ее реализация позволяет расширить кругозор каждого ребенка на базе ближайшего окружения, создать условия для развития самостоятельной познавательной активности. Работа в данном направлении поможет мне: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научить детей различать основные цвета;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познакомить детей с величиной и формой предметов;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сформировать навыки самостоятельной деятельности;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повысить самооценку детей, их уверенность в себе;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развить творческие способности, любознательность, наблюдательность;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сплотить детский коллектив.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развивать мелкую моторику пальцев, кистей рук;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совершенствовать движения рук, развивая психические процессы: (произвольное внимание, логическое мышление, зрительное и слуховое восприятие, память, речь детей).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Дидактические игры с использованием блоков Дьенеша в развитии сенсорных способностей у детей 3-</w:t>
      </w:r>
      <w:r w:rsidR="008501D7">
        <w:rPr>
          <w:rFonts w:ascii="Times New Roman" w:hAnsi="Times New Roman" w:cs="Times New Roman"/>
          <w:b/>
          <w:sz w:val="28"/>
          <w:szCs w:val="28"/>
        </w:rPr>
        <w:t>4</w:t>
      </w:r>
      <w:r w:rsidRPr="008501D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Игровое занятие. «Цвет, классификация по одному признаку».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Цель:</w:t>
      </w:r>
      <w:r w:rsidRPr="008501D7">
        <w:rPr>
          <w:rFonts w:ascii="Times New Roman" w:hAnsi="Times New Roman" w:cs="Times New Roman"/>
          <w:sz w:val="28"/>
          <w:szCs w:val="28"/>
        </w:rPr>
        <w:t xml:space="preserve"> совершенствовать знания о геометрических фигурах, цвет.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Материал: Комплект логических блоков Дьенеша.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Ход игры: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Сюрпризный момент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- К нам в гости пришли мишка, зайчик и кукла. Они принесли нам свои игрушки.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Игрушки называются фигуры. Вынимаем поочередно по одной фигуре из корзинки.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- Какого цвета фигура?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- Синяя! и т.д., пока не разложим на столе все фигуры.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- Сколько всего мишка, зайчик и кукла принесли фигур?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- Много!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- Какого они цвета?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Красные, синие и желтые! (</w:t>
      </w:r>
      <w:proofErr w:type="gramStart"/>
      <w:r w:rsidRPr="008501D7">
        <w:rPr>
          <w:rFonts w:ascii="Times New Roman" w:hAnsi="Times New Roman" w:cs="Times New Roman"/>
          <w:sz w:val="28"/>
          <w:szCs w:val="28"/>
        </w:rPr>
        <w:t>выставляем</w:t>
      </w:r>
      <w:proofErr w:type="gramEnd"/>
      <w:r w:rsidRPr="008501D7">
        <w:rPr>
          <w:rFonts w:ascii="Times New Roman" w:hAnsi="Times New Roman" w:cs="Times New Roman"/>
          <w:sz w:val="28"/>
          <w:szCs w:val="28"/>
        </w:rPr>
        <w:t xml:space="preserve"> символы цвета)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Игрушки предлагают поиграть с фигурами, построить из них паровозик. Каждая фигура – вагончик, рядом могут лежать вагончики только разного цвета. Игрушки начинают строить, называя цвета. Начинают делать ошибки сначала в названиях, потом в построении.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«</w:t>
      </w:r>
      <w:r w:rsidRPr="008501D7">
        <w:rPr>
          <w:rFonts w:ascii="Times New Roman" w:hAnsi="Times New Roman" w:cs="Times New Roman"/>
          <w:b/>
          <w:sz w:val="28"/>
          <w:szCs w:val="28"/>
        </w:rPr>
        <w:t>Чудесный мешочек».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Цель:</w:t>
      </w:r>
      <w:r w:rsidRPr="008501D7"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фигурах, умение угадать предметы на ощупь.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Материал: Мешочек, набор блоков Дьенеша.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lastRenderedPageBreak/>
        <w:t>Все фигурки складываются в мешок. Попросить ребенка на ощупь достать все круглые блоки (все большие или все толстые). Затем все квадратные, прямоугольные, треугольные.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Можно усложнить задание: попросить достать большой круглый блок или маленький квадратный. Или предложить достать разные по толщине фигуры.</w:t>
      </w:r>
    </w:p>
    <w:p w:rsidR="006D3C75" w:rsidRPr="008501D7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Когда ребёнок достанет блок, можно уточнить, какого он цвета.</w:t>
      </w:r>
    </w:p>
    <w:p w:rsidR="006D3C75" w:rsidRDefault="006D3C75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- Какого цвета фигура? - Синяя! и т.д., пока не разложим на столе все фигуры. - Сколько всего мишка, зайчик и поросенок принесли фигур? - Много! - Какого они цвета? - Красные, синие и желтые! (</w:t>
      </w:r>
      <w:proofErr w:type="gramStart"/>
      <w:r w:rsidRPr="008501D7">
        <w:rPr>
          <w:rFonts w:ascii="Times New Roman" w:hAnsi="Times New Roman" w:cs="Times New Roman"/>
          <w:sz w:val="28"/>
          <w:szCs w:val="28"/>
        </w:rPr>
        <w:t>выставляем</w:t>
      </w:r>
      <w:proofErr w:type="gramEnd"/>
      <w:r w:rsidRPr="008501D7">
        <w:rPr>
          <w:rFonts w:ascii="Times New Roman" w:hAnsi="Times New Roman" w:cs="Times New Roman"/>
          <w:sz w:val="28"/>
          <w:szCs w:val="28"/>
        </w:rPr>
        <w:t xml:space="preserve"> символы цвета)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Игра «Замочки»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01D7">
        <w:rPr>
          <w:rFonts w:ascii="Times New Roman" w:hAnsi="Times New Roman" w:cs="Times New Roman"/>
          <w:sz w:val="28"/>
          <w:szCs w:val="28"/>
        </w:rPr>
        <w:t xml:space="preserve">развивать умение находить блоки определенного цвета, размера и формы по схеме. 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Материал: </w:t>
      </w:r>
      <w:r w:rsidRPr="008501D7">
        <w:rPr>
          <w:rFonts w:ascii="Times New Roman" w:hAnsi="Times New Roman" w:cs="Times New Roman"/>
          <w:sz w:val="28"/>
          <w:szCs w:val="28"/>
        </w:rPr>
        <w:t>Набор блоков Дьенеша, силуэты замков из бумаги.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Ход игры: </w:t>
      </w:r>
      <w:r w:rsidRPr="008501D7">
        <w:rPr>
          <w:rFonts w:ascii="Times New Roman" w:hAnsi="Times New Roman" w:cs="Times New Roman"/>
          <w:sz w:val="28"/>
          <w:szCs w:val="28"/>
        </w:rPr>
        <w:t>Мы должны открыть эти замки. Замок откроется лишь тогда, когда мы подберем ключи.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Можно усложнить задание: </w:t>
      </w:r>
      <w:r w:rsidRPr="008501D7">
        <w:rPr>
          <w:rFonts w:ascii="Times New Roman" w:hAnsi="Times New Roman" w:cs="Times New Roman"/>
          <w:sz w:val="28"/>
          <w:szCs w:val="28"/>
        </w:rPr>
        <w:t>Замок откроется лишь тогда, когда мы подберем ключи и найдем лишний. (Дети находят лишний и объясняют, почему, например, все блоки желтые, а один красный).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Дидактическая игра «Засели домик»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Цель:</w:t>
      </w:r>
      <w:r w:rsidRPr="008501D7">
        <w:rPr>
          <w:rFonts w:ascii="Times New Roman" w:hAnsi="Times New Roman" w:cs="Times New Roman"/>
          <w:sz w:val="28"/>
          <w:szCs w:val="28"/>
        </w:rPr>
        <w:t xml:space="preserve"> развивать умение классифицировать и обобщать геометрические фигуры по признакам. Развивать ориентировку в пространстве, внимание, логическое мышление, мелкую моторику.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501D7">
        <w:rPr>
          <w:rFonts w:ascii="Times New Roman" w:hAnsi="Times New Roman" w:cs="Times New Roman"/>
          <w:sz w:val="28"/>
          <w:szCs w:val="28"/>
        </w:rPr>
        <w:t>карточки, плоскостные фигуры блоков Дьенеша.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50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Дети должны назвать геометрические фигуры и определить какого они должны быть цветом.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Дидактическая игра «Засели домик 2»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Цель:</w:t>
      </w:r>
      <w:r w:rsidRPr="008501D7">
        <w:rPr>
          <w:rFonts w:ascii="Times New Roman" w:hAnsi="Times New Roman" w:cs="Times New Roman"/>
          <w:sz w:val="28"/>
          <w:szCs w:val="28"/>
        </w:rPr>
        <w:t xml:space="preserve"> развивать умение классифицировать и обобщать геометрические фигуры по признакам. Развивать ориентировку в пространстве, внимание, логическое мышление, мелкую моторику.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501D7">
        <w:rPr>
          <w:rFonts w:ascii="Times New Roman" w:hAnsi="Times New Roman" w:cs="Times New Roman"/>
          <w:sz w:val="28"/>
          <w:szCs w:val="28"/>
        </w:rPr>
        <w:t>карточки, плоскостные фигуры блоков Дьенеша.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 xml:space="preserve"> Дети должны назвать геометрические фигуры, цвет. Дети находят какая фигура спряталась.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Дидактическая игра «Домики»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Цель:</w:t>
      </w:r>
      <w:r w:rsidRPr="008501D7">
        <w:rPr>
          <w:rFonts w:ascii="Times New Roman" w:hAnsi="Times New Roman" w:cs="Times New Roman"/>
          <w:sz w:val="28"/>
          <w:szCs w:val="28"/>
        </w:rPr>
        <w:t xml:space="preserve"> развивать умение классифицировать и обобщать геометрические фигуры по признакам. Развивать ориентировку в пространстве, внимание, логическое мышление, мелкую моторику.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8501D7">
        <w:rPr>
          <w:rFonts w:ascii="Times New Roman" w:hAnsi="Times New Roman" w:cs="Times New Roman"/>
          <w:sz w:val="28"/>
          <w:szCs w:val="28"/>
        </w:rPr>
        <w:t>карточки, блоков Дьенеша.</w:t>
      </w:r>
    </w:p>
    <w:p w:rsid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50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1D7" w:rsidRPr="008501D7" w:rsidRDefault="008501D7" w:rsidP="008501D7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1D7">
        <w:rPr>
          <w:rFonts w:ascii="Times New Roman" w:hAnsi="Times New Roman" w:cs="Times New Roman"/>
          <w:sz w:val="28"/>
          <w:szCs w:val="28"/>
        </w:rPr>
        <w:t>Дети должны назвать геометрические фигуры, цвет. Дети находят какая фигура спряталась.</w:t>
      </w:r>
    </w:p>
    <w:p w:rsidR="008501D7" w:rsidRPr="008501D7" w:rsidRDefault="008501D7" w:rsidP="006D3C75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6D3C75" w:rsidRPr="008501D7" w:rsidRDefault="006D3C75" w:rsidP="006D3C75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6D3C75" w:rsidRPr="006D3C75" w:rsidRDefault="006D3C75" w:rsidP="006D3C75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6D3C75">
        <w:rPr>
          <w:rFonts w:ascii="Times New Roman" w:hAnsi="Times New Roman" w:cs="Times New Roman"/>
          <w:b/>
          <w:sz w:val="28"/>
          <w:szCs w:val="28"/>
        </w:rPr>
        <w:t>Д/и «Геометрические фигуры»</w:t>
      </w:r>
    </w:p>
    <w:p w:rsidR="006D3C75" w:rsidRPr="006D3C75" w:rsidRDefault="006D3C75" w:rsidP="006D3C75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3C75">
        <w:rPr>
          <w:rFonts w:ascii="Times New Roman" w:hAnsi="Times New Roman" w:cs="Times New Roman"/>
          <w:b/>
          <w:sz w:val="28"/>
          <w:szCs w:val="28"/>
        </w:rPr>
        <w:t>Цель:</w:t>
      </w:r>
      <w:r w:rsidRPr="006D3C75">
        <w:rPr>
          <w:rFonts w:ascii="Times New Roman" w:hAnsi="Times New Roman" w:cs="Times New Roman"/>
          <w:sz w:val="28"/>
          <w:szCs w:val="28"/>
        </w:rPr>
        <w:t xml:space="preserve"> обогащение сенсорного опыта детей, развитие тактильных ощущений, мелкой моторики рук.</w:t>
      </w:r>
    </w:p>
    <w:p w:rsidR="006D3C75" w:rsidRPr="006D3C75" w:rsidRDefault="006D3C75" w:rsidP="006D3C75">
      <w:pPr>
        <w:tabs>
          <w:tab w:val="left" w:pos="2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3C7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D3C75">
        <w:rPr>
          <w:rFonts w:ascii="Times New Roman" w:hAnsi="Times New Roman" w:cs="Times New Roman"/>
          <w:sz w:val="28"/>
          <w:szCs w:val="28"/>
        </w:rPr>
        <w:t xml:space="preserve"> плоскостные геометрические фигуры / блоки Дьенеша</w:t>
      </w:r>
    </w:p>
    <w:p w:rsidR="001B28D2" w:rsidRPr="008501D7" w:rsidRDefault="001B28D2">
      <w:pPr>
        <w:rPr>
          <w:sz w:val="28"/>
          <w:szCs w:val="28"/>
        </w:rPr>
      </w:pPr>
    </w:p>
    <w:sectPr w:rsidR="001B28D2" w:rsidRPr="0085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DA"/>
    <w:rsid w:val="001B28D2"/>
    <w:rsid w:val="006D3C75"/>
    <w:rsid w:val="008501D7"/>
    <w:rsid w:val="009B7139"/>
    <w:rsid w:val="00F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BBF3-9EB8-4D82-9314-FBC6DEB6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2024-02-26T12:46:00Z</dcterms:created>
  <dcterms:modified xsi:type="dcterms:W3CDTF">2024-02-26T12:46:00Z</dcterms:modified>
</cp:coreProperties>
</file>