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E9" w:rsidRPr="00E760E9" w:rsidRDefault="00E760E9" w:rsidP="00506C5D">
      <w:pPr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Бардаш</w:t>
      </w:r>
      <w:proofErr w:type="spellEnd"/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Татьяна Михайловна</w:t>
      </w:r>
    </w:p>
    <w:p w:rsidR="00105DBB" w:rsidRPr="00E760E9" w:rsidRDefault="00A91449" w:rsidP="00506C5D">
      <w:pPr>
        <w:jc w:val="both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760E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Использование метода моделирования в развитии временных представлений у детей старшего дошкольного возраста.</w:t>
      </w:r>
    </w:p>
    <w:p w:rsidR="00A91449" w:rsidRPr="00E760E9" w:rsidRDefault="00A91449" w:rsidP="00506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DBB" w:rsidRPr="00E760E9" w:rsidRDefault="00105DBB" w:rsidP="0056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E9">
        <w:rPr>
          <w:rFonts w:ascii="Times New Roman" w:hAnsi="Times New Roman" w:cs="Times New Roman"/>
          <w:sz w:val="24"/>
          <w:szCs w:val="24"/>
        </w:rPr>
        <w:t xml:space="preserve">Формирование у детей </w:t>
      </w:r>
      <w:r w:rsidRPr="00E760E9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возраста</w:t>
      </w:r>
      <w:r w:rsidRPr="00E760E9">
        <w:rPr>
          <w:rFonts w:ascii="Times New Roman" w:hAnsi="Times New Roman" w:cs="Times New Roman"/>
          <w:sz w:val="24"/>
          <w:szCs w:val="24"/>
        </w:rPr>
        <w:t xml:space="preserve"> представлений о времени является одним из направлений познавательного (математического) развития детей.</w:t>
      </w:r>
    </w:p>
    <w:p w:rsidR="00105DBB" w:rsidRPr="00E760E9" w:rsidRDefault="00105DBB" w:rsidP="0056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Дошкольный возраст — это возраст образных форм сознания, основными средствами, которыми овладевает ребенок в этом возрасте, являются образные средства: сенсорные эталоны, различные символы, знаки, наглядные модели. Детям уже в дошкольном возрасте жизненно необходимо </w:t>
      </w:r>
      <w:proofErr w:type="gramStart"/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научиться самим ориентироваться</w:t>
      </w:r>
      <w:proofErr w:type="gramEnd"/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во времени: определять, из</w:t>
      </w: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softHyphen/>
        <w:t>мерять время, чувствовать его дли</w:t>
      </w: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softHyphen/>
        <w:t>тельность, менять темп и ритм своих действий в зависимости от наличия времени. Умение регулировать и планировать деятель</w:t>
      </w: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softHyphen/>
        <w:t>ность во времени способствует развитию таких качеств личности, как организованность, собранность, целенаправленность, точность, необходимых ребенку при обучении в школе и в повсе</w:t>
      </w: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softHyphen/>
        <w:t>дневной жизни.</w:t>
      </w:r>
    </w:p>
    <w:p w:rsidR="00105DBB" w:rsidRPr="00E760E9" w:rsidRDefault="00105DBB" w:rsidP="00563F2E">
      <w:pPr>
        <w:spacing w:line="240" w:lineRule="auto"/>
        <w:jc w:val="both"/>
        <w:rPr>
          <w:rStyle w:val="copyright-span"/>
          <w:rFonts w:ascii="Times New Roman" w:hAnsi="Times New Roman" w:cs="Times New Roman"/>
          <w:color w:val="353535"/>
          <w:sz w:val="24"/>
          <w:szCs w:val="24"/>
          <w:bdr w:val="none" w:sz="0" w:space="0" w:color="auto" w:frame="1"/>
          <w:shd w:val="clear" w:color="auto" w:fill="FFFFFF"/>
        </w:rPr>
      </w:pP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Программой воспитания и обучения в дет</w:t>
      </w: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softHyphen/>
        <w:t>ском саду предусмотрено развитие у детей</w:t>
      </w:r>
      <w:r w:rsidR="00A432B4"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A432B4" w:rsidRPr="00E7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умение</w:t>
      </w:r>
      <w:r w:rsidRPr="00E7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6C5D" w:rsidRPr="00E76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ориентироваться</w:t>
      </w:r>
      <w:r w:rsidRPr="00E760E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во време</w:t>
      </w:r>
      <w:r w:rsidRPr="00E760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softHyphen/>
        <w:t>ни: знакомство с окружающим миром, в котором все события протекают во времени; временные характеристики реальных явлений, их длительность, порядок следования друг за другом, скорость протекания, частоту повторений и ритм. Вместе с тем специфические особенности времени как объективной реальности затрудняют его восприятие детьми. Именно поэтому перед воспитателями дошкольных учреждений встает проблема ознакомления детей со временем — неосязаемым явлением в условии преобладания наглядно-образного мышления и восприятия детей дошкольного возраста. </w:t>
      </w:r>
    </w:p>
    <w:p w:rsidR="00105DBB" w:rsidRPr="00E760E9" w:rsidRDefault="00105DBB" w:rsidP="0056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E9">
        <w:rPr>
          <w:rFonts w:ascii="Times New Roman" w:hAnsi="Times New Roman" w:cs="Times New Roman"/>
          <w:sz w:val="24"/>
          <w:szCs w:val="24"/>
        </w:rPr>
        <w:t>Старший дошкольный возраст является благоприятным периодом для формирования элемент</w:t>
      </w:r>
      <w:r w:rsidR="00AB7653" w:rsidRPr="00E760E9">
        <w:rPr>
          <w:rFonts w:ascii="Times New Roman" w:hAnsi="Times New Roman" w:cs="Times New Roman"/>
          <w:sz w:val="24"/>
          <w:szCs w:val="24"/>
        </w:rPr>
        <w:t>арных представлений о времени, д</w:t>
      </w:r>
      <w:r w:rsidRPr="00E760E9">
        <w:rPr>
          <w:rFonts w:ascii="Times New Roman" w:hAnsi="Times New Roman" w:cs="Times New Roman"/>
          <w:sz w:val="24"/>
          <w:szCs w:val="24"/>
        </w:rPr>
        <w:t>остигнутый к этому времени уровень развития наглядно-образного мышления позволяет в качестве педагогического средства широко использовать моделирование, обеспечивающее возможность наглядного представления временных интервалов и их последовательности, что значительно повышает эффективность обучения.</w:t>
      </w:r>
      <w:bookmarkStart w:id="0" w:name="_GoBack"/>
      <w:bookmarkEnd w:id="0"/>
    </w:p>
    <w:p w:rsidR="00105DBB" w:rsidRPr="00E760E9" w:rsidRDefault="00A43F1C" w:rsidP="00563F2E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760E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Модель</w:t>
      </w:r>
      <w:r w:rsidRPr="00E760E9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E760E9">
        <w:rPr>
          <w:rFonts w:ascii="Times New Roman" w:hAnsi="Times New Roman" w:cs="Times New Roman"/>
          <w:color w:val="111111"/>
          <w:sz w:val="24"/>
          <w:szCs w:val="24"/>
        </w:rPr>
        <w:t>– это своеобразный способ материализации </w:t>
      </w:r>
      <w:r w:rsidRPr="00E760E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времени</w:t>
      </w:r>
      <w:r w:rsidRPr="00E760E9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E760E9">
        <w:rPr>
          <w:rFonts w:ascii="Times New Roman" w:hAnsi="Times New Roman" w:cs="Times New Roman"/>
          <w:color w:val="111111"/>
          <w:sz w:val="24"/>
          <w:szCs w:val="24"/>
        </w:rPr>
        <w:t xml:space="preserve"> отражение его в наглядной, условно-схематической форме.</w:t>
      </w:r>
    </w:p>
    <w:p w:rsidR="00A43F1C" w:rsidRPr="00E760E9" w:rsidRDefault="00A43F1C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Существуют разные классификации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моделей</w:t>
      </w:r>
      <w:r w:rsidRPr="00E760E9">
        <w:rPr>
          <w:color w:val="111111"/>
        </w:rPr>
        <w:t xml:space="preserve">: простые и сложные, статичные и динамичные, плоские и объемные, круговые и линейные. </w:t>
      </w:r>
    </w:p>
    <w:p w:rsidR="00A43F1C" w:rsidRPr="00E760E9" w:rsidRDefault="002F51C7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b w:val="0"/>
          <w:color w:val="111111"/>
          <w:bdr w:val="none" w:sz="0" w:space="0" w:color="auto" w:frame="1"/>
        </w:rPr>
      </w:pPr>
      <w:r w:rsidRPr="00E760E9">
        <w:rPr>
          <w:b/>
          <w:color w:val="111111"/>
        </w:rPr>
        <w:t> </w:t>
      </w:r>
      <w:r w:rsidRPr="00E760E9">
        <w:rPr>
          <w:rStyle w:val="a3"/>
          <w:b w:val="0"/>
          <w:color w:val="111111"/>
          <w:bdr w:val="none" w:sz="0" w:space="0" w:color="auto" w:frame="1"/>
        </w:rPr>
        <w:t>Предметные модели, предметно – схематические, графические.</w:t>
      </w:r>
    </w:p>
    <w:p w:rsidR="002F51C7" w:rsidRPr="00E760E9" w:rsidRDefault="002F51C7" w:rsidP="00563F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760E9">
        <w:rPr>
          <w:color w:val="111111"/>
        </w:rPr>
        <w:t>Вводить 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модели нужно поэтапно</w:t>
      </w:r>
      <w:r w:rsidRPr="00E760E9">
        <w:rPr>
          <w:color w:val="111111"/>
        </w:rPr>
        <w:t>, работать с ними последовательно, вводить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модели постепенно</w:t>
      </w:r>
      <w:r w:rsidRPr="00E760E9">
        <w:rPr>
          <w:color w:val="111111"/>
        </w:rPr>
        <w:t xml:space="preserve">: от </w:t>
      </w:r>
      <w:proofErr w:type="gramStart"/>
      <w:r w:rsidRPr="00E760E9">
        <w:rPr>
          <w:color w:val="111111"/>
        </w:rPr>
        <w:t>простых</w:t>
      </w:r>
      <w:proofErr w:type="gramEnd"/>
      <w:r w:rsidRPr="00E760E9">
        <w:rPr>
          <w:color w:val="111111"/>
        </w:rPr>
        <w:t xml:space="preserve"> к более сложным.</w:t>
      </w:r>
    </w:p>
    <w:p w:rsidR="002F51C7" w:rsidRPr="00E760E9" w:rsidRDefault="002F51C7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 xml:space="preserve">1 этап – знакомство </w:t>
      </w:r>
      <w:r w:rsidRPr="00E760E9">
        <w:rPr>
          <w:b/>
          <w:color w:val="111111"/>
        </w:rPr>
        <w:t>с </w:t>
      </w:r>
      <w:r w:rsidRPr="00E760E9">
        <w:rPr>
          <w:rStyle w:val="a3"/>
          <w:b w:val="0"/>
          <w:color w:val="111111"/>
          <w:bdr w:val="none" w:sz="0" w:space="0" w:color="auto" w:frame="1"/>
        </w:rPr>
        <w:t>временным</w:t>
      </w:r>
      <w:r w:rsidRPr="00E760E9">
        <w:rPr>
          <w:color w:val="111111"/>
        </w:rPr>
        <w:t> явлением или понятием.</w:t>
      </w:r>
    </w:p>
    <w:p w:rsidR="002F51C7" w:rsidRPr="00E760E9" w:rsidRDefault="002F51C7" w:rsidP="00563F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2 этап – выделение характерных признаков этого явления или понятия.</w:t>
      </w:r>
    </w:p>
    <w:p w:rsidR="002F51C7" w:rsidRPr="00E760E9" w:rsidRDefault="002F51C7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3 этап – введение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модели</w:t>
      </w:r>
      <w:r w:rsidRPr="00E760E9">
        <w:rPr>
          <w:color w:val="111111"/>
        </w:rPr>
        <w:t>.</w:t>
      </w:r>
    </w:p>
    <w:p w:rsidR="002F51C7" w:rsidRPr="00E760E9" w:rsidRDefault="002F51C7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 xml:space="preserve">Далее работа </w:t>
      </w:r>
      <w:r w:rsidRPr="00E760E9">
        <w:rPr>
          <w:b/>
          <w:color w:val="111111"/>
        </w:rPr>
        <w:t>с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моделью усложняется</w:t>
      </w:r>
      <w:r w:rsidRPr="00E760E9">
        <w:rPr>
          <w:b/>
          <w:color w:val="111111"/>
        </w:rPr>
        <w:t>,</w:t>
      </w:r>
      <w:r w:rsidRPr="00E760E9">
        <w:rPr>
          <w:color w:val="111111"/>
        </w:rPr>
        <w:t xml:space="preserve"> мы</w:t>
      </w:r>
      <w:r w:rsidRPr="00E760E9">
        <w:rPr>
          <w:b/>
          <w:color w:val="111111"/>
        </w:rPr>
        <w:t> </w:t>
      </w:r>
      <w:r w:rsidRPr="00E760E9">
        <w:rPr>
          <w:rStyle w:val="a3"/>
          <w:b w:val="0"/>
          <w:color w:val="111111"/>
          <w:bdr w:val="none" w:sz="0" w:space="0" w:color="auto" w:frame="1"/>
        </w:rPr>
        <w:t>предлагаем</w:t>
      </w:r>
      <w:r w:rsidRPr="00E760E9">
        <w:rPr>
          <w:color w:val="111111"/>
        </w:rPr>
        <w:t> детям различные </w:t>
      </w:r>
      <w:r w:rsidRPr="00E760E9">
        <w:rPr>
          <w:color w:val="111111"/>
          <w:bdr w:val="none" w:sz="0" w:space="0" w:color="auto" w:frame="1"/>
        </w:rPr>
        <w:t>задания</w:t>
      </w:r>
      <w:r w:rsidRPr="00E760E9">
        <w:rPr>
          <w:color w:val="111111"/>
        </w:rPr>
        <w:t>:</w:t>
      </w:r>
    </w:p>
    <w:p w:rsidR="002F51C7" w:rsidRPr="00E760E9" w:rsidRDefault="002F51C7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b/>
          <w:color w:val="111111"/>
        </w:rPr>
        <w:t>- </w:t>
      </w:r>
      <w:r w:rsidRPr="00E760E9">
        <w:rPr>
          <w:rStyle w:val="a3"/>
          <w:b w:val="0"/>
          <w:color w:val="111111"/>
          <w:bdr w:val="none" w:sz="0" w:space="0" w:color="auto" w:frame="1"/>
        </w:rPr>
        <w:t>определи соседей дня недели</w:t>
      </w:r>
      <w:r w:rsidRPr="00E760E9">
        <w:rPr>
          <w:color w:val="111111"/>
        </w:rPr>
        <w:t>;</w:t>
      </w:r>
    </w:p>
    <w:p w:rsidR="002F51C7" w:rsidRPr="00E760E9" w:rsidRDefault="002F51C7" w:rsidP="00563F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- из скольких частей состоит зима;</w:t>
      </w:r>
    </w:p>
    <w:p w:rsidR="002F51C7" w:rsidRPr="00E760E9" w:rsidRDefault="002F51C7" w:rsidP="00563F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lastRenderedPageBreak/>
        <w:t>- расскажи, что было в день</w:t>
      </w:r>
      <w:r w:rsidR="00E71B14" w:rsidRPr="00E760E9">
        <w:rPr>
          <w:color w:val="111111"/>
        </w:rPr>
        <w:t>;</w:t>
      </w:r>
    </w:p>
    <w:p w:rsidR="002F51C7" w:rsidRPr="00E760E9" w:rsidRDefault="002F51C7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- подбери к картинке симво</w:t>
      </w:r>
      <w:r w:rsidR="00E71B14" w:rsidRPr="00E760E9">
        <w:rPr>
          <w:color w:val="111111"/>
        </w:rPr>
        <w:t>л</w:t>
      </w:r>
      <w:r w:rsidRPr="00E760E9">
        <w:rPr>
          <w:color w:val="111111"/>
        </w:rPr>
        <w:t>;</w:t>
      </w:r>
    </w:p>
    <w:p w:rsidR="002F51C7" w:rsidRPr="00E760E9" w:rsidRDefault="002F51C7" w:rsidP="00563F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 xml:space="preserve">- укажи </w:t>
      </w:r>
      <w:proofErr w:type="gramStart"/>
      <w:r w:rsidRPr="00E760E9">
        <w:rPr>
          <w:color w:val="111111"/>
        </w:rPr>
        <w:t>ст</w:t>
      </w:r>
      <w:r w:rsidR="00E71B14" w:rsidRPr="00E760E9">
        <w:rPr>
          <w:color w:val="111111"/>
        </w:rPr>
        <w:t>релкой</w:t>
      </w:r>
      <w:proofErr w:type="gramEnd"/>
      <w:r w:rsidR="00E71B14" w:rsidRPr="00E760E9">
        <w:rPr>
          <w:color w:val="111111"/>
        </w:rPr>
        <w:t xml:space="preserve"> какая сейчас часть суток и т. д.</w:t>
      </w:r>
    </w:p>
    <w:p w:rsidR="00E71B14" w:rsidRPr="00E760E9" w:rsidRDefault="00E71B14" w:rsidP="00563F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60E9">
        <w:rPr>
          <w:rStyle w:val="a3"/>
          <w:b w:val="0"/>
          <w:color w:val="111111"/>
          <w:bdr w:val="none" w:sz="0" w:space="0" w:color="auto" w:frame="1"/>
        </w:rPr>
        <w:t>Моделирование</w:t>
      </w:r>
      <w:r w:rsidRPr="00E760E9">
        <w:rPr>
          <w:color w:val="111111"/>
        </w:rPr>
        <w:t> помогает тем самым осознавать не только </w:t>
      </w:r>
      <w:r w:rsidRPr="00E760E9">
        <w:rPr>
          <w:rStyle w:val="a3"/>
          <w:b w:val="0"/>
          <w:color w:val="111111"/>
          <w:bdr w:val="none" w:sz="0" w:space="0" w:color="auto" w:frame="1"/>
        </w:rPr>
        <w:t>временную</w:t>
      </w:r>
      <w:r w:rsidRPr="00E760E9">
        <w:rPr>
          <w:rStyle w:val="a3"/>
          <w:color w:val="111111"/>
          <w:bdr w:val="none" w:sz="0" w:space="0" w:color="auto" w:frame="1"/>
        </w:rPr>
        <w:t xml:space="preserve"> </w:t>
      </w:r>
      <w:r w:rsidRPr="00E760E9">
        <w:rPr>
          <w:rStyle w:val="a3"/>
          <w:b w:val="0"/>
          <w:color w:val="111111"/>
          <w:bdr w:val="none" w:sz="0" w:space="0" w:color="auto" w:frame="1"/>
        </w:rPr>
        <w:t>длительность</w:t>
      </w:r>
      <w:r w:rsidRPr="00E760E9">
        <w:rPr>
          <w:color w:val="111111"/>
        </w:rPr>
        <w:t>, но и </w:t>
      </w:r>
      <w:r w:rsidRPr="00E760E9">
        <w:rPr>
          <w:rStyle w:val="a3"/>
          <w:b w:val="0"/>
          <w:color w:val="111111"/>
          <w:bdr w:val="none" w:sz="0" w:space="0" w:color="auto" w:frame="1"/>
        </w:rPr>
        <w:t>временную последовательность</w:t>
      </w:r>
      <w:r w:rsidRPr="00E760E9">
        <w:rPr>
          <w:color w:val="111111"/>
        </w:rPr>
        <w:t>. Такие последовательности состоят из нескольких звеньев, связанными между собой пространственными, </w:t>
      </w:r>
      <w:r w:rsidRPr="00E760E9">
        <w:rPr>
          <w:rStyle w:val="a3"/>
          <w:b w:val="0"/>
          <w:color w:val="111111"/>
          <w:bdr w:val="none" w:sz="0" w:space="0" w:color="auto" w:frame="1"/>
        </w:rPr>
        <w:t>временными</w:t>
      </w:r>
      <w:r w:rsidRPr="00E760E9">
        <w:rPr>
          <w:color w:val="111111"/>
        </w:rPr>
        <w:t>, причинно-следственными, логическими отношениями.</w:t>
      </w:r>
    </w:p>
    <w:p w:rsidR="00E71B14" w:rsidRPr="00E760E9" w:rsidRDefault="00E71B14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Целесообразно </w:t>
      </w:r>
      <w:r w:rsidRPr="00E760E9">
        <w:rPr>
          <w:rStyle w:val="a3"/>
          <w:b w:val="0"/>
          <w:color w:val="111111"/>
          <w:bdr w:val="none" w:sz="0" w:space="0" w:color="auto" w:frame="1"/>
        </w:rPr>
        <w:t>использовать модели</w:t>
      </w:r>
      <w:r w:rsidRPr="00E760E9">
        <w:rPr>
          <w:b/>
          <w:color w:val="111111"/>
        </w:rPr>
        <w:t> </w:t>
      </w:r>
      <w:r w:rsidRPr="00E760E9">
        <w:rPr>
          <w:color w:val="111111"/>
        </w:rPr>
        <w:t>в сочетании с другими дидактич</w:t>
      </w:r>
      <w:r w:rsidR="00E760E9" w:rsidRPr="00E760E9">
        <w:rPr>
          <w:color w:val="111111"/>
        </w:rPr>
        <w:t>ескими средствами (беседой, художественным словом, дидактической</w:t>
      </w:r>
      <w:r w:rsidRPr="00E760E9">
        <w:rPr>
          <w:color w:val="111111"/>
        </w:rPr>
        <w:t xml:space="preserve"> игрой, решением проблемных задач, экспериментированием и др.</w:t>
      </w:r>
      <w:r w:rsidR="00E760E9" w:rsidRPr="00E760E9">
        <w:rPr>
          <w:color w:val="111111"/>
        </w:rPr>
        <w:t>)</w:t>
      </w:r>
      <w:r w:rsidRPr="00E760E9">
        <w:rPr>
          <w:color w:val="111111"/>
        </w:rPr>
        <w:t xml:space="preserve">, при этом, не забывая, что главное не только установить последовательность, а прежде </w:t>
      </w:r>
      <w:proofErr w:type="gramStart"/>
      <w:r w:rsidRPr="00E760E9">
        <w:rPr>
          <w:color w:val="111111"/>
        </w:rPr>
        <w:t>всего</w:t>
      </w:r>
      <w:proofErr w:type="gramEnd"/>
      <w:r w:rsidRPr="00E760E9">
        <w:rPr>
          <w:color w:val="111111"/>
        </w:rPr>
        <w:t xml:space="preserve"> выделить суть, главные характерные особенности </w:t>
      </w:r>
      <w:r w:rsidRPr="00E760E9">
        <w:rPr>
          <w:rStyle w:val="a3"/>
          <w:b w:val="0"/>
          <w:color w:val="111111"/>
          <w:bdr w:val="none" w:sz="0" w:space="0" w:color="auto" w:frame="1"/>
        </w:rPr>
        <w:t>временных понятий</w:t>
      </w:r>
      <w:r w:rsidRPr="00E760E9">
        <w:rPr>
          <w:color w:val="111111"/>
        </w:rPr>
        <w:t>.</w:t>
      </w:r>
    </w:p>
    <w:p w:rsidR="00E71B14" w:rsidRPr="00E760E9" w:rsidRDefault="00E71B14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rStyle w:val="a3"/>
          <w:b w:val="0"/>
          <w:color w:val="111111"/>
          <w:bdr w:val="none" w:sz="0" w:space="0" w:color="auto" w:frame="1"/>
        </w:rPr>
        <w:t>-Использование моделей</w:t>
      </w:r>
      <w:r w:rsidRPr="00E760E9">
        <w:rPr>
          <w:color w:val="111111"/>
        </w:rPr>
        <w:t> помогает формировать </w:t>
      </w:r>
      <w:r w:rsidRPr="00E760E9">
        <w:rPr>
          <w:rStyle w:val="a3"/>
          <w:b w:val="0"/>
          <w:color w:val="111111"/>
          <w:bdr w:val="none" w:sz="0" w:space="0" w:color="auto" w:frame="1"/>
        </w:rPr>
        <w:t>временные представления детей</w:t>
      </w:r>
      <w:r w:rsidRPr="00E760E9">
        <w:rPr>
          <w:b/>
          <w:color w:val="111111"/>
        </w:rPr>
        <w:t xml:space="preserve">, </w:t>
      </w:r>
      <w:r w:rsidRPr="00E760E9">
        <w:rPr>
          <w:color w:val="111111"/>
        </w:rPr>
        <w:t>в результате</w:t>
      </w:r>
      <w:r w:rsidRPr="00E760E9">
        <w:rPr>
          <w:b/>
          <w:color w:val="111111"/>
        </w:rPr>
        <w:t> </w:t>
      </w:r>
      <w:r w:rsidRPr="00E760E9">
        <w:rPr>
          <w:rStyle w:val="a3"/>
          <w:b w:val="0"/>
          <w:color w:val="111111"/>
          <w:bdr w:val="none" w:sz="0" w:space="0" w:color="auto" w:frame="1"/>
        </w:rPr>
        <w:t>использования моделей</w:t>
      </w:r>
      <w:r w:rsidRPr="00E760E9">
        <w:rPr>
          <w:color w:val="111111"/>
        </w:rPr>
        <w:t> происходит лучшее понимание материала.</w:t>
      </w:r>
    </w:p>
    <w:p w:rsidR="00E71B14" w:rsidRPr="00E760E9" w:rsidRDefault="00E71B14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- Только поэтапное, последовательное введение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моделей</w:t>
      </w:r>
      <w:r w:rsidRPr="00E760E9">
        <w:rPr>
          <w:b/>
          <w:color w:val="111111"/>
        </w:rPr>
        <w:t> </w:t>
      </w:r>
      <w:r w:rsidRPr="00E760E9">
        <w:rPr>
          <w:color w:val="111111"/>
        </w:rPr>
        <w:t>поможет достичь желаемого результата.</w:t>
      </w:r>
    </w:p>
    <w:p w:rsidR="00E71B14" w:rsidRPr="00E760E9" w:rsidRDefault="00E71B14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-Эффективно вводить первоначально простые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модели</w:t>
      </w:r>
      <w:r w:rsidRPr="00E760E9">
        <w:rPr>
          <w:rStyle w:val="a3"/>
          <w:color w:val="111111"/>
          <w:bdr w:val="none" w:sz="0" w:space="0" w:color="auto" w:frame="1"/>
        </w:rPr>
        <w:t> </w:t>
      </w:r>
      <w:r w:rsidRPr="00E760E9">
        <w:rPr>
          <w:iCs/>
          <w:color w:val="111111"/>
          <w:bdr w:val="none" w:sz="0" w:space="0" w:color="auto" w:frame="1"/>
        </w:rPr>
        <w:t>(части</w:t>
      </w:r>
      <w:r w:rsidR="00506C5D" w:rsidRPr="00E760E9">
        <w:rPr>
          <w:iCs/>
          <w:color w:val="111111"/>
          <w:bdr w:val="none" w:sz="0" w:space="0" w:color="auto" w:frame="1"/>
        </w:rPr>
        <w:t xml:space="preserve"> </w:t>
      </w:r>
      <w:r w:rsidRPr="00E760E9">
        <w:rPr>
          <w:iCs/>
          <w:color w:val="111111"/>
          <w:bdr w:val="none" w:sz="0" w:space="0" w:color="auto" w:frame="1"/>
        </w:rPr>
        <w:t>суток,</w:t>
      </w:r>
      <w:r w:rsidR="00506C5D" w:rsidRPr="00E760E9">
        <w:rPr>
          <w:iCs/>
          <w:color w:val="111111"/>
          <w:bdr w:val="none" w:sz="0" w:space="0" w:color="auto" w:frame="1"/>
        </w:rPr>
        <w:t xml:space="preserve"> </w:t>
      </w:r>
      <w:r w:rsidRPr="00E760E9">
        <w:rPr>
          <w:rStyle w:val="a3"/>
          <w:b w:val="0"/>
          <w:iCs/>
          <w:color w:val="111111"/>
          <w:bdr w:val="none" w:sz="0" w:space="0" w:color="auto" w:frame="1"/>
        </w:rPr>
        <w:t>времена года</w:t>
      </w:r>
      <w:r w:rsidRPr="00E760E9">
        <w:rPr>
          <w:iCs/>
          <w:color w:val="111111"/>
          <w:bdr w:val="none" w:sz="0" w:space="0" w:color="auto" w:frame="1"/>
        </w:rPr>
        <w:t>, дни недели и т. д.)</w:t>
      </w:r>
      <w:r w:rsidRPr="00E760E9">
        <w:rPr>
          <w:color w:val="111111"/>
        </w:rPr>
        <w:t> затем и более сложные схематические, графические.</w:t>
      </w:r>
    </w:p>
    <w:p w:rsidR="00E71B14" w:rsidRPr="00E760E9" w:rsidRDefault="00E71B14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-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Метод моделирования – практический метод</w:t>
      </w:r>
      <w:r w:rsidRPr="00E760E9">
        <w:rPr>
          <w:color w:val="111111"/>
        </w:rPr>
        <w:t>, который соприкасается с игровой деятельностью, экспериментированием и другими средствами.</w:t>
      </w:r>
    </w:p>
    <w:p w:rsidR="00E71B14" w:rsidRPr="00E760E9" w:rsidRDefault="00E71B14" w:rsidP="00563F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60E9">
        <w:rPr>
          <w:color w:val="111111"/>
        </w:rPr>
        <w:t>- </w:t>
      </w:r>
      <w:r w:rsidRPr="00E760E9">
        <w:rPr>
          <w:rStyle w:val="a3"/>
          <w:b w:val="0"/>
          <w:color w:val="111111"/>
          <w:bdr w:val="none" w:sz="0" w:space="0" w:color="auto" w:frame="1"/>
        </w:rPr>
        <w:t>Метод моделирования помогает также развивать</w:t>
      </w:r>
      <w:r w:rsidRPr="00E760E9">
        <w:rPr>
          <w:color w:val="111111"/>
        </w:rPr>
        <w:t> интеллектуальные способности </w:t>
      </w:r>
      <w:r w:rsidRPr="00E760E9">
        <w:rPr>
          <w:rStyle w:val="a3"/>
          <w:b w:val="0"/>
          <w:color w:val="111111"/>
          <w:bdr w:val="none" w:sz="0" w:space="0" w:color="auto" w:frame="1"/>
        </w:rPr>
        <w:t>дошкольников</w:t>
      </w:r>
      <w:r w:rsidRPr="00E760E9">
        <w:rPr>
          <w:b/>
          <w:color w:val="111111"/>
        </w:rPr>
        <w:t>.</w:t>
      </w:r>
    </w:p>
    <w:p w:rsidR="002F51C7" w:rsidRPr="00E760E9" w:rsidRDefault="002F51C7" w:rsidP="00563F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A43F1C" w:rsidRDefault="00182CC5" w:rsidP="0056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C5">
        <w:rPr>
          <w:rFonts w:ascii="Times New Roman" w:hAnsi="Times New Roman" w:cs="Times New Roman"/>
          <w:sz w:val="24"/>
          <w:szCs w:val="24"/>
        </w:rPr>
        <w:t>Литература</w:t>
      </w:r>
    </w:p>
    <w:p w:rsidR="00182CC5" w:rsidRDefault="00563F2E" w:rsidP="0056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Лебеденко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 Формирование представлений о времени у дошкольников. С.-П.: Детство-пресс,2003</w:t>
      </w:r>
    </w:p>
    <w:p w:rsidR="00563F2E" w:rsidRPr="00182CC5" w:rsidRDefault="00563F2E" w:rsidP="00563F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3F2E" w:rsidRPr="00182CC5" w:rsidSect="00A7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BB"/>
    <w:rsid w:val="000722F5"/>
    <w:rsid w:val="00105DBB"/>
    <w:rsid w:val="00182CC5"/>
    <w:rsid w:val="002F51C7"/>
    <w:rsid w:val="00506C5D"/>
    <w:rsid w:val="00563F2E"/>
    <w:rsid w:val="00A432B4"/>
    <w:rsid w:val="00A43F1C"/>
    <w:rsid w:val="00A7547B"/>
    <w:rsid w:val="00A91449"/>
    <w:rsid w:val="00AB7653"/>
    <w:rsid w:val="00D8745C"/>
    <w:rsid w:val="00E71B14"/>
    <w:rsid w:val="00E760E9"/>
    <w:rsid w:val="00FC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105DBB"/>
  </w:style>
  <w:style w:type="character" w:styleId="a3">
    <w:name w:val="Strong"/>
    <w:basedOn w:val="a0"/>
    <w:uiPriority w:val="22"/>
    <w:qFormat/>
    <w:rsid w:val="00A43F1C"/>
    <w:rPr>
      <w:b/>
      <w:bCs/>
    </w:rPr>
  </w:style>
  <w:style w:type="paragraph" w:styleId="a4">
    <w:name w:val="Normal (Web)"/>
    <w:basedOn w:val="a"/>
    <w:uiPriority w:val="99"/>
    <w:unhideWhenUsed/>
    <w:rsid w:val="00A4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2021-03-21T07:01:00Z</dcterms:created>
  <dcterms:modified xsi:type="dcterms:W3CDTF">2024-02-21T05:09:00Z</dcterms:modified>
</cp:coreProperties>
</file>